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Vectơ trong không gian. Quan hệ vuông góc trong không gian</w:t>
      </w:r>
    </w:p>
    <w:p>
      <w:r>
        <w:rPr>
          <w:b/>
        </w:rPr>
        <w:t xml:space="preserve">Mục lục lý thuyết </w:t>
      </w:r>
      <w:r>
        <w:rPr>
          <w:b/>
        </w:rPr>
        <w:t>Toán 11 Chương 3: Vectơ trong không gian. Quan hệ vuông góc trong không gian</w:t>
      </w:r>
      <w:r>
        <w:br/>
      </w:r>
      <w:r>
        <w:rPr>
          <w:b/>
        </w:rPr>
        <w:t>Lý thuyết Vectơ trong không gian</w:t>
      </w:r>
      <w:r>
        <w:br/>
      </w:r>
      <w:r>
        <w:rPr>
          <w:b/>
        </w:rPr>
        <w:t>Lý thuyết Hai đường thẳng vuông góc</w:t>
      </w:r>
      <w:r>
        <w:br/>
      </w:r>
      <w:r>
        <w:rPr>
          <w:b/>
        </w:rPr>
        <w:t>Lý thuyết Đường thẳng vuông góc với mặt phẳng</w:t>
      </w:r>
      <w:r>
        <w:br/>
      </w:r>
      <w:r>
        <w:rPr>
          <w:b/>
        </w:rPr>
        <w:t>Lý thuyết Hai mặt phẳng vuông góc</w:t>
      </w:r>
      <w:r>
        <w:br/>
      </w:r>
      <w:r>
        <w:rPr>
          <w:b/>
        </w:rPr>
        <w:t>Lý thuyết Khoảng cách</w:t>
      </w:r>
      <w:r>
        <w:br/>
      </w:r>
      <w:r>
        <w:rPr>
          <w:b/>
        </w:rPr>
        <w:t>Lý thuyết Ôn tập chương 3</w:t>
      </w:r>
      <w:r>
        <w:br/>
      </w:r>
      <w:r>
        <w:rPr>
          <w:b/>
        </w:rPr>
        <w:t>Xem thêm các bài tổng hợp lý thuyết Toán lớp 11 đầy đủ, chi tiết khác:</w:t>
      </w:r>
      <w:r>
        <w:br/>
      </w:r>
      <w:r>
        <w:t>Lý thuyết Chương Hàm số lượng giác và phương trình lượng giác</w:t>
      </w:r>
      <w:r>
        <w:br/>
      </w:r>
      <w:r>
        <w:t>Lý thuyết Chương Tổ hợp - xác suất</w:t>
      </w:r>
      <w:r>
        <w:br/>
      </w:r>
      <w:r>
        <w:t>Lý thuyết Chương Dãy số - Cấp số cộng và cấp số nhân</w:t>
      </w:r>
      <w:r>
        <w:br/>
      </w:r>
      <w:r>
        <w:t xml:space="preserve">Lý thuyết Chương Giới hạn </w:t>
      </w:r>
      <w:r>
        <w:br/>
      </w:r>
      <w:r>
        <w:t>Lý thuyết Chương Đạo hàm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