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minh họa năm 2019</w:t>
      </w:r>
    </w:p>
    <w:p>
      <w:r>
        <w:rPr>
          <w:b/>
        </w:rPr>
        <w:t>Mục lục lý thuyết Đề minh họa năm 2019 - Kết nối tri thức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