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chính thức các môn THPT Quốc gia 2021 có đáp án</w:t>
      </w:r>
    </w:p>
    <w:p>
      <w:r>
        <w:rPr>
          <w:b/>
        </w:rPr>
        <w:t>TỔNG HỢP ĐỀ THI THPT QUỐC GIA TẤT CẢ CÁC MÔN</w:t>
      </w:r>
      <w:r>
        <w:br/>
      </w:r>
      <w:r>
        <w:rPr>
          <w:b/>
        </w:rPr>
        <w:t>Đề thi môn Toán THPT Quốc Gia năm 2021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Văn THPT Quốc Gia năm 2021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Hóa học THPT Quốc Gia năm 2021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Vật lí THPT Quốc Gia năm 2021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Sinh học THPT Quốc Gia năm 2021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Tiếng Anh THPT Quốc Gia năm 2021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Địa Lí THPT Quốc Gia năm 2021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Lịch sử THPT Quốc Gia năm 2021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GDCD THPT Quốc Gia năm 2021 có đáp án</w:t>
      </w:r>
      <w:r>
        <w:br/>
      </w:r>
      <w:r>
        <w:rPr>
          <w:i/>
        </w:rPr>
        <w:t>Xem đề thi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