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7: Sóng điện từ</w:t>
      </w:r>
    </w:p>
    <w:p>
      <w:r>
        <w:rPr>
          <w:b/>
        </w:rPr>
        <w:t>Lý thuyết Vật lí 11 Bài 7: Sóng điện từ</w:t>
      </w:r>
      <w:r>
        <w:br/>
      </w:r>
      <w:r>
        <w:rPr>
          <w:b/>
        </w:rPr>
        <w:t>A. Lý thuyết Sóng điện từ</w:t>
      </w:r>
      <w:r>
        <w:br/>
      </w:r>
      <w:r>
        <w:rPr>
          <w:b/>
        </w:rPr>
        <w:t>1. Định nghĩa và tính chất của sóng điện từ</w:t>
      </w:r>
      <w:r>
        <w:br/>
      </w:r>
      <w:r>
        <w:rPr>
          <w:i/>
        </w:rPr>
        <w:t>a. Định nghĩa sóng điện từ</w:t>
      </w:r>
      <w:r>
        <w:br/>
      </w:r>
      <w:r>
        <w:t>- Sóng điện từ là sự lan truyền trong không gian của điện từ trường biến thiên</w:t>
      </w:r>
      <w:r>
        <w:br/>
      </w:r>
      <w:r>
        <w:t>- Ánh sáng có bản chất là sóng điện từ</w:t>
      </w:r>
      <w:r>
        <w:br/>
      </w:r>
      <w:r>
        <w:rPr>
          <w:i/>
        </w:rPr>
        <w:t>b. Tính chất của sóng điện từ</w:t>
      </w:r>
      <w:r>
        <w:br/>
      </w:r>
      <w:r>
        <w:t>- Tốc độ truyền sóng của sóng điện từ trong chân không là c=3.10</w:t>
      </w:r>
      <w:r>
        <w:rPr>
          <w:vertAlign w:val="superscript"/>
        </w:rPr>
        <w:t>8</w:t>
      </w:r>
      <w:r>
        <w:t>m/s. Trong không khí, ta có thể lấy gần đúng tốc độ này bằng 3.10</w:t>
      </w:r>
      <w:r>
        <w:rPr>
          <w:vertAlign w:val="superscript"/>
        </w:rPr>
        <w:t>8</w:t>
      </w:r>
      <w:r>
        <w:t>m/s</w:t>
      </w:r>
      <w:r>
        <w:br/>
      </w:r>
      <w:r>
        <w:t>- Trong mọi môi trường vật chất, tốc độ truyền của sóng điện từ đều nhỏ hơn c</w:t>
      </w:r>
      <w:r>
        <w:br/>
      </w:r>
      <w:r>
        <w:t>- Một số hiện tượng đặc trưng của sóng điện từ là: phản xạ, khúc xạ, nhiễu xạ</w:t>
      </w:r>
      <w:r>
        <w:br/>
      </w:r>
      <w:r>
        <w:t>Lưu ý: Khi truyền qua các môi trường khác nhau, tần số và chu kì của sóng ddienj từ không thay đổi</w:t>
      </w:r>
      <w:r>
        <w:br/>
      </w:r>
      <w:r>
        <w:rPr>
          <w:b/>
        </w:rPr>
        <w:t>2. Thang sóng điện từ</w:t>
      </w:r>
      <w:r>
        <w:br/>
      </w:r>
      <w:r>
        <w:t>- Thang sóng điện từ cho biết dải bước sóng và dải tần số ứng với các loại bức xạ khác nhau</w:t>
      </w:r>
      <w:r>
        <w:br/>
      </w:r>
      <w:r>
        <w:drawing>
          <wp:inline xmlns:a="http://schemas.openxmlformats.org/drawingml/2006/main" xmlns:pic="http://schemas.openxmlformats.org/drawingml/2006/picture">
            <wp:extent cx="6029325" cy="3171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93267fa79dc45f89399d5fa6456fd1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71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về “Sóng điện từ”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33718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ae2e7ac81e4e40a95b5afe881161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71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b/>
        </w:rPr>
        <w:t>B. Bài tập Sóng điện từ</w:t>
      </w:r>
      <w:r>
        <w:br/>
      </w:r>
      <w:r>
        <w:t>Đang cập nhật ...</w:t>
      </w:r>
      <w:r>
        <w:br/>
      </w:r>
      <w:r>
        <w:rPr>
          <w:b/>
        </w:rPr>
        <w:t>Xem thêm tóm tắt lý thuyết Vật lý 11 sách Chân trời sáng tạo, chi tiết khác:</w:t>
      </w:r>
      <w:r>
        <w:br/>
      </w:r>
      <w:r>
        <w:t>Lý thuyết Bài 8: Giao thoa sóng</w:t>
      </w:r>
      <w:r>
        <w:br/>
      </w:r>
      <w:r>
        <w:t>Lý thuyết Bài 9: Sóng dừng</w:t>
      </w:r>
      <w:r>
        <w:br/>
      </w:r>
      <w:r>
        <w:t>Lý thuyết Bài 11: Định luật Coulomb về tương tác tĩnh điện</w:t>
      </w:r>
      <w:r>
        <w:br/>
      </w:r>
      <w:r>
        <w:t>Lý thuyết Bài 12: Điện trường</w:t>
      </w:r>
      <w:r>
        <w:br/>
      </w:r>
      <w:r>
        <w:t>Lý thuyết Bài 13: Điện năng và thế năng điện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