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Khúc xạ ánh sáng</w:t>
      </w:r>
    </w:p>
    <w:p>
      <w:r>
        <w:rPr>
          <w:b/>
        </w:rPr>
        <w:t>Mục lục Dạng bài và Công thức Vật lý  11 - Các dạng bài tập Khúc xạ ánh sáng</w:t>
      </w:r>
      <w:r>
        <w:br/>
      </w:r>
      <w:r>
        <w:rPr>
          <w:b/>
        </w:rPr>
        <w:t>Bài tập áp dụng định luật khúc xạ ánh sáng và cách giải</w:t>
      </w:r>
      <w:r>
        <w:br/>
      </w:r>
      <w:r>
        <w:rPr>
          <w:b/>
        </w:rPr>
        <w:t>Bài tập phản xạ toàn phần và cách giải</w:t>
      </w:r>
      <w:r>
        <w:br/>
      </w:r>
      <w:r>
        <w:rPr>
          <w:b/>
        </w:rPr>
        <w:t>Công thức định luật khúc xạ ánh sáng</w:t>
      </w:r>
      <w:r>
        <w:br/>
      </w:r>
      <w:r>
        <w:rPr>
          <w:b/>
        </w:rPr>
        <w:t>Công thức tính góc khúc xạ</w:t>
      </w:r>
      <w:r>
        <w:br/>
      </w:r>
      <w:r>
        <w:rPr>
          <w:b/>
        </w:rPr>
        <w:t>Công thức tính góc giới hạn phản xạ toàn phần</w:t>
      </w:r>
      <w:r>
        <w:br/>
      </w:r>
      <w:r>
        <w:rPr>
          <w:b/>
        </w:rPr>
        <w:t>Công thức tính góc lệch</w:t>
      </w:r>
      <w:r>
        <w:br/>
      </w:r>
      <w:r>
        <w:rPr>
          <w:b/>
        </w:rPr>
        <w:t>Công thức tính góc tới</w:t>
      </w:r>
      <w:r>
        <w:br/>
      </w:r>
      <w:r>
        <w:rPr>
          <w:b/>
        </w:rPr>
        <w:t>Công thức tính chiết suất tuyệt đối</w:t>
      </w:r>
      <w:r>
        <w:br/>
      </w:r>
      <w:r>
        <w:rPr>
          <w:b/>
        </w:rPr>
        <w:t>Công thức tính chiết suất tỉ đối</w:t>
      </w:r>
      <w:r>
        <w:br/>
      </w:r>
      <w:r>
        <w:rPr>
          <w:b/>
        </w:rPr>
        <w:t>Công thức tính bản mặt song song</w:t>
      </w:r>
      <w:r>
        <w:br/>
      </w:r>
      <w:r>
        <w:rPr>
          <w:b/>
        </w:rPr>
        <w:t>Xem thêm các dạng bài tập và công thức Vật lý lớp 11 hay, chi tiết khác:</w:t>
      </w:r>
      <w:r>
        <w:br/>
      </w:r>
      <w:r>
        <w:rPr>
          <w:b/>
        </w:rPr>
        <w:t>Các dạng bài tập Mắt. Các dụng cụ quang</w:t>
      </w:r>
      <w:r>
        <w:br/>
      </w:r>
      <w:r>
        <w:t>Các dạng bài tập Điện tích. Điện trường</w:t>
      </w:r>
      <w:r>
        <w:br/>
      </w:r>
      <w:r>
        <w:t>Các dạng bài tập Dòng điện không đổi</w:t>
      </w:r>
      <w:r>
        <w:br/>
      </w:r>
      <w:r>
        <w:t>Các dạng bài tập Dòng điện trong các môi trường</w:t>
      </w:r>
      <w:r>
        <w:br/>
      </w:r>
      <w:r>
        <w:t>Các dạng bài tập Từ trường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