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поръчки</w:t>
      </w:r>
      <w:proofErr w:type="spell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5" w:name="_Toc507526755"/>
      <w:bookmarkStart w:id="6" w:name="_Toc507527696"/>
      <w:r w:rsidR="00C27C8B" w:rsidRPr="00A024BA">
        <w:rPr>
          <w:rFonts w:ascii="Tahoma" w:hAnsi="Tahoma" w:cs="Tahoma"/>
          <w:b/>
          <w:i w:val="0"/>
        </w:rPr>
        <w:t>1.2 Развойни средства и среди. Проучване</w:t>
      </w:r>
      <w:bookmarkEnd w:id="5"/>
      <w:r w:rsidR="00C27C8B" w:rsidRPr="00A024BA">
        <w:rPr>
          <w:rFonts w:ascii="Tahoma" w:hAnsi="Tahoma" w:cs="Tahoma"/>
          <w:b/>
          <w:i w:val="0"/>
        </w:rPr>
        <w:t>.</w:t>
      </w:r>
      <w:bookmarkEnd w:id="6"/>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1"/>
        <w:numPr>
          <w:ilvl w:val="0"/>
          <w:numId w:val="0"/>
        </w:numPr>
        <w:ind w:firstLine="720"/>
        <w:rPr>
          <w:rFonts w:ascii="Tahoma" w:hAnsi="Tahoma" w:cs="Tahoma"/>
          <w:lang w:val="bg-BG"/>
        </w:rPr>
      </w:pPr>
      <w:r w:rsidRPr="00A024BA">
        <w:rPr>
          <w:rFonts w:ascii="Tahoma" w:hAnsi="Tahoma" w:cs="Tahoma"/>
          <w:lang w:val="bg-BG"/>
        </w:rPr>
        <w:lastRenderedPageBreak/>
        <w:t>ВТОРА ГЛАВА</w:t>
      </w:r>
    </w:p>
    <w:p w:rsidR="0074397F" w:rsidRPr="00A024BA" w:rsidRDefault="0074397F" w:rsidP="0074397F">
      <w:pPr>
        <w:pStyle w:val="Heading1"/>
        <w:numPr>
          <w:ilvl w:val="0"/>
          <w:numId w:val="0"/>
        </w:numPr>
        <w:rPr>
          <w:rFonts w:ascii="Tahoma" w:hAnsi="Tahoma" w:cs="Tahoma"/>
          <w:lang w:val="bg-BG"/>
        </w:rPr>
      </w:pPr>
      <w:bookmarkStart w:id="7" w:name="_Toc507527698"/>
      <w:r w:rsidRPr="00A024BA">
        <w:rPr>
          <w:rFonts w:ascii="Tahoma" w:hAnsi="Tahoma" w:cs="Tahoma"/>
          <w:lang w:val="bg-BG"/>
        </w:rPr>
        <w:t>ПРОЕКТИРАНЕ НА СТРУКТУРАТА</w:t>
      </w:r>
      <w:bookmarkEnd w:id="7"/>
      <w:r w:rsidRPr="00A024BA">
        <w:rPr>
          <w:rFonts w:ascii="Tahoma" w:hAnsi="Tahoma" w:cs="Tahoma"/>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8" w:name="_Toc507526756"/>
      <w:bookmarkStart w:id="9" w:name="_Toc507527699"/>
      <w:r w:rsidRPr="00A024BA">
        <w:rPr>
          <w:rFonts w:ascii="Tahoma" w:hAnsi="Tahoma" w:cs="Tahoma"/>
          <w:b/>
          <w:i w:val="0"/>
        </w:rPr>
        <w:t>2.1. Функционални изисквания</w:t>
      </w:r>
      <w:bookmarkEnd w:id="8"/>
      <w:bookmarkEnd w:id="9"/>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proofErr w:type="spellStart"/>
      <w:r w:rsidRPr="002223DF">
        <w:rPr>
          <w:rFonts w:ascii="Tahoma" w:hAnsi="Tahoma" w:cs="Tahoma"/>
          <w:bCs/>
          <w:sz w:val="28"/>
          <w:szCs w:val="28"/>
        </w:rPr>
        <w:t>п</w:t>
      </w:r>
      <w:r w:rsidR="00F11E75" w:rsidRPr="002223DF">
        <w:rPr>
          <w:rFonts w:ascii="Tahoma" w:hAnsi="Tahoma" w:cs="Tahoma"/>
          <w:bCs/>
          <w:sz w:val="28"/>
          <w:szCs w:val="28"/>
        </w:rPr>
        <w:t>риложението</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се</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дели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на</w:t>
      </w:r>
      <w:proofErr w:type="spellEnd"/>
      <w:r w:rsidR="00F11E75" w:rsidRPr="002223DF">
        <w:rPr>
          <w:rFonts w:ascii="Tahoma" w:hAnsi="Tahoma" w:cs="Tahoma"/>
          <w:bCs/>
          <w:sz w:val="28"/>
          <w:szCs w:val="28"/>
        </w:rPr>
        <w:t xml:space="preserve"> </w:t>
      </w:r>
      <w:r w:rsidR="00514F16">
        <w:rPr>
          <w:rFonts w:ascii="Tahoma" w:hAnsi="Tahoma" w:cs="Tahoma"/>
          <w:bCs/>
          <w:sz w:val="28"/>
          <w:szCs w:val="28"/>
          <w:lang w:val="bg-BG"/>
        </w:rPr>
        <w:t>пет</w:t>
      </w:r>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основни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части</w:t>
      </w:r>
      <w:proofErr w:type="spellEnd"/>
      <w:r w:rsidR="00F11E75" w:rsidRPr="002223DF">
        <w:rPr>
          <w:rFonts w:ascii="Tahoma" w:hAnsi="Tahoma" w:cs="Tahoma"/>
          <w:bCs/>
          <w:sz w:val="28"/>
          <w:szCs w:val="28"/>
        </w:rPr>
        <w:t>:</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proofErr w:type="spellStart"/>
      <w:r w:rsidRPr="002223DF">
        <w:rPr>
          <w:rFonts w:ascii="Tahoma" w:hAnsi="Tahoma" w:cs="Tahoma"/>
          <w:bCs/>
          <w:sz w:val="28"/>
          <w:szCs w:val="28"/>
        </w:rPr>
        <w:t>Панел</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за</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влизане</w:t>
      </w:r>
      <w:proofErr w:type="spellEnd"/>
      <w:r w:rsidRPr="002223DF">
        <w:rPr>
          <w:rFonts w:ascii="Tahoma" w:hAnsi="Tahoma" w:cs="Tahoma"/>
          <w:bCs/>
          <w:sz w:val="28"/>
          <w:szCs w:val="28"/>
        </w:rPr>
        <w:t xml:space="preserve"> с </w:t>
      </w:r>
      <w:proofErr w:type="spellStart"/>
      <w:r w:rsidRPr="002223DF">
        <w:rPr>
          <w:rFonts w:ascii="Tahoma" w:hAnsi="Tahoma" w:cs="Tahoma"/>
          <w:bCs/>
          <w:sz w:val="28"/>
          <w:szCs w:val="28"/>
        </w:rPr>
        <w:t>име</w:t>
      </w:r>
      <w:proofErr w:type="spellEnd"/>
      <w:r w:rsidRPr="002223DF">
        <w:rPr>
          <w:rFonts w:ascii="Tahoma" w:hAnsi="Tahoma" w:cs="Tahoma"/>
          <w:bCs/>
          <w:sz w:val="28"/>
          <w:szCs w:val="28"/>
        </w:rPr>
        <w:t xml:space="preserve"> и </w:t>
      </w:r>
      <w:proofErr w:type="spellStart"/>
      <w:r w:rsidRPr="002223DF">
        <w:rPr>
          <w:rFonts w:ascii="Tahoma" w:hAnsi="Tahoma" w:cs="Tahoma"/>
          <w:bCs/>
          <w:sz w:val="28"/>
          <w:szCs w:val="28"/>
        </w:rPr>
        <w:t>парола</w:t>
      </w:r>
      <w:proofErr w:type="spellEnd"/>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proofErr w:type="spellStart"/>
      <w:r w:rsidRPr="002223DF">
        <w:rPr>
          <w:rFonts w:ascii="Tahoma" w:hAnsi="Tahoma" w:cs="Tahoma"/>
          <w:bCs/>
          <w:sz w:val="28"/>
          <w:szCs w:val="28"/>
        </w:rPr>
        <w:t>приложението</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се</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дели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на</w:t>
      </w:r>
      <w:proofErr w:type="spellEnd"/>
      <w:r w:rsidRPr="002223DF">
        <w:rPr>
          <w:rFonts w:ascii="Tahoma" w:hAnsi="Tahoma" w:cs="Tahoma"/>
          <w:bCs/>
          <w:sz w:val="28"/>
          <w:szCs w:val="28"/>
        </w:rPr>
        <w:t xml:space="preserve"> </w:t>
      </w:r>
      <w:r w:rsidR="00177396">
        <w:rPr>
          <w:rFonts w:ascii="Tahoma" w:hAnsi="Tahoma" w:cs="Tahoma"/>
          <w:bCs/>
          <w:sz w:val="28"/>
          <w:szCs w:val="28"/>
          <w:lang w:val="bg-BG"/>
        </w:rPr>
        <w:t>четири</w:t>
      </w:r>
      <w:r w:rsidRPr="002223DF">
        <w:rPr>
          <w:rFonts w:ascii="Tahoma" w:hAnsi="Tahoma" w:cs="Tahoma"/>
          <w:bCs/>
          <w:sz w:val="28"/>
          <w:szCs w:val="28"/>
        </w:rPr>
        <w:t xml:space="preserve"> </w:t>
      </w:r>
      <w:proofErr w:type="spellStart"/>
      <w:r w:rsidRPr="002223DF">
        <w:rPr>
          <w:rFonts w:ascii="Tahoma" w:hAnsi="Tahoma" w:cs="Tahoma"/>
          <w:bCs/>
          <w:sz w:val="28"/>
          <w:szCs w:val="28"/>
        </w:rPr>
        <w:t>основни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части</w:t>
      </w:r>
      <w:proofErr w:type="spellEnd"/>
      <w:r w:rsidRPr="002223DF">
        <w:rPr>
          <w:rFonts w:ascii="Tahoma" w:hAnsi="Tahoma" w:cs="Tahoma"/>
          <w:bCs/>
          <w:sz w:val="28"/>
          <w:szCs w:val="28"/>
        </w:rPr>
        <w:t>:</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0" w:name="_Toc507526757"/>
      <w:bookmarkStart w:id="11" w:name="_Toc507527700"/>
      <w:r w:rsidRPr="00A024BA">
        <w:rPr>
          <w:rFonts w:ascii="Tahoma" w:hAnsi="Tahoma" w:cs="Tahoma"/>
          <w:b/>
          <w:i w:val="0"/>
        </w:rPr>
        <w:t>2.2. Съображения за избор на програмни средства и развойната сред</w:t>
      </w:r>
      <w:bookmarkEnd w:id="10"/>
      <w:bookmarkEnd w:id="11"/>
      <w:r w:rsidRPr="00A024BA">
        <w:rPr>
          <w:rFonts w:ascii="Tahoma" w:hAnsi="Tahoma" w:cs="Tahoma"/>
          <w:b/>
          <w:i w:val="0"/>
        </w:rPr>
        <w:t>а</w:t>
      </w:r>
    </w:p>
    <w:p w:rsidR="0069735E" w:rsidRDefault="0069735E" w:rsidP="0069735E">
      <w:pPr>
        <w:spacing w:line="480" w:lineRule="auto"/>
        <w:jc w:val="both"/>
        <w:rPr>
          <w:rFonts w:ascii="Tahoma" w:hAnsi="Tahoma" w:cs="Tahoma"/>
          <w:sz w:val="28"/>
          <w:szCs w:val="28"/>
          <w:lang w:val="bg-BG"/>
        </w:rPr>
      </w:pP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roofErr w:type="spellStart"/>
      <w:r w:rsidRPr="00C66C93">
        <w:rPr>
          <w:rFonts w:ascii="Tahoma" w:hAnsi="Tahoma" w:cs="Tahoma"/>
          <w:bCs/>
          <w:color w:val="000000" w:themeColor="text1"/>
          <w:sz w:val="28"/>
          <w:szCs w:val="28"/>
        </w:rPr>
        <w:t>Трите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части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ясно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разделени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страна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езиците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w:t>
      </w:r>
      <w:proofErr w:type="spellEnd"/>
      <w:r w:rsidRPr="00C66C93">
        <w:rPr>
          <w:rFonts w:ascii="Tahoma" w:hAnsi="Tahoma" w:cs="Tahoma"/>
          <w:bCs/>
          <w:color w:val="000000" w:themeColor="text1"/>
          <w:sz w:val="28"/>
          <w:szCs w:val="28"/>
        </w:rPr>
        <w:t>.</w:t>
      </w:r>
    </w:p>
    <w:p w:rsidR="004B4629" w:rsidRPr="00C66C93" w:rsidRDefault="004B4629"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bCs/>
          <w:color w:val="000000" w:themeColor="text1"/>
          <w:sz w:val="28"/>
          <w:szCs w:val="28"/>
        </w:rPr>
        <w:lastRenderedPageBreak/>
        <w:t>Тъй</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трябва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всеки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потребител</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различна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възраст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направено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към</w:t>
      </w:r>
      <w:proofErr w:type="spellEnd"/>
      <w:r w:rsidRPr="00C66C93">
        <w:rPr>
          <w:rFonts w:ascii="Tahoma" w:hAnsi="Tahoma" w:cs="Tahoma"/>
          <w:bCs/>
          <w:color w:val="000000" w:themeColor="text1"/>
          <w:sz w:val="28"/>
          <w:szCs w:val="28"/>
        </w:rPr>
        <w:t xml:space="preserve"> front-end. </w:t>
      </w:r>
      <w:proofErr w:type="spellStart"/>
      <w:r w:rsidRPr="00C66C93">
        <w:rPr>
          <w:rFonts w:ascii="Tahoma" w:hAnsi="Tahoma" w:cs="Tahoma"/>
          <w:bCs/>
          <w:color w:val="000000" w:themeColor="text1"/>
          <w:sz w:val="28"/>
          <w:szCs w:val="28"/>
        </w:rPr>
        <w:t>Поради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тази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причина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избрах</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използвам</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един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функционален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език</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създаване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приложения</w:t>
      </w:r>
      <w:proofErr w:type="spellEnd"/>
      <w:r w:rsidRPr="00C66C93">
        <w:rPr>
          <w:rFonts w:ascii="Tahoma" w:hAnsi="Tahoma" w:cs="Tahoma"/>
          <w:bCs/>
          <w:color w:val="000000" w:themeColor="text1"/>
          <w:sz w:val="28"/>
          <w:szCs w:val="28"/>
        </w:rPr>
        <w:t xml:space="preserve">, а </w:t>
      </w:r>
      <w:proofErr w:type="spellStart"/>
      <w:r w:rsidRPr="00C66C93">
        <w:rPr>
          <w:rFonts w:ascii="Tahoma" w:hAnsi="Tahoma" w:cs="Tahoma"/>
          <w:bCs/>
          <w:color w:val="000000" w:themeColor="text1"/>
          <w:sz w:val="28"/>
          <w:szCs w:val="28"/>
        </w:rPr>
        <w:t>именно</w:t>
      </w:r>
      <w:proofErr w:type="spellEnd"/>
      <w:r w:rsidRPr="00C66C93">
        <w:rPr>
          <w:rFonts w:ascii="Tahoma" w:hAnsi="Tahoma" w:cs="Tahoma"/>
          <w:bCs/>
          <w:color w:val="000000" w:themeColor="text1"/>
          <w:sz w:val="28"/>
          <w:szCs w:val="28"/>
        </w:rPr>
        <w:t xml:space="preserve"> Basic4Android. </w:t>
      </w:r>
      <w:proofErr w:type="spellStart"/>
      <w:r w:rsidRPr="00C66C93">
        <w:rPr>
          <w:rFonts w:ascii="Tahoma" w:hAnsi="Tahoma" w:cs="Tahoma"/>
          <w:bCs/>
          <w:color w:val="000000" w:themeColor="text1"/>
          <w:sz w:val="28"/>
          <w:szCs w:val="28"/>
        </w:rPr>
        <w:t>Езикът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алтернатива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програмирането</w:t>
      </w:r>
      <w:proofErr w:type="spellEnd"/>
      <w:r w:rsidRPr="00C66C93">
        <w:rPr>
          <w:rFonts w:ascii="Tahoma" w:hAnsi="Tahoma" w:cs="Tahoma"/>
          <w:bCs/>
          <w:color w:val="000000" w:themeColor="text1"/>
          <w:sz w:val="28"/>
          <w:szCs w:val="28"/>
        </w:rPr>
        <w:t xml:space="preserve"> с Java и Android SDK. </w:t>
      </w:r>
      <w:proofErr w:type="spellStart"/>
      <w:r w:rsidRPr="00C66C93">
        <w:rPr>
          <w:rFonts w:ascii="Tahoma" w:hAnsi="Tahoma" w:cs="Tahoma"/>
          <w:bCs/>
          <w:color w:val="000000" w:themeColor="text1"/>
          <w:sz w:val="28"/>
          <w:szCs w:val="28"/>
        </w:rPr>
        <w:t>Платформата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компилира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до</w:t>
      </w:r>
      <w:proofErr w:type="spellEnd"/>
      <w:r w:rsidRPr="00C66C93">
        <w:rPr>
          <w:rFonts w:ascii="Tahoma" w:hAnsi="Tahoma" w:cs="Tahoma"/>
          <w:bCs/>
          <w:color w:val="000000" w:themeColor="text1"/>
          <w:sz w:val="28"/>
          <w:szCs w:val="28"/>
        </w:rPr>
        <w:t xml:space="preserve"> Java и </w:t>
      </w:r>
      <w:proofErr w:type="spellStart"/>
      <w:r w:rsidRPr="00C66C93">
        <w:rPr>
          <w:rFonts w:ascii="Tahoma" w:hAnsi="Tahoma" w:cs="Tahoma"/>
          <w:bCs/>
          <w:color w:val="000000" w:themeColor="text1"/>
          <w:sz w:val="28"/>
          <w:szCs w:val="28"/>
        </w:rPr>
        <w:t>след</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това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връща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w:t>
      </w:r>
      <w:proofErr w:type="gramStart"/>
      <w:r w:rsidRPr="00C66C93">
        <w:rPr>
          <w:rFonts w:ascii="Tahoma" w:hAnsi="Tahoma" w:cs="Tahoma"/>
          <w:bCs/>
          <w:color w:val="000000" w:themeColor="text1"/>
          <w:sz w:val="28"/>
          <w:szCs w:val="28"/>
        </w:rPr>
        <w:t>Basic</w:t>
      </w:r>
      <w:proofErr w:type="gram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смесен</w:t>
      </w:r>
      <w:proofErr w:type="spellEnd"/>
      <w:r w:rsidRPr="00C66C93">
        <w:rPr>
          <w:rFonts w:ascii="Tahoma" w:hAnsi="Tahoma" w:cs="Tahoma"/>
          <w:bCs/>
          <w:color w:val="000000" w:themeColor="text1"/>
          <w:sz w:val="28"/>
          <w:szCs w:val="28"/>
        </w:rPr>
        <w:t xml:space="preserve"> (Cross) </w:t>
      </w:r>
      <w:proofErr w:type="spellStart"/>
      <w:r w:rsidRPr="00C66C93">
        <w:rPr>
          <w:rFonts w:ascii="Tahoma" w:hAnsi="Tahoma" w:cs="Tahoma"/>
          <w:bCs/>
          <w:color w:val="000000" w:themeColor="text1"/>
          <w:sz w:val="28"/>
          <w:szCs w:val="28"/>
        </w:rPr>
        <w:t>компилатор</w:t>
      </w:r>
      <w:proofErr w:type="spellEnd"/>
      <w:r w:rsidRPr="00C66C93">
        <w:rPr>
          <w:rFonts w:ascii="Tahoma" w:hAnsi="Tahoma" w:cs="Tahoma"/>
          <w:bCs/>
          <w:color w:val="000000" w:themeColor="text1"/>
          <w:sz w:val="28"/>
          <w:szCs w:val="28"/>
        </w:rPr>
        <w:t>.</w:t>
      </w:r>
      <w:r w:rsidRPr="00C66C93">
        <w:rPr>
          <w:rFonts w:ascii="Tahoma" w:hAnsi="Tahoma" w:cs="Tahoma"/>
          <w:color w:val="000000" w:themeColor="text1"/>
          <w:sz w:val="28"/>
          <w:szCs w:val="28"/>
        </w:rPr>
        <w:t xml:space="preserve"> </w:t>
      </w:r>
    </w:p>
    <w:p w:rsidR="003052AE" w:rsidRPr="00C66C93" w:rsidRDefault="003052AE" w:rsidP="003052AE">
      <w:pPr>
        <w:spacing w:after="21" w:line="480" w:lineRule="auto"/>
        <w:ind w:firstLine="709"/>
        <w:jc w:val="both"/>
        <w:rPr>
          <w:rFonts w:ascii="Tahoma" w:hAnsi="Tahoma" w:cs="Tahoma"/>
          <w:color w:val="000000" w:themeColor="text1"/>
          <w:sz w:val="28"/>
          <w:szCs w:val="28"/>
          <w:lang w:val="bg-BG"/>
        </w:rPr>
      </w:pPr>
      <w:r w:rsidRPr="00C66C93">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r w:rsidR="004740E6" w:rsidRPr="00C66C93">
        <w:rPr>
          <w:rStyle w:val="Hyperlink"/>
          <w:rFonts w:ascii="Tahoma" w:hAnsi="Tahoma" w:cs="Tahoma"/>
          <w:color w:val="000000" w:themeColor="text1"/>
          <w:sz w:val="28"/>
          <w:szCs w:val="28"/>
          <w:u w:val="none"/>
        </w:rPr>
        <w:fldChar w:fldCharType="begin"/>
      </w:r>
      <w:r w:rsidR="004740E6" w:rsidRPr="00C66C93">
        <w:rPr>
          <w:rStyle w:val="Hyperlink"/>
          <w:rFonts w:ascii="Tahoma" w:hAnsi="Tahoma" w:cs="Tahoma"/>
          <w:color w:val="000000" w:themeColor="text1"/>
          <w:sz w:val="28"/>
          <w:szCs w:val="28"/>
          <w:u w:val="none"/>
        </w:rPr>
        <w:instrText xml:space="preserve"> HYPERLINK "https://bg.wikipedia.org/wiki/%D0%92%D0%B3%D1%80%D0%B0%D0%B4%D0%B5%D0%BD%D0%B0_%D1%81%D0%B8%D1%81%D1%82%D0%B5%D0%BC%D0%B0" \o "Вградена система" </w:instrText>
      </w:r>
      <w:r w:rsidR="004740E6" w:rsidRPr="00C66C93">
        <w:rPr>
          <w:rStyle w:val="Hyperlink"/>
          <w:rFonts w:ascii="Tahoma" w:hAnsi="Tahoma" w:cs="Tahoma"/>
          <w:color w:val="000000" w:themeColor="text1"/>
          <w:sz w:val="28"/>
          <w:szCs w:val="28"/>
          <w:u w:val="none"/>
        </w:rPr>
        <w:fldChar w:fldCharType="separate"/>
      </w:r>
      <w:proofErr w:type="spellStart"/>
      <w:r w:rsidRPr="00C66C93">
        <w:rPr>
          <w:rStyle w:val="Hyperlink"/>
          <w:rFonts w:ascii="Tahoma" w:hAnsi="Tahoma" w:cs="Tahoma"/>
          <w:color w:val="000000" w:themeColor="text1"/>
          <w:sz w:val="28"/>
          <w:szCs w:val="28"/>
          <w:u w:val="none"/>
        </w:rPr>
        <w:t>вградени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системи</w:t>
      </w:r>
      <w:proofErr w:type="spellEnd"/>
      <w:r w:rsidR="004740E6" w:rsidRPr="00C66C93">
        <w:rPr>
          <w:rStyle w:val="Hyperlink"/>
          <w:rFonts w:ascii="Tahoma" w:hAnsi="Tahoma" w:cs="Tahoma"/>
          <w:color w:val="000000" w:themeColor="text1"/>
          <w:sz w:val="28"/>
          <w:szCs w:val="28"/>
          <w:u w:val="none"/>
        </w:rPr>
        <w:fldChar w:fldCharType="end"/>
      </w:r>
      <w:r w:rsidRPr="00C66C93">
        <w:rPr>
          <w:rFonts w:ascii="Tahoma" w:hAnsi="Tahoma" w:cs="Tahoma"/>
          <w:color w:val="000000" w:themeColor="text1"/>
          <w:sz w:val="28"/>
          <w:szCs w:val="28"/>
          <w:lang w:val="bg-BG"/>
        </w:rPr>
        <w:t xml:space="preserve"> (</w:t>
      </w:r>
      <w:r w:rsidRPr="00C66C93">
        <w:rPr>
          <w:rFonts w:ascii="Tahoma" w:hAnsi="Tahoma" w:cs="Tahoma"/>
          <w:iCs/>
          <w:color w:val="000000" w:themeColor="text1"/>
          <w:sz w:val="28"/>
          <w:szCs w:val="28"/>
          <w:lang w:val="bg-BG"/>
        </w:rPr>
        <w:t>embedded systems</w:t>
      </w:r>
      <w:r w:rsidRPr="00C66C93">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C66C93"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C66C93">
        <w:rPr>
          <w:rFonts w:ascii="Tahoma" w:hAnsi="Tahoma" w:cs="Tahoma"/>
          <w:bCs/>
          <w:color w:val="000000" w:themeColor="text1"/>
          <w:sz w:val="28"/>
          <w:szCs w:val="28"/>
        </w:rPr>
        <w:t xml:space="preserve">   </w:t>
      </w:r>
      <w:r w:rsidRPr="00C66C93">
        <w:rPr>
          <w:rFonts w:ascii="Tahoma" w:hAnsi="Tahoma" w:cs="Tahoma"/>
          <w:color w:val="000000" w:themeColor="text1"/>
          <w:sz w:val="28"/>
          <w:szCs w:val="28"/>
        </w:rPr>
        <w:t xml:space="preserve">B4A </w:t>
      </w:r>
      <w:proofErr w:type="spellStart"/>
      <w:r w:rsidRPr="00C66C93">
        <w:rPr>
          <w:rFonts w:ascii="Tahoma" w:hAnsi="Tahoma" w:cs="Tahoma"/>
          <w:color w:val="000000" w:themeColor="text1"/>
          <w:sz w:val="28"/>
          <w:szCs w:val="28"/>
        </w:rPr>
        <w:t>включва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опростява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процеса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изграждане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насочени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телефони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таблети</w:t>
      </w:r>
      <w:proofErr w:type="spellEnd"/>
      <w:r w:rsidRPr="00C66C93">
        <w:rPr>
          <w:rFonts w:ascii="Tahoma" w:hAnsi="Tahoma" w:cs="Tahoma"/>
          <w:color w:val="000000" w:themeColor="text1"/>
          <w:sz w:val="28"/>
          <w:szCs w:val="28"/>
        </w:rPr>
        <w:t xml:space="preserve"> с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размери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екрана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бъдат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тествани</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емулатори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AVD Manager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истински</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използващи</w:t>
      </w:r>
      <w:proofErr w:type="spellEnd"/>
      <w:r w:rsidRPr="00C66C93">
        <w:rPr>
          <w:rFonts w:ascii="Tahoma" w:hAnsi="Tahoma" w:cs="Tahoma"/>
          <w:color w:val="000000" w:themeColor="text1"/>
          <w:sz w:val="28"/>
          <w:szCs w:val="28"/>
        </w:rPr>
        <w:t xml:space="preserve"> Android Debug Bridge и B4A Bridge.</w:t>
      </w:r>
      <w:r w:rsidRPr="00C66C93">
        <w:rPr>
          <w:rFonts w:ascii="Tahoma" w:hAnsi="Tahoma" w:cs="Tahoma"/>
          <w:color w:val="000000" w:themeColor="text1"/>
          <w:sz w:val="28"/>
          <w:szCs w:val="28"/>
        </w:rPr>
        <w:br/>
      </w:r>
      <w:proofErr w:type="spellStart"/>
      <w:r w:rsidRPr="00C66C93">
        <w:rPr>
          <w:rFonts w:ascii="Tahoma" w:hAnsi="Tahoma" w:cs="Tahoma"/>
          <w:color w:val="000000" w:themeColor="text1"/>
          <w:sz w:val="28"/>
          <w:szCs w:val="28"/>
        </w:rPr>
        <w:t>Самият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подобен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Basic и Visual Basic .NET,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адаптиран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родната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среда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Има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разлики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прилики</w:t>
      </w:r>
      <w:proofErr w:type="spellEnd"/>
      <w:r w:rsidRPr="00C66C93">
        <w:rPr>
          <w:rFonts w:ascii="Tahoma" w:hAnsi="Tahoma" w:cs="Tahoma"/>
          <w:bCs/>
          <w:color w:val="000000" w:themeColor="text1"/>
          <w:sz w:val="28"/>
          <w:szCs w:val="28"/>
        </w:rPr>
        <w:t xml:space="preserve"> с Java, </w:t>
      </w:r>
      <w:proofErr w:type="spellStart"/>
      <w:r w:rsidRPr="00C66C93">
        <w:rPr>
          <w:rFonts w:ascii="Tahoma" w:hAnsi="Tahoma" w:cs="Tahoma"/>
          <w:bCs/>
          <w:color w:val="000000" w:themeColor="text1"/>
          <w:sz w:val="28"/>
          <w:szCs w:val="28"/>
        </w:rPr>
        <w:t>най-големия</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lastRenderedPageBreak/>
        <w:t>плюс</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че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пише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w:t>
      </w:r>
      <w:proofErr w:type="spellEnd"/>
      <w:r w:rsidRPr="00C66C93">
        <w:rPr>
          <w:rFonts w:ascii="Tahoma" w:hAnsi="Tahoma" w:cs="Tahoma"/>
          <w:bCs/>
          <w:color w:val="000000" w:themeColor="text1"/>
          <w:sz w:val="28"/>
          <w:szCs w:val="28"/>
        </w:rPr>
        <w:t xml:space="preserve"> и е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не</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гъвкаво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колко</w:t>
      </w:r>
      <w:proofErr w:type="spellEnd"/>
      <w:r w:rsidRPr="00C66C93">
        <w:rPr>
          <w:rFonts w:ascii="Tahoma" w:hAnsi="Tahoma" w:cs="Tahoma"/>
          <w:bCs/>
          <w:color w:val="000000" w:themeColor="text1"/>
          <w:sz w:val="28"/>
          <w:szCs w:val="28"/>
        </w:rPr>
        <w:t xml:space="preserve"> Java, </w:t>
      </w:r>
      <w:proofErr w:type="spellStart"/>
      <w:r w:rsidRPr="00C66C93">
        <w:rPr>
          <w:rFonts w:ascii="Tahoma" w:hAnsi="Tahoma" w:cs="Tahoma"/>
          <w:bCs/>
          <w:color w:val="000000" w:themeColor="text1"/>
          <w:sz w:val="28"/>
          <w:szCs w:val="28"/>
        </w:rPr>
        <w:t>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отношение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което</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ще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бързодействие</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разгадаване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програмата</w:t>
      </w:r>
      <w:proofErr w:type="spellEnd"/>
      <w:r w:rsidRPr="00C66C93">
        <w:rPr>
          <w:rFonts w:ascii="Tahoma" w:hAnsi="Tahoma" w:cs="Tahoma"/>
          <w:bCs/>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освен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компилатора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с B4A </w:t>
      </w:r>
      <w:proofErr w:type="spellStart"/>
      <w:r w:rsidRPr="00C66C93">
        <w:rPr>
          <w:rFonts w:ascii="Tahoma" w:hAnsi="Tahoma" w:cs="Tahoma"/>
          <w:color w:val="000000" w:themeColor="text1"/>
          <w:sz w:val="28"/>
          <w:szCs w:val="28"/>
        </w:rPr>
        <w:t>платформата</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нужно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свърже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нея</w:t>
      </w:r>
      <w:proofErr w:type="spellEnd"/>
      <w:r w:rsidRPr="00C66C93">
        <w:rPr>
          <w:rFonts w:ascii="Tahoma" w:hAnsi="Tahoma" w:cs="Tahoma"/>
          <w:color w:val="000000" w:themeColor="text1"/>
          <w:sz w:val="28"/>
          <w:szCs w:val="28"/>
        </w:rPr>
        <w:t xml:space="preserve"> Java JDK,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установи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компилация</w:t>
      </w:r>
      <w:proofErr w:type="spellEnd"/>
      <w:r w:rsidRPr="00C66C93">
        <w:rPr>
          <w:rFonts w:ascii="Tahoma" w:hAnsi="Tahoma" w:cs="Tahoma"/>
          <w:color w:val="000000" w:themeColor="text1"/>
          <w:sz w:val="28"/>
          <w:szCs w:val="28"/>
        </w:rPr>
        <w:t xml:space="preserve">, Android SDK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инсталират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платформите</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инструментите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Andoid</w:t>
      </w:r>
      <w:proofErr w:type="spellEnd"/>
      <w:r w:rsidRPr="00C66C93">
        <w:rPr>
          <w:rFonts w:ascii="Tahoma" w:hAnsi="Tahoma" w:cs="Tahoma"/>
          <w:color w:val="000000" w:themeColor="text1"/>
          <w:sz w:val="28"/>
          <w:szCs w:val="28"/>
        </w:rPr>
        <w:t xml:space="preserve">-а,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най-новата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B4A е </w:t>
      </w:r>
      <w:proofErr w:type="spellStart"/>
      <w:r w:rsidRPr="00C66C93">
        <w:rPr>
          <w:rFonts w:ascii="Tahoma" w:hAnsi="Tahoma" w:cs="Tahoma"/>
          <w:color w:val="000000" w:themeColor="text1"/>
          <w:sz w:val="28"/>
          <w:szCs w:val="28"/>
        </w:rPr>
        <w:t>платена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нужен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лиценз</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желание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B4A-Bridge, </w:t>
      </w:r>
      <w:proofErr w:type="spellStart"/>
      <w:r w:rsidRPr="00C66C93">
        <w:rPr>
          <w:rFonts w:ascii="Tahoma" w:hAnsi="Tahoma" w:cs="Tahoma"/>
          <w:color w:val="000000" w:themeColor="text1"/>
          <w:sz w:val="28"/>
          <w:szCs w:val="28"/>
        </w:rPr>
        <w:t>което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устройството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безконтактно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чрез</w:t>
      </w:r>
      <w:proofErr w:type="spellEnd"/>
      <w:r w:rsidRPr="00C66C93">
        <w:rPr>
          <w:rFonts w:ascii="Tahoma" w:hAnsi="Tahoma" w:cs="Tahoma"/>
          <w:color w:val="000000" w:themeColor="text1"/>
          <w:sz w:val="28"/>
          <w:szCs w:val="28"/>
        </w:rPr>
        <w:t xml:space="preserve"> Wireless </w:t>
      </w:r>
      <w:proofErr w:type="spellStart"/>
      <w:r w:rsidRPr="00C66C93">
        <w:rPr>
          <w:rFonts w:ascii="Tahoma" w:hAnsi="Tahoma" w:cs="Tahoma"/>
          <w:color w:val="000000" w:themeColor="text1"/>
          <w:sz w:val="28"/>
          <w:szCs w:val="28"/>
        </w:rPr>
        <w:t>връзка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двете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са</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една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съща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мрежа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изтегли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от</w:t>
      </w:r>
      <w:proofErr w:type="spellEnd"/>
      <w:r w:rsidRPr="00C66C93">
        <w:rPr>
          <w:rFonts w:ascii="Tahoma" w:hAnsi="Tahoma" w:cs="Tahoma"/>
          <w:color w:val="000000" w:themeColor="text1"/>
          <w:sz w:val="28"/>
          <w:szCs w:val="28"/>
        </w:rPr>
        <w:t xml:space="preserve"> Google Play </w:t>
      </w:r>
      <w:proofErr w:type="spellStart"/>
      <w:r w:rsidRPr="00C66C93">
        <w:rPr>
          <w:rFonts w:ascii="Tahoma" w:hAnsi="Tahoma" w:cs="Tahoma"/>
          <w:color w:val="000000" w:themeColor="text1"/>
          <w:sz w:val="28"/>
          <w:szCs w:val="28"/>
        </w:rPr>
        <w:t>безплатно</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jc w:val="both"/>
        <w:rPr>
          <w:rFonts w:ascii="Tahoma" w:hAnsi="Tahoma" w:cs="Tahoma"/>
          <w:color w:val="000000" w:themeColor="text1"/>
          <w:sz w:val="28"/>
          <w:szCs w:val="28"/>
        </w:rPr>
      </w:pPr>
      <w:r w:rsidRPr="00C66C93">
        <w:rPr>
          <w:rFonts w:ascii="Tahoma" w:hAnsi="Tahoma" w:cs="Tahoma"/>
          <w:color w:val="000000" w:themeColor="text1"/>
          <w:sz w:val="28"/>
          <w:szCs w:val="28"/>
        </w:rPr>
        <w:tab/>
      </w:r>
      <w:proofErr w:type="spellStart"/>
      <w:r w:rsidRPr="00C66C93">
        <w:rPr>
          <w:rFonts w:ascii="Tahoma" w:hAnsi="Tahoma" w:cs="Tahoma"/>
          <w:color w:val="000000" w:themeColor="text1"/>
          <w:sz w:val="28"/>
          <w:szCs w:val="28"/>
        </w:rPr>
        <w:t>Другия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малко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по-гъвкав</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практичен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вариант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поради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усложняване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проложението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писането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Java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създаде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повече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програмирането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толкова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сложно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proofErr w:type="spellStart"/>
      <w:r w:rsidRPr="00C66C93">
        <w:rPr>
          <w:rFonts w:ascii="Tahoma" w:hAnsi="Tahoma" w:cs="Tahoma"/>
          <w:color w:val="000000" w:themeColor="text1"/>
          <w:sz w:val="28"/>
          <w:szCs w:val="28"/>
        </w:rPr>
        <w:t>C#,Visual</w:t>
      </w:r>
      <w:proofErr w:type="spellEnd"/>
      <w:r w:rsidRPr="00C66C93">
        <w:rPr>
          <w:rFonts w:ascii="Tahoma" w:hAnsi="Tahoma" w:cs="Tahoma"/>
          <w:color w:val="000000" w:themeColor="text1"/>
          <w:sz w:val="28"/>
          <w:szCs w:val="28"/>
        </w:rPr>
        <w:t xml:space="preserve"> Studio(IDE).</w:t>
      </w:r>
    </w:p>
    <w:p w:rsidR="003052AE" w:rsidRPr="00C66C93" w:rsidRDefault="003052AE" w:rsidP="003052AE">
      <w:pPr>
        <w:pStyle w:val="NormalWeb"/>
        <w:spacing w:before="0" w:beforeAutospacing="0" w:after="0" w:afterAutospacing="0" w:line="480" w:lineRule="auto"/>
        <w:jc w:val="both"/>
        <w:rPr>
          <w:rFonts w:ascii="Tahoma" w:hAnsi="Tahoma" w:cs="Tahoma"/>
          <w:color w:val="000000" w:themeColor="text1"/>
          <w:sz w:val="28"/>
          <w:szCs w:val="28"/>
          <w:lang w:val="bg-BG"/>
        </w:rPr>
      </w:pPr>
      <w:r w:rsidRPr="00C66C93">
        <w:rPr>
          <w:rFonts w:ascii="Tahoma" w:hAnsi="Tahoma" w:cs="Tahoma"/>
          <w:b/>
          <w:bCs/>
          <w:color w:val="000000" w:themeColor="text1"/>
          <w:sz w:val="28"/>
          <w:szCs w:val="28"/>
          <w:lang w:val="bg-BG"/>
        </w:rPr>
        <w:t>Microsoft Visual Studio</w:t>
      </w:r>
      <w:r w:rsidRPr="00C66C93">
        <w:rPr>
          <w:rFonts w:ascii="Tahoma" w:hAnsi="Tahoma" w:cs="Tahoma"/>
          <w:color w:val="000000" w:themeColor="text1"/>
          <w:sz w:val="28"/>
          <w:szCs w:val="28"/>
          <w:lang w:val="bg-BG"/>
        </w:rPr>
        <w:t xml:space="preserve"> е мощна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"https://bg.wikipedia.org/wiki/%D0%98%D0%BD%D1%82%D0%B5%D0%B3%D1%80%D0%B8%D1%80%D0%B0%D0%BD%D0%B0_%D1%81%D1%80%D0%B5%D0%B4%D0%B0_%D0%B7%D0%B0_%D1%80%D0%B0%D0%B7%D1%80%D0%B0%D0%B1%D0%BE%D1%82%D0%BA%D0%B0" \o "Интегрирана среда за разработка"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интегрирана среда за разработка</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(на </w:t>
      </w:r>
      <w:hyperlink r:id="rId8" w:tooltip="Английски език" w:history="1">
        <w:r w:rsidRPr="00C66C93">
          <w:rPr>
            <w:rStyle w:val="Hyperlink"/>
            <w:rFonts w:ascii="Tahoma" w:hAnsi="Tahoma" w:cs="Tahoma"/>
            <w:color w:val="000000" w:themeColor="text1"/>
            <w:sz w:val="28"/>
            <w:szCs w:val="28"/>
            <w:u w:val="none"/>
            <w:lang w:val="bg-BG"/>
          </w:rPr>
          <w:t>английски</w:t>
        </w:r>
      </w:hyperlink>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en"/>
        </w:rPr>
        <w:t>integrated development environment</w:t>
      </w:r>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bg-BG"/>
        </w:rPr>
        <w:t>IDE</w:t>
      </w:r>
      <w:r w:rsidRPr="00C66C93">
        <w:rPr>
          <w:rFonts w:ascii="Tahoma" w:hAnsi="Tahoma" w:cs="Tahoma"/>
          <w:color w:val="000000" w:themeColor="text1"/>
          <w:sz w:val="28"/>
          <w:szCs w:val="28"/>
          <w:lang w:val="bg-BG"/>
        </w:rPr>
        <w:t xml:space="preserve">) на софтуерни приложения за </w:t>
      </w:r>
      <w:hyperlink r:id="rId9" w:tooltip="Windows" w:history="1">
        <w:r w:rsidRPr="00C66C93">
          <w:rPr>
            <w:rStyle w:val="Hyperlink"/>
            <w:rFonts w:ascii="Tahoma" w:hAnsi="Tahoma" w:cs="Tahoma"/>
            <w:color w:val="000000" w:themeColor="text1"/>
            <w:sz w:val="28"/>
            <w:szCs w:val="28"/>
            <w:u w:val="none"/>
            <w:lang w:val="bg-BG"/>
          </w:rPr>
          <w:t>Windows</w:t>
        </w:r>
      </w:hyperlink>
      <w:r w:rsidRPr="00C66C93">
        <w:rPr>
          <w:rFonts w:ascii="Tahoma" w:hAnsi="Tahoma" w:cs="Tahoma"/>
          <w:color w:val="000000" w:themeColor="text1"/>
          <w:sz w:val="28"/>
          <w:szCs w:val="28"/>
          <w:lang w:val="bg-BG"/>
        </w:rPr>
        <w:t xml:space="preserve"> и за платформата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"https://bg.wikipedia.org/wiki/.NET_Framework" \o ".NET Framework"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.NET Framework</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Използва се за разработка на конзолни и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nstrText>
      </w:r>
      <w:r w:rsidR="004740E6" w:rsidRPr="00C66C93">
        <w:rPr>
          <w:rStyle w:val="Hyperlink"/>
          <w:rFonts w:ascii="Tahoma" w:hAnsi="Tahoma" w:cs="Tahoma"/>
          <w:color w:val="000000" w:themeColor="text1"/>
          <w:sz w:val="28"/>
          <w:szCs w:val="28"/>
          <w:u w:val="none"/>
          <w:lang w:val="bg-BG"/>
        </w:rPr>
        <w:instrText xml:space="preserve">wikipedia.org/wiki/%D0%93%D1%80%D0%B0%D1%84%D0%B8%D1%87%D0%B5%D0%BD_%D0%BF%D0%BE%D1%82%D1%80%D0%B5%D0%B1%D0%B8%D1%82%D0%B5%D0%BB%D1%81%D0%BA%D0%B8_%D0%B8%D0%BD%D1%82%D0%B5%D1%80%D1%84%D0%B5%D0%B9%D1%81" \o "Графичен потребителски интерфейс"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графични потребителски интерфейс</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приложения, както и Windows Forms или WPF приложения,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"https://bg.wikipedia.org/wiki/%D0%A3%D0%B5%D0%B1%D1%81%D0%B0%D0%B9%D1%82" \o "Уебсайт"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уеб сайтове</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t>
      </w:r>
      <w:hyperlink r:id="rId10" w:tooltip="Уеб приложение" w:history="1">
        <w:r w:rsidRPr="00C66C93">
          <w:rPr>
            <w:rStyle w:val="Hyperlink"/>
            <w:rFonts w:ascii="Tahoma" w:hAnsi="Tahoma" w:cs="Tahoma"/>
            <w:color w:val="000000" w:themeColor="text1"/>
            <w:sz w:val="28"/>
            <w:szCs w:val="28"/>
            <w:u w:val="none"/>
            <w:lang w:val="bg-BG"/>
          </w:rPr>
          <w:t>уеб приложения</w:t>
        </w:r>
      </w:hyperlink>
      <w:r w:rsidRPr="00C66C93">
        <w:rPr>
          <w:rFonts w:ascii="Tahoma" w:hAnsi="Tahoma" w:cs="Tahoma"/>
          <w:color w:val="000000" w:themeColor="text1"/>
          <w:sz w:val="28"/>
          <w:szCs w:val="28"/>
          <w:lang w:val="bg-BG"/>
        </w:rPr>
        <w:t xml:space="preserve"> и </w:t>
      </w:r>
      <w:hyperlink r:id="rId11" w:tooltip="Уеб услуга" w:history="1">
        <w:r w:rsidRPr="00C66C93">
          <w:rPr>
            <w:rStyle w:val="Hyperlink"/>
            <w:rFonts w:ascii="Tahoma" w:hAnsi="Tahoma" w:cs="Tahoma"/>
            <w:color w:val="000000" w:themeColor="text1"/>
            <w:sz w:val="28"/>
            <w:szCs w:val="28"/>
            <w:u w:val="none"/>
            <w:lang w:val="bg-BG"/>
          </w:rPr>
          <w:t>уеб услуги</w:t>
        </w:r>
      </w:hyperlink>
      <w:r w:rsidRPr="00C66C93">
        <w:rPr>
          <w:rFonts w:ascii="Tahoma" w:hAnsi="Tahoma" w:cs="Tahoma"/>
          <w:color w:val="000000" w:themeColor="text1"/>
          <w:sz w:val="28"/>
          <w:szCs w:val="28"/>
          <w:lang w:val="bg-BG"/>
        </w:rPr>
        <w:t xml:space="preserve"> на всички поддържани платформи от Microsoft Windows,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"https://bg.wikipedia.org/wiki/Windows_Mobile" \o "Windows Mobile"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Windows Mobile</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Windows CE, .NET Framework, .NET Compact Framework и Microsoft Silverlight. </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мощна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интегрирана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среда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писане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код</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дебъгване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както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високо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машинно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форми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диалози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уеб</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страници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контроли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данни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класове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пакетиране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стотици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плъгини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повишават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функционалността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почти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всяко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 </w:t>
      </w:r>
      <w:proofErr w:type="spellStart"/>
      <w:r w:rsidRPr="00C66C93">
        <w:rPr>
          <w:rFonts w:ascii="Tahoma" w:hAnsi="Tahoma" w:cs="Tahoma"/>
          <w:color w:val="000000" w:themeColor="text1"/>
          <w:sz w:val="28"/>
          <w:szCs w:val="28"/>
        </w:rPr>
        <w:t>включително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поддръжка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2" w:tooltip="Source-control системи (страницата не съществува)" w:history="1">
        <w:r w:rsidRPr="00C66C93">
          <w:rPr>
            <w:rStyle w:val="Hyperlink"/>
            <w:rFonts w:ascii="Tahoma" w:hAnsi="Tahoma" w:cs="Tahoma"/>
            <w:color w:val="000000" w:themeColor="text1"/>
            <w:sz w:val="28"/>
            <w:szCs w:val="28"/>
            <w:u w:val="none"/>
          </w:rPr>
          <w:t xml:space="preserve">source-control </w:t>
        </w:r>
        <w:proofErr w:type="spellStart"/>
        <w:r w:rsidRPr="00C66C93">
          <w:rPr>
            <w:rStyle w:val="Hyperlink"/>
            <w:rFonts w:ascii="Tahoma" w:hAnsi="Tahoma" w:cs="Tahoma"/>
            <w:color w:val="000000" w:themeColor="text1"/>
            <w:sz w:val="28"/>
            <w:szCs w:val="28"/>
            <w:u w:val="none"/>
          </w:rPr>
          <w:t>системи</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като</w:t>
      </w:r>
      <w:proofErr w:type="spellEnd"/>
      <w:r w:rsidRPr="00C66C93">
        <w:rPr>
          <w:rFonts w:ascii="Tahoma" w:hAnsi="Tahoma" w:cs="Tahoma"/>
          <w:color w:val="000000" w:themeColor="text1"/>
          <w:sz w:val="28"/>
          <w:szCs w:val="28"/>
        </w:rPr>
        <w:t xml:space="preserve"> </w:t>
      </w:r>
      <w:hyperlink r:id="rId13" w:tooltip="Subversion (софтуер)" w:history="1">
        <w:r w:rsidRPr="00C66C93">
          <w:rPr>
            <w:rStyle w:val="Hyperlink"/>
            <w:rFonts w:ascii="Tahoma" w:hAnsi="Tahoma" w:cs="Tahoma"/>
            <w:color w:val="000000" w:themeColor="text1"/>
            <w:sz w:val="28"/>
            <w:szCs w:val="28"/>
            <w:u w:val="none"/>
          </w:rPr>
          <w:t>Subversion</w:t>
        </w:r>
      </w:hyperlink>
      <w:r w:rsidRPr="00C66C93">
        <w:rPr>
          <w:rFonts w:ascii="Tahoma" w:hAnsi="Tahoma" w:cs="Tahoma"/>
          <w:color w:val="000000" w:themeColor="text1"/>
          <w:sz w:val="28"/>
          <w:szCs w:val="28"/>
        </w:rPr>
        <w:t xml:space="preserve"> и Visual SourceSafe), </w:t>
      </w:r>
      <w:proofErr w:type="spellStart"/>
      <w:r w:rsidRPr="00C66C93">
        <w:rPr>
          <w:rFonts w:ascii="Tahoma" w:hAnsi="Tahoma" w:cs="Tahoma"/>
          <w:color w:val="000000" w:themeColor="text1"/>
          <w:sz w:val="28"/>
          <w:szCs w:val="28"/>
        </w:rPr>
        <w:t>добавяне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lastRenderedPageBreak/>
        <w:t>като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редактори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4" w:tooltip="Domain-specific languages (страницата не съществува)" w:history="1">
        <w:r w:rsidRPr="00C66C93">
          <w:rPr>
            <w:rStyle w:val="Hyperlink"/>
            <w:rFonts w:ascii="Tahoma" w:hAnsi="Tahoma" w:cs="Tahoma"/>
            <w:color w:val="000000" w:themeColor="text1"/>
            <w:sz w:val="28"/>
            <w:szCs w:val="28"/>
            <w:u w:val="none"/>
          </w:rPr>
          <w:t>domain-specific languages</w:t>
        </w:r>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аспекти</w:t>
      </w:r>
      <w:proofErr w:type="spellEnd"/>
      <w:r w:rsidRPr="00C66C93">
        <w:rPr>
          <w:rFonts w:ascii="Tahoma" w:hAnsi="Tahoma" w:cs="Tahoma"/>
          <w:color w:val="000000" w:themeColor="text1"/>
          <w:sz w:val="28"/>
          <w:szCs w:val="28"/>
        </w:rPr>
        <w:t xml:space="preserve"> (</w:t>
      </w:r>
      <w:r w:rsidRPr="00C66C93">
        <w:rPr>
          <w:rFonts w:ascii="Tahoma" w:hAnsi="Tahoma" w:cs="Tahoma"/>
          <w:color w:val="000000" w:themeColor="text1"/>
          <w:sz w:val="28"/>
          <w:szCs w:val="28"/>
          <w:lang w:val="bg-BG"/>
        </w:rPr>
        <w:t>к</w:t>
      </w:r>
      <w:proofErr w:type="spellStart"/>
      <w:r w:rsidRPr="00C66C93">
        <w:rPr>
          <w:rFonts w:ascii="Tahoma" w:hAnsi="Tahoma" w:cs="Tahoma"/>
          <w:color w:val="000000" w:themeColor="text1"/>
          <w:sz w:val="28"/>
          <w:szCs w:val="28"/>
        </w:rPr>
        <w:t>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5" w:tooltip="TFS" w:history="1">
        <w:r w:rsidRPr="00C66C93">
          <w:rPr>
            <w:rStyle w:val="Hyperlink"/>
            <w:rFonts w:ascii="Tahoma" w:hAnsi="Tahoma" w:cs="Tahoma"/>
            <w:color w:val="000000" w:themeColor="text1"/>
            <w:sz w:val="28"/>
            <w:szCs w:val="28"/>
            <w:u w:val="none"/>
          </w:rPr>
          <w:t>Team Foundation Server</w:t>
        </w:r>
      </w:hyperlink>
      <w:r w:rsidRPr="00C66C93">
        <w:rPr>
          <w:rFonts w:ascii="Tahoma" w:hAnsi="Tahoma" w:cs="Tahoma"/>
          <w:color w:val="000000" w:themeColor="text1"/>
          <w:sz w:val="28"/>
          <w:szCs w:val="28"/>
        </w:rPr>
        <w:t>, Team Explorer).</w:t>
      </w:r>
    </w:p>
    <w:p w:rsidR="003052AE" w:rsidRPr="00C66C93" w:rsidRDefault="003052AE" w:rsidP="00C66C93">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поддържа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hyperlink r:id="rId16" w:tooltip="Езици за програмиране" w:history="1">
        <w:proofErr w:type="spellStart"/>
        <w:r w:rsidRPr="00C66C93">
          <w:rPr>
            <w:rStyle w:val="Hyperlink"/>
            <w:rFonts w:ascii="Tahoma" w:hAnsi="Tahoma" w:cs="Tahoma"/>
            <w:color w:val="000000" w:themeColor="text1"/>
            <w:sz w:val="28"/>
            <w:szCs w:val="28"/>
            <w:u w:val="none"/>
          </w:rPr>
          <w:t>езици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за</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програмиране</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7" w:tooltip="C Sharp"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VB.NET, </w:t>
      </w:r>
      <w:hyperlink r:id="rId18" w:tooltip="C (език за програмиране)"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w:t>
      </w:r>
      <w:hyperlink r:id="rId19" w:tooltip="C++"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w:t>
      </w:r>
      <w:hyperlink r:id="rId20" w:tooltip="F Sharp (страницата не съществува)" w:history="1">
        <w:r w:rsidRPr="00C66C93">
          <w:rPr>
            <w:rStyle w:val="Hyperlink"/>
            <w:rFonts w:ascii="Tahoma" w:hAnsi="Tahoma" w:cs="Tahoma"/>
            <w:color w:val="000000" w:themeColor="text1"/>
            <w:sz w:val="28"/>
            <w:szCs w:val="28"/>
            <w:u w:val="none"/>
          </w:rPr>
          <w:t>F#</w:t>
        </w:r>
      </w:hyperlink>
      <w:r w:rsidRPr="00C66C93">
        <w:rPr>
          <w:rFonts w:ascii="Tahoma" w:hAnsi="Tahoma" w:cs="Tahoma"/>
          <w:color w:val="000000" w:themeColor="text1"/>
          <w:sz w:val="28"/>
          <w:szCs w:val="28"/>
        </w:rPr>
        <w:t xml:space="preserve">, </w:t>
      </w:r>
      <w:hyperlink r:id="rId21" w:tooltip="XML" w:history="1">
        <w:r w:rsidRPr="00C66C93">
          <w:rPr>
            <w:rStyle w:val="Hyperlink"/>
            <w:rFonts w:ascii="Tahoma" w:hAnsi="Tahoma" w:cs="Tahoma"/>
            <w:color w:val="000000" w:themeColor="text1"/>
            <w:sz w:val="28"/>
            <w:szCs w:val="28"/>
            <w:u w:val="none"/>
          </w:rPr>
          <w:t>XML</w:t>
        </w:r>
      </w:hyperlink>
      <w:r w:rsidRPr="00C66C93">
        <w:rPr>
          <w:rFonts w:ascii="Tahoma" w:hAnsi="Tahoma" w:cs="Tahoma"/>
          <w:color w:val="000000" w:themeColor="text1"/>
          <w:sz w:val="28"/>
          <w:szCs w:val="28"/>
        </w:rPr>
        <w:t>/</w:t>
      </w:r>
      <w:hyperlink r:id="rId22" w:tooltip="XSLT" w:history="1">
        <w:r w:rsidRPr="00C66C93">
          <w:rPr>
            <w:rStyle w:val="Hyperlink"/>
            <w:rFonts w:ascii="Tahoma" w:hAnsi="Tahoma" w:cs="Tahoma"/>
            <w:color w:val="000000" w:themeColor="text1"/>
            <w:sz w:val="28"/>
            <w:szCs w:val="28"/>
            <w:u w:val="none"/>
          </w:rPr>
          <w:t>XSLT</w:t>
        </w:r>
      </w:hyperlink>
      <w:r w:rsidRPr="00C66C93">
        <w:rPr>
          <w:rFonts w:ascii="Tahoma" w:hAnsi="Tahoma" w:cs="Tahoma"/>
          <w:color w:val="000000" w:themeColor="text1"/>
          <w:sz w:val="28"/>
          <w:szCs w:val="28"/>
        </w:rPr>
        <w:t xml:space="preserve">, </w:t>
      </w:r>
      <w:hyperlink r:id="rId23" w:tooltip="HTML" w:history="1">
        <w:r w:rsidRPr="00C66C93">
          <w:rPr>
            <w:rStyle w:val="Hyperlink"/>
            <w:rFonts w:ascii="Tahoma" w:hAnsi="Tahoma" w:cs="Tahoma"/>
            <w:color w:val="000000" w:themeColor="text1"/>
            <w:sz w:val="28"/>
            <w:szCs w:val="28"/>
            <w:u w:val="none"/>
          </w:rPr>
          <w:t>HTML</w:t>
        </w:r>
      </w:hyperlink>
      <w:r w:rsidRPr="00C66C93">
        <w:rPr>
          <w:rFonts w:ascii="Tahoma" w:hAnsi="Tahoma" w:cs="Tahoma"/>
          <w:color w:val="000000" w:themeColor="text1"/>
          <w:sz w:val="28"/>
          <w:szCs w:val="28"/>
        </w:rPr>
        <w:t>/</w:t>
      </w:r>
      <w:hyperlink r:id="rId24" w:tooltip="XHTML" w:history="1">
        <w:r w:rsidRPr="00C66C93">
          <w:rPr>
            <w:rStyle w:val="Hyperlink"/>
            <w:rFonts w:ascii="Tahoma" w:hAnsi="Tahoma" w:cs="Tahoma"/>
            <w:color w:val="000000" w:themeColor="text1"/>
            <w:sz w:val="28"/>
            <w:szCs w:val="28"/>
            <w:u w:val="none"/>
          </w:rPr>
          <w:t>XHTML</w:t>
        </w:r>
      </w:hyperlink>
      <w:r w:rsidRPr="00C66C93">
        <w:rPr>
          <w:rFonts w:ascii="Tahoma" w:hAnsi="Tahoma" w:cs="Tahoma"/>
          <w:color w:val="000000" w:themeColor="text1"/>
          <w:sz w:val="28"/>
          <w:szCs w:val="28"/>
        </w:rPr>
        <w:t xml:space="preserve">, </w:t>
      </w:r>
      <w:hyperlink r:id="rId25" w:tooltip="JavaScript" w:history="1">
        <w:r w:rsidRPr="00C66C93">
          <w:rPr>
            <w:rStyle w:val="Hyperlink"/>
            <w:rFonts w:ascii="Tahoma" w:hAnsi="Tahoma" w:cs="Tahoma"/>
            <w:color w:val="000000" w:themeColor="text1"/>
            <w:sz w:val="28"/>
            <w:szCs w:val="28"/>
            <w:u w:val="none"/>
          </w:rPr>
          <w:t>JavaScript</w:t>
        </w:r>
      </w:hyperlink>
      <w:r w:rsidRPr="00C66C93">
        <w:rPr>
          <w:rFonts w:ascii="Tahoma" w:hAnsi="Tahoma" w:cs="Tahoma"/>
          <w:color w:val="000000" w:themeColor="text1"/>
          <w:sz w:val="28"/>
          <w:szCs w:val="28"/>
        </w:rPr>
        <w:t xml:space="preserve">, </w:t>
      </w:r>
      <w:hyperlink r:id="rId26" w:tooltip="CSS" w:history="1">
        <w:r w:rsidRPr="00C66C93">
          <w:rPr>
            <w:rStyle w:val="Hyperlink"/>
            <w:rFonts w:ascii="Tahoma" w:hAnsi="Tahoma" w:cs="Tahoma"/>
            <w:color w:val="000000" w:themeColor="text1"/>
            <w:sz w:val="28"/>
            <w:szCs w:val="28"/>
            <w:u w:val="none"/>
          </w:rPr>
          <w:t>CSS</w:t>
        </w:r>
      </w:hyperlink>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разработка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софтуер</w:t>
      </w:r>
      <w:proofErr w:type="spellEnd"/>
      <w:r w:rsidRPr="00C66C93">
        <w:rPr>
          <w:rFonts w:ascii="Tahoma" w:hAnsi="Tahoma" w:cs="Tahoma"/>
          <w:color w:val="000000" w:themeColor="text1"/>
          <w:sz w:val="28"/>
          <w:szCs w:val="28"/>
        </w:rPr>
        <w:t xml:space="preserve"> (Win32, COM, </w:t>
      </w:r>
      <w:hyperlink r:id="rId27" w:tooltip="ASP.NET" w:history="1">
        <w:r w:rsidRPr="00C66C93">
          <w:rPr>
            <w:rStyle w:val="Hyperlink"/>
            <w:rFonts w:ascii="Tahoma" w:hAnsi="Tahoma" w:cs="Tahoma"/>
            <w:color w:val="000000" w:themeColor="text1"/>
            <w:sz w:val="28"/>
            <w:szCs w:val="28"/>
            <w:u w:val="none"/>
          </w:rPr>
          <w:t>ASP.NET</w:t>
        </w:r>
      </w:hyperlink>
      <w:r w:rsidRPr="00C66C93">
        <w:rPr>
          <w:rFonts w:ascii="Tahoma" w:hAnsi="Tahoma" w:cs="Tahoma"/>
          <w:color w:val="000000" w:themeColor="text1"/>
          <w:sz w:val="28"/>
          <w:szCs w:val="28"/>
        </w:rPr>
        <w:t xml:space="preserve">, ADO.NET Entity Framework, Windows Forms, WPF, Silverlight и </w:t>
      </w:r>
      <w:proofErr w:type="spellStart"/>
      <w:r w:rsidRPr="00C66C93">
        <w:rPr>
          <w:rFonts w:ascii="Tahoma" w:hAnsi="Tahoma" w:cs="Tahoma"/>
          <w:color w:val="000000" w:themeColor="text1"/>
          <w:sz w:val="28"/>
          <w:szCs w:val="28"/>
        </w:rPr>
        <w:t>още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десетки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Windows и .NET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Съществуват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отделни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Studio,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обаче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по-ограничени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потребителя</w:t>
      </w:r>
      <w:proofErr w:type="spellEnd"/>
      <w:r w:rsidRPr="00C66C93">
        <w:rPr>
          <w:rFonts w:ascii="Tahoma" w:hAnsi="Tahoma" w:cs="Tahoma"/>
          <w:color w:val="000000" w:themeColor="text1"/>
          <w:sz w:val="28"/>
          <w:szCs w:val="28"/>
        </w:rPr>
        <w:t xml:space="preserve">: </w:t>
      </w:r>
      <w:hyperlink r:id="rId28" w:tooltip="Microsoft Visual Basic" w:history="1">
        <w:r w:rsidRPr="00C66C93">
          <w:rPr>
            <w:rStyle w:val="Hyperlink"/>
            <w:rFonts w:ascii="Tahoma" w:hAnsi="Tahoma" w:cs="Tahoma"/>
            <w:color w:val="000000" w:themeColor="text1"/>
            <w:sz w:val="28"/>
            <w:szCs w:val="28"/>
            <w:u w:val="none"/>
          </w:rPr>
          <w:t>Microsoft Visual Basic</w:t>
        </w:r>
      </w:hyperlink>
      <w:r w:rsidRPr="00C66C93">
        <w:rPr>
          <w:rFonts w:ascii="Tahoma" w:hAnsi="Tahoma" w:cs="Tahoma"/>
          <w:color w:val="000000" w:themeColor="text1"/>
          <w:sz w:val="28"/>
          <w:szCs w:val="28"/>
        </w:rPr>
        <w:t>, Visual J#, Visual C#, and Visual C++.</w:t>
      </w: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A47BEA" w:rsidRPr="00A024BA" w:rsidRDefault="00A47BEA" w:rsidP="00A47BEA">
      <w:pPr>
        <w:pStyle w:val="Heading2"/>
        <w:rPr>
          <w:rFonts w:ascii="Tahoma" w:hAnsi="Tahoma" w:cs="Tahoma"/>
          <w:b/>
          <w:i w:val="0"/>
        </w:rPr>
      </w:pPr>
      <w:bookmarkStart w:id="12" w:name="_Toc507526758"/>
      <w:bookmarkStart w:id="13" w:name="_Toc507527701"/>
      <w:r w:rsidRPr="00A024BA">
        <w:rPr>
          <w:rFonts w:ascii="Tahoma" w:hAnsi="Tahoma" w:cs="Tahoma"/>
          <w:b/>
          <w:i w:val="0"/>
        </w:rPr>
        <w:t xml:space="preserve">2.3. </w:t>
      </w:r>
      <w:bookmarkEnd w:id="12"/>
      <w:bookmarkEnd w:id="13"/>
      <w:r w:rsidRPr="00A024BA">
        <w:rPr>
          <w:rFonts w:ascii="Tahoma" w:hAnsi="Tahoma" w:cs="Tahoma"/>
          <w:b/>
          <w:i w:val="0"/>
        </w:rPr>
        <w:t>Принцип на софтуерен  модел</w:t>
      </w:r>
    </w:p>
    <w:p w:rsidR="004B4629" w:rsidRDefault="00A47BEA" w:rsidP="003052AE">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 </w:t>
      </w:r>
    </w:p>
    <w:p w:rsidR="00A824A1" w:rsidRPr="001B6B4C" w:rsidRDefault="00A47BEA" w:rsidP="00C66C93">
      <w:pPr>
        <w:spacing w:line="480" w:lineRule="auto"/>
        <w:ind w:left="578"/>
        <w:jc w:val="both"/>
        <w:rPr>
          <w:rFonts w:ascii="Tahoma" w:hAnsi="Tahoma" w:cs="Tahoma"/>
          <w:bCs/>
          <w:sz w:val="28"/>
          <w:szCs w:val="28"/>
          <w:lang w:val="bg-BG"/>
        </w:rPr>
      </w:pP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стартиране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Android </w:t>
      </w:r>
      <w:proofErr w:type="spellStart"/>
      <w:r w:rsidRPr="001B6B4C">
        <w:rPr>
          <w:rFonts w:ascii="Tahoma" w:hAnsi="Tahoma" w:cs="Tahoma"/>
          <w:bCs/>
          <w:sz w:val="28"/>
          <w:szCs w:val="28"/>
        </w:rPr>
        <w:t>приложението</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отваря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екран</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влизане</w:t>
      </w:r>
      <w:proofErr w:type="spellEnd"/>
      <w:r w:rsidRPr="001B6B4C">
        <w:rPr>
          <w:rFonts w:ascii="Tahoma" w:hAnsi="Tahoma" w:cs="Tahoma"/>
          <w:bCs/>
          <w:sz w:val="28"/>
          <w:szCs w:val="28"/>
        </w:rPr>
        <w:t xml:space="preserve"> в </w:t>
      </w:r>
      <w:proofErr w:type="spellStart"/>
      <w:r w:rsidRPr="001B6B4C">
        <w:rPr>
          <w:rFonts w:ascii="Tahoma" w:hAnsi="Tahoma" w:cs="Tahoma"/>
          <w:bCs/>
          <w:sz w:val="28"/>
          <w:szCs w:val="28"/>
        </w:rPr>
        <w:t>програмата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идентификация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r w:rsidR="00A824A1" w:rsidRPr="001B6B4C">
        <w:rPr>
          <w:rFonts w:ascii="Tahoma" w:hAnsi="Tahoma" w:cs="Tahoma"/>
          <w:bCs/>
          <w:sz w:val="28"/>
          <w:szCs w:val="28"/>
          <w:lang w:val="bg-BG"/>
        </w:rPr>
        <w:t xml:space="preserve">потребителя. </w:t>
      </w: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въвеждане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име</w:t>
      </w:r>
      <w:proofErr w:type="spellEnd"/>
      <w:r w:rsidRPr="001B6B4C">
        <w:rPr>
          <w:rFonts w:ascii="Tahoma" w:hAnsi="Tahoma" w:cs="Tahoma"/>
          <w:bCs/>
          <w:sz w:val="28"/>
          <w:szCs w:val="28"/>
        </w:rPr>
        <w:t xml:space="preserve"> и </w:t>
      </w:r>
      <w:proofErr w:type="spellStart"/>
      <w:r w:rsidRPr="001B6B4C">
        <w:rPr>
          <w:rFonts w:ascii="Tahoma" w:hAnsi="Tahoma" w:cs="Tahoma"/>
          <w:bCs/>
          <w:sz w:val="28"/>
          <w:szCs w:val="28"/>
        </w:rPr>
        <w:t>парола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r w:rsidRPr="001B6B4C">
        <w:rPr>
          <w:rFonts w:ascii="Tahoma" w:hAnsi="Tahoma" w:cs="Tahoma"/>
          <w:bCs/>
          <w:sz w:val="28"/>
          <w:szCs w:val="28"/>
          <w:lang w:val="bg-BG"/>
        </w:rPr>
        <w:t xml:space="preserve">изпраща заявка към уеб услугата за валидация на данните. </w:t>
      </w:r>
      <w:proofErr w:type="spellStart"/>
      <w:r w:rsidR="00F90641" w:rsidRPr="001B6B4C">
        <w:rPr>
          <w:rFonts w:ascii="Tahoma" w:hAnsi="Tahoma" w:cs="Tahoma"/>
          <w:bCs/>
          <w:sz w:val="28"/>
          <w:szCs w:val="28"/>
        </w:rPr>
        <w:t>След</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идентифициране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се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преминава</w:t>
      </w:r>
      <w:proofErr w:type="spellEnd"/>
      <w:r w:rsidR="00F90641" w:rsidRPr="001B6B4C">
        <w:rPr>
          <w:rFonts w:ascii="Tahoma" w:hAnsi="Tahoma" w:cs="Tahoma"/>
          <w:bCs/>
          <w:sz w:val="28"/>
          <w:szCs w:val="28"/>
        </w:rPr>
        <w:t xml:space="preserve"> в </w:t>
      </w:r>
      <w:proofErr w:type="spellStart"/>
      <w:r w:rsidR="00F90641" w:rsidRPr="001B6B4C">
        <w:rPr>
          <w:rFonts w:ascii="Tahoma" w:hAnsi="Tahoma" w:cs="Tahoma"/>
          <w:bCs/>
          <w:sz w:val="28"/>
          <w:szCs w:val="28"/>
        </w:rPr>
        <w:t>следващия</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екран</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на</w:t>
      </w:r>
      <w:proofErr w:type="spellEnd"/>
      <w:r w:rsidR="00F90641" w:rsidRPr="001B6B4C">
        <w:rPr>
          <w:rFonts w:ascii="Tahoma" w:hAnsi="Tahoma" w:cs="Tahoma"/>
          <w:bCs/>
          <w:sz w:val="28"/>
          <w:szCs w:val="28"/>
        </w:rPr>
        <w:t xml:space="preserve"> </w:t>
      </w:r>
      <w:proofErr w:type="spellStart"/>
      <w:proofErr w:type="gramStart"/>
      <w:r w:rsidR="00F90641" w:rsidRPr="001B6B4C">
        <w:rPr>
          <w:rFonts w:ascii="Tahoma" w:hAnsi="Tahoma" w:cs="Tahoma"/>
          <w:bCs/>
          <w:sz w:val="28"/>
          <w:szCs w:val="28"/>
        </w:rPr>
        <w:t>приложението</w:t>
      </w:r>
      <w:proofErr w:type="spellEnd"/>
      <w:r w:rsidR="00F90641" w:rsidRPr="001B6B4C">
        <w:rPr>
          <w:rFonts w:ascii="Tahoma" w:hAnsi="Tahoma" w:cs="Tahoma"/>
          <w:bCs/>
          <w:sz w:val="28"/>
          <w:szCs w:val="28"/>
          <w:lang w:val="bg-BG"/>
        </w:rPr>
        <w:t xml:space="preserve"> ,</w:t>
      </w:r>
      <w:proofErr w:type="gramEnd"/>
      <w:r w:rsidR="00F90641" w:rsidRPr="001B6B4C">
        <w:rPr>
          <w:rFonts w:ascii="Tahoma" w:hAnsi="Tahoma" w:cs="Tahoma"/>
          <w:bCs/>
          <w:sz w:val="28"/>
          <w:szCs w:val="28"/>
          <w:lang w:val="bg-BG"/>
        </w:rPr>
        <w:t xml:space="preserve"> където потребителят има </w:t>
      </w:r>
      <w:r w:rsidR="00F90641" w:rsidRPr="001B6B4C">
        <w:rPr>
          <w:rFonts w:ascii="Tahoma" w:hAnsi="Tahoma" w:cs="Tahoma"/>
          <w:bCs/>
          <w:sz w:val="28"/>
          <w:szCs w:val="28"/>
          <w:lang w:val="bg-BG"/>
        </w:rPr>
        <w:lastRenderedPageBreak/>
        <w:t>възможността да сканира кодове,работи с количката си и да управ</w:t>
      </w:r>
      <w:r w:rsidR="001B6B4C">
        <w:rPr>
          <w:rFonts w:ascii="Tahoma" w:hAnsi="Tahoma" w:cs="Tahoma"/>
          <w:bCs/>
          <w:sz w:val="28"/>
          <w:szCs w:val="28"/>
          <w:lang w:val="bg-BG"/>
        </w:rPr>
        <w:t>лява неговите поръчки</w:t>
      </w:r>
    </w:p>
    <w:p w:rsidR="00A824A1" w:rsidRPr="001B6B4C" w:rsidRDefault="00F90641" w:rsidP="001B6B4C">
      <w:pPr>
        <w:spacing w:line="480" w:lineRule="auto"/>
        <w:ind w:left="576"/>
        <w:jc w:val="both"/>
        <w:rPr>
          <w:rFonts w:ascii="Tahoma" w:hAnsi="Tahoma" w:cs="Tahoma"/>
          <w:bCs/>
          <w:sz w:val="28"/>
          <w:szCs w:val="28"/>
        </w:rPr>
      </w:pPr>
      <w:r w:rsidRPr="001B6B4C">
        <w:rPr>
          <w:rFonts w:ascii="Tahoma" w:hAnsi="Tahoma" w:cs="Tahoma"/>
          <w:bCs/>
          <w:sz w:val="28"/>
          <w:szCs w:val="28"/>
          <w:lang w:val="bg-BG"/>
        </w:rPr>
        <w:t>Всяка операция изпраща заявка към уеб частта и очаква даден отговор, затова още при стартиране на приложението се проверява връзк</w:t>
      </w:r>
      <w:r w:rsidR="00A824A1" w:rsidRPr="001B6B4C">
        <w:rPr>
          <w:rFonts w:ascii="Tahoma" w:hAnsi="Tahoma" w:cs="Tahoma"/>
          <w:bCs/>
          <w:sz w:val="28"/>
          <w:szCs w:val="28"/>
          <w:lang w:val="bg-BG"/>
        </w:rPr>
        <w:t>ата на устройството с интернет</w:t>
      </w:r>
      <w:r w:rsidR="00A824A1" w:rsidRPr="001B6B4C">
        <w:rPr>
          <w:rFonts w:ascii="Tahoma" w:hAnsi="Tahoma" w:cs="Tahoma"/>
          <w:bCs/>
          <w:sz w:val="28"/>
          <w:szCs w:val="28"/>
        </w:rPr>
        <w:t>.</w:t>
      </w:r>
    </w:p>
    <w:p w:rsidR="00A824A1" w:rsidRDefault="00A824A1" w:rsidP="00F90641">
      <w:pPr>
        <w:suppressAutoHyphens w:val="0"/>
        <w:overflowPunct/>
        <w:autoSpaceDN w:val="0"/>
        <w:adjustRightInd w:val="0"/>
        <w:ind w:left="576"/>
        <w:textAlignment w:val="auto"/>
        <w:rPr>
          <w:rFonts w:ascii="Times New Roman" w:eastAsiaTheme="minorHAnsi" w:hAnsi="Times New Roman"/>
          <w:color w:val="66747B"/>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66747B"/>
          <w:szCs w:val="24"/>
          <w:lang w:eastAsia="en-US"/>
        </w:rPr>
        <w:t xml:space="preserve">'Ping Google DNS - if you can't reach this you </w:t>
      </w:r>
      <w:proofErr w:type="spellStart"/>
      <w:r>
        <w:rPr>
          <w:rFonts w:ascii="Times New Roman" w:eastAsiaTheme="minorHAnsi" w:hAnsi="Times New Roman"/>
          <w:color w:val="66747B"/>
          <w:szCs w:val="24"/>
          <w:lang w:eastAsia="en-US"/>
        </w:rPr>
        <w:t>dont</w:t>
      </w:r>
      <w:proofErr w:type="spellEnd"/>
      <w:r>
        <w:rPr>
          <w:rFonts w:ascii="Times New Roman" w:eastAsiaTheme="minorHAnsi" w:hAnsi="Times New Roman"/>
          <w:color w:val="66747B"/>
          <w:szCs w:val="24"/>
          <w:lang w:eastAsia="en-US"/>
        </w:rPr>
        <w:t xml:space="preserve"> have internet on the device!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r>
        <w:rPr>
          <w:rFonts w:ascii="Times New Roman" w:eastAsiaTheme="minorHAnsi" w:hAnsi="Times New Roman"/>
          <w:b/>
          <w:bCs/>
          <w:color w:val="C8C8C8"/>
          <w:szCs w:val="24"/>
          <w:lang w:eastAsia="en-US"/>
        </w:rPr>
        <w:t>Connected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Phone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678CB1"/>
          <w:szCs w:val="24"/>
          <w:lang w:eastAsia="en-US"/>
        </w:rPr>
        <w:t>StringBuilder</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proofErr w:type="gramStart"/>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Shell</w:t>
      </w:r>
      <w:proofErr w:type="spellEnd"/>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"ping -c 1 8.8.8.8"</w:t>
      </w:r>
      <w:r>
        <w:rPr>
          <w:rFonts w:ascii="Times New Roman" w:eastAsiaTheme="minorHAnsi" w:hAnsi="Times New Roman"/>
          <w:color w:val="000000"/>
          <w:szCs w:val="24"/>
          <w:lang w:eastAsia="en-US"/>
        </w:rPr>
        <w:t>,</w:t>
      </w:r>
      <w:r>
        <w:rPr>
          <w:rFonts w:ascii="Times New Roman" w:eastAsiaTheme="minorHAnsi" w:hAnsi="Times New Roman"/>
          <w:color w:val="93C763"/>
          <w:szCs w:val="24"/>
          <w:lang w:eastAsia="en-US"/>
        </w:rPr>
        <w:t>Null</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Response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Error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If</w:t>
      </w:r>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ToString</w:t>
      </w:r>
      <w:proofErr w:type="spellEnd"/>
      <w:r>
        <w:rPr>
          <w:rFonts w:ascii="Times New Roman" w:eastAsiaTheme="minorHAnsi" w:hAnsi="Times New Roman"/>
          <w:color w:val="000000"/>
          <w:szCs w:val="24"/>
          <w:lang w:eastAsia="en-US"/>
        </w:rPr>
        <w:t>=</w:t>
      </w:r>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Then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True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False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If</w:t>
      </w:r>
    </w:p>
    <w:p w:rsidR="00F90641" w:rsidRDefault="00F90641" w:rsidP="00490B39">
      <w:pPr>
        <w:spacing w:line="480" w:lineRule="auto"/>
        <w:ind w:firstLine="576"/>
        <w:rPr>
          <w:rFonts w:ascii="Times New Roman" w:eastAsiaTheme="minorHAnsi" w:hAnsi="Times New Roman"/>
          <w:color w:val="93C763"/>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imes New Roman" w:eastAsiaTheme="minorHAnsi" w:hAnsi="Times New Roman"/>
          <w:color w:val="93C763"/>
          <w:szCs w:val="24"/>
          <w:lang w:val="bg-BG" w:eastAsia="en-US"/>
        </w:rPr>
      </w:pPr>
      <w:r>
        <w:rPr>
          <w:rFonts w:ascii="Times New Roman" w:eastAsiaTheme="minorHAnsi" w:hAnsi="Times New Roman"/>
          <w:color w:val="93C763"/>
          <w:szCs w:val="24"/>
          <w:lang w:val="bg-BG" w:eastAsia="en-US"/>
        </w:rPr>
        <w:tab/>
      </w:r>
    </w:p>
    <w:p w:rsidR="00490B39" w:rsidRDefault="00490B39" w:rsidP="001B6B4C">
      <w:pPr>
        <w:spacing w:line="480" w:lineRule="auto"/>
        <w:jc w:val="both"/>
        <w:rPr>
          <w:rFonts w:ascii="Tahoma" w:hAnsi="Tahoma" w:cs="Tahoma"/>
          <w:bCs/>
          <w:szCs w:val="28"/>
          <w:lang w:val="bg-BG"/>
        </w:rPr>
      </w:pPr>
      <w:r>
        <w:rPr>
          <w:rFonts w:ascii="Tahoma" w:hAnsi="Tahoma" w:cs="Tahoma"/>
          <w:bCs/>
          <w:szCs w:val="28"/>
          <w:lang w:val="bg-BG"/>
        </w:rPr>
        <w:tab/>
      </w:r>
      <w:r w:rsidRPr="001B6B4C">
        <w:rPr>
          <w:rFonts w:ascii="Tahoma" w:hAnsi="Tahoma" w:cs="Tahoma"/>
          <w:bCs/>
          <w:sz w:val="28"/>
          <w:szCs w:val="28"/>
          <w:lang w:val="bg-BG"/>
        </w:rPr>
        <w:t xml:space="preserve">Tози метод се ползва като параметър при инициализацията на </w:t>
      </w:r>
      <w:r w:rsidRPr="001B6B4C">
        <w:rPr>
          <w:rFonts w:ascii="Tahoma" w:hAnsi="Tahoma" w:cs="Tahoma"/>
          <w:bCs/>
          <w:sz w:val="28"/>
          <w:szCs w:val="28"/>
        </w:rPr>
        <w:t xml:space="preserve">HTTP </w:t>
      </w:r>
      <w:r w:rsidRPr="001B6B4C">
        <w:rPr>
          <w:rFonts w:ascii="Tahoma" w:hAnsi="Tahoma" w:cs="Tahoma"/>
          <w:bCs/>
          <w:sz w:val="28"/>
          <w:szCs w:val="28"/>
          <w:lang w:val="bg-BG"/>
        </w:rPr>
        <w:t>модула</w:t>
      </w:r>
      <w:r>
        <w:rPr>
          <w:rFonts w:ascii="Tahoma" w:hAnsi="Tahoma" w:cs="Tahoma"/>
          <w:bCs/>
          <w:szCs w:val="28"/>
          <w:lang w:val="bg-BG"/>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ahoma" w:hAnsi="Tahoma" w:cs="Tahoma"/>
          <w:bCs/>
          <w:szCs w:val="28"/>
          <w:lang w:val="bg-BG"/>
        </w:rPr>
        <w:tab/>
      </w:r>
      <w:r>
        <w:rPr>
          <w:rFonts w:ascii="Times New Roman" w:eastAsiaTheme="minorHAnsi" w:hAnsi="Times New Roman"/>
          <w:color w:val="66747B"/>
          <w:szCs w:val="24"/>
          <w:lang w:eastAsia="en-US"/>
        </w:rPr>
        <w:t>'Initializes the object. You can add parameters to this method if needed.</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Public</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b/>
          <w:bCs/>
          <w:color w:val="C8C8C8"/>
          <w:szCs w:val="24"/>
          <w:lang w:eastAsia="en-US"/>
        </w:rPr>
        <w:t>Initialize</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Connection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r>
        <w:rPr>
          <w:rFonts w:ascii="Times New Roman" w:eastAsiaTheme="minorHAnsi" w:hAnsi="Times New Roman"/>
          <w:color w:val="000000"/>
          <w:szCs w:val="24"/>
          <w:lang w:eastAsia="en-US"/>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IsConnected</w:t>
      </w:r>
      <w:proofErr w:type="spellEnd"/>
      <w:r>
        <w:rPr>
          <w:rFonts w:ascii="Times New Roman" w:eastAsiaTheme="minorHAnsi" w:hAnsi="Times New Roman"/>
          <w:color w:val="000000"/>
          <w:szCs w:val="24"/>
          <w:lang w:eastAsia="en-US"/>
        </w:rPr>
        <w:t xml:space="preserve"> = </w:t>
      </w:r>
      <w:r>
        <w:rPr>
          <w:rFonts w:ascii="Times New Roman" w:eastAsiaTheme="minorHAnsi" w:hAnsi="Times New Roman"/>
          <w:color w:val="C8C8C8"/>
          <w:szCs w:val="24"/>
          <w:lang w:eastAsia="en-US"/>
        </w:rPr>
        <w:t>Connection</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ahoma" w:hAnsi="Tahoma" w:cs="Tahoma"/>
          <w:color w:val="000000" w:themeColor="text1"/>
          <w:sz w:val="28"/>
          <w:szCs w:val="28"/>
          <w:lang w:val="bg-BG"/>
        </w:rPr>
      </w:pPr>
    </w:p>
    <w:p w:rsidR="00490B39" w:rsidRDefault="00490B39"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Така при неуспешна връзка с интернет не може да се ползва нито една заявка и потребителят не може да използва приложението.</w:t>
      </w:r>
    </w:p>
    <w:p w:rsidR="00490B39" w:rsidRDefault="00490B39" w:rsidP="00C66C93">
      <w:pPr>
        <w:spacing w:line="480" w:lineRule="auto"/>
        <w:rPr>
          <w:rFonts w:ascii="Tahoma" w:hAnsi="Tahoma" w:cs="Tahoma"/>
          <w:color w:val="000000" w:themeColor="text1"/>
          <w:sz w:val="28"/>
          <w:szCs w:val="28"/>
          <w:lang w:val="bg-BG"/>
        </w:rPr>
      </w:pPr>
    </w:p>
    <w:p w:rsidR="00490B39" w:rsidRDefault="00A824A1"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t>След като влезе</w:t>
      </w:r>
      <w:r w:rsidR="00490B39">
        <w:rPr>
          <w:rFonts w:ascii="Tahoma" w:hAnsi="Tahoma" w:cs="Tahoma"/>
          <w:color w:val="000000" w:themeColor="text1"/>
          <w:sz w:val="28"/>
          <w:szCs w:val="28"/>
          <w:lang w:val="bg-BG"/>
        </w:rPr>
        <w:t>,</w:t>
      </w:r>
      <w:r w:rsidR="00E00A4F">
        <w:rPr>
          <w:rFonts w:ascii="Tahoma" w:hAnsi="Tahoma" w:cs="Tahoma"/>
          <w:color w:val="000000" w:themeColor="text1"/>
          <w:sz w:val="28"/>
          <w:szCs w:val="28"/>
        </w:rPr>
        <w:t xml:space="preserve"> </w:t>
      </w:r>
      <w:r w:rsidR="00490B39">
        <w:rPr>
          <w:rFonts w:ascii="Tahoma" w:hAnsi="Tahoma" w:cs="Tahoma"/>
          <w:color w:val="000000" w:themeColor="text1"/>
          <w:sz w:val="28"/>
          <w:szCs w:val="28"/>
          <w:lang w:val="bg-BG"/>
        </w:rPr>
        <w:t>потребителят може да сканира желаните от него продукти, за всеки продукт се взима нужната информация от базата, а при изпращане на поръчка,тя се финализира и изпраща отново към базата.</w:t>
      </w:r>
    </w:p>
    <w:p w:rsidR="00E00A4F" w:rsidRDefault="00E00A4F" w:rsidP="00E00A4F">
      <w:pPr>
        <w:spacing w:line="480" w:lineRule="auto"/>
        <w:rPr>
          <w:rFonts w:ascii="Tahoma" w:hAnsi="Tahoma" w:cs="Tahoma"/>
          <w:color w:val="000000" w:themeColor="text1"/>
          <w:sz w:val="28"/>
          <w:szCs w:val="28"/>
          <w:lang w:val="bg-BG"/>
        </w:rPr>
      </w:pPr>
    </w:p>
    <w:p w:rsidR="00490B39" w:rsidRDefault="00490B39" w:rsidP="00E00A4F">
      <w:pPr>
        <w:spacing w:line="480" w:lineRule="auto"/>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6110832" cy="428498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hart.jpg"/>
                    <pic:cNvPicPr/>
                  </pic:nvPicPr>
                  <pic:blipFill>
                    <a:blip r:embed="rId29">
                      <a:extLst>
                        <a:ext uri="{28A0092B-C50C-407E-A947-70E740481C1C}">
                          <a14:useLocalDpi xmlns:a14="http://schemas.microsoft.com/office/drawing/2010/main" val="0"/>
                        </a:ext>
                      </a:extLst>
                    </a:blip>
                    <a:stretch>
                      <a:fillRect/>
                    </a:stretch>
                  </pic:blipFill>
                  <pic:spPr>
                    <a:xfrm>
                      <a:off x="0" y="0"/>
                      <a:ext cx="6116719" cy="4289108"/>
                    </a:xfrm>
                    <a:prstGeom prst="rect">
                      <a:avLst/>
                    </a:prstGeom>
                  </pic:spPr>
                </pic:pic>
              </a:graphicData>
            </a:graphic>
          </wp:inline>
        </w:drawing>
      </w:r>
    </w:p>
    <w:p w:rsidR="00E248CF" w:rsidRDefault="00E00A4F" w:rsidP="001B6B4C">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Настолното приложение работи на същият принцип, с разликата ,че то е предназначено за персонал и има различна функционалност. Създава и добавя продукти в базата, като в същото време им създава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Също така получава и обработва поръчки , дошли от кли</w:t>
      </w:r>
      <w:r w:rsidR="001B6B4C">
        <w:rPr>
          <w:rFonts w:ascii="Tahoma" w:hAnsi="Tahoma" w:cs="Tahoma"/>
          <w:color w:val="000000" w:themeColor="text1"/>
          <w:sz w:val="28"/>
          <w:szCs w:val="28"/>
          <w:lang w:val="bg-BG"/>
        </w:rPr>
        <w:t>енти чрез мобилното приложение.</w:t>
      </w:r>
    </w:p>
    <w:p w:rsidR="001B6B4C" w:rsidRDefault="001B6B4C" w:rsidP="001B6B4C">
      <w:pPr>
        <w:spacing w:line="480" w:lineRule="auto"/>
        <w:ind w:left="720"/>
        <w:jc w:val="both"/>
        <w:rPr>
          <w:rFonts w:ascii="Tahoma" w:hAnsi="Tahoma" w:cs="Tahoma"/>
          <w:color w:val="000000" w:themeColor="text1"/>
          <w:sz w:val="28"/>
          <w:szCs w:val="28"/>
          <w:lang w:val="bg-BG"/>
        </w:rPr>
      </w:pPr>
    </w:p>
    <w:p w:rsidR="005A7FD1" w:rsidRPr="005A7FD1" w:rsidRDefault="005A7FD1" w:rsidP="00C66C93">
      <w:pPr>
        <w:spacing w:line="480" w:lineRule="auto"/>
        <w:ind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Потребителите за настолното приложение и това за андроид са различни и не могат да се </w:t>
      </w:r>
      <w:r w:rsidR="00A824A1">
        <w:rPr>
          <w:rFonts w:ascii="Tahoma" w:hAnsi="Tahoma" w:cs="Tahoma"/>
          <w:color w:val="000000" w:themeColor="text1"/>
          <w:sz w:val="28"/>
          <w:szCs w:val="28"/>
          <w:lang w:val="bg-BG"/>
        </w:rPr>
        <w:t>вписват</w:t>
      </w:r>
      <w:r>
        <w:rPr>
          <w:rFonts w:ascii="Tahoma" w:hAnsi="Tahoma" w:cs="Tahoma"/>
          <w:color w:val="000000" w:themeColor="text1"/>
          <w:sz w:val="28"/>
          <w:szCs w:val="28"/>
          <w:lang w:val="bg-BG"/>
        </w:rPr>
        <w:t xml:space="preserve"> в чуждите платформи,</w:t>
      </w:r>
      <w:r w:rsidR="00A824A1">
        <w:rPr>
          <w:rFonts w:ascii="Tahoma" w:hAnsi="Tahoma" w:cs="Tahoma"/>
          <w:color w:val="000000" w:themeColor="text1"/>
          <w:sz w:val="28"/>
          <w:szCs w:val="28"/>
          <w:lang w:val="bg-BG"/>
        </w:rPr>
        <w:t xml:space="preserve"> </w:t>
      </w:r>
      <w:r>
        <w:rPr>
          <w:rFonts w:ascii="Tahoma" w:hAnsi="Tahoma" w:cs="Tahoma"/>
          <w:color w:val="000000" w:themeColor="text1"/>
          <w:sz w:val="28"/>
          <w:szCs w:val="28"/>
          <w:lang w:val="bg-BG"/>
        </w:rPr>
        <w:t>поради различното предназначение на двете програми.</w:t>
      </w:r>
    </w:p>
    <w:p w:rsidR="00E248CF" w:rsidRDefault="005A7FD1"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lastRenderedPageBreak/>
        <w:drawing>
          <wp:inline distT="0" distB="0" distL="0" distR="0">
            <wp:extent cx="5972810" cy="477903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chartevent.png"/>
                    <pic:cNvPicPr/>
                  </pic:nvPicPr>
                  <pic:blipFill>
                    <a:blip r:embed="rId30">
                      <a:extLst>
                        <a:ext uri="{28A0092B-C50C-407E-A947-70E740481C1C}">
                          <a14:useLocalDpi xmlns:a14="http://schemas.microsoft.com/office/drawing/2010/main" val="0"/>
                        </a:ext>
                      </a:extLst>
                    </a:blip>
                    <a:stretch>
                      <a:fillRect/>
                    </a:stretch>
                  </pic:blipFill>
                  <pic:spPr>
                    <a:xfrm>
                      <a:off x="0" y="0"/>
                      <a:ext cx="5974471" cy="4780363"/>
                    </a:xfrm>
                    <a:prstGeom prst="rect">
                      <a:avLst/>
                    </a:prstGeom>
                  </pic:spPr>
                </pic:pic>
              </a:graphicData>
            </a:graphic>
          </wp:inline>
        </w:drawing>
      </w:r>
    </w:p>
    <w:p w:rsidR="005A7FD1" w:rsidRDefault="005A7FD1" w:rsidP="0056018A">
      <w:pPr>
        <w:spacing w:line="480" w:lineRule="auto"/>
        <w:rPr>
          <w:rFonts w:ascii="Tahoma" w:hAnsi="Tahoma" w:cs="Tahoma"/>
          <w:color w:val="000000" w:themeColor="text1"/>
          <w:sz w:val="28"/>
          <w:szCs w:val="28"/>
        </w:rPr>
      </w:pPr>
    </w:p>
    <w:p w:rsidR="005A7FD1" w:rsidRDefault="005A7FD1" w:rsidP="0056018A">
      <w:pPr>
        <w:spacing w:line="480" w:lineRule="auto"/>
        <w:rPr>
          <w:rFonts w:ascii="Tahoma" w:hAnsi="Tahoma" w:cs="Tahoma"/>
          <w:color w:val="000000" w:themeColor="text1"/>
          <w:sz w:val="28"/>
          <w:szCs w:val="28"/>
        </w:rPr>
      </w:pPr>
    </w:p>
    <w:p w:rsidR="00000F40" w:rsidRDefault="00000F40"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t xml:space="preserve">Уеб услугата е предназначена за комуникация и различни операции с базата. Двете приложения комуникират чрез заявки с нея, а тя изпълнява нужните операции с базата данни. Самата база е писана с подход </w:t>
      </w:r>
      <w:r>
        <w:rPr>
          <w:rFonts w:ascii="Tahoma" w:hAnsi="Tahoma" w:cs="Tahoma"/>
          <w:color w:val="000000" w:themeColor="text1"/>
          <w:sz w:val="28"/>
          <w:szCs w:val="28"/>
        </w:rPr>
        <w:t xml:space="preserve">Code First </w:t>
      </w:r>
      <w:r>
        <w:rPr>
          <w:rFonts w:ascii="Tahoma" w:hAnsi="Tahoma" w:cs="Tahoma"/>
          <w:color w:val="000000" w:themeColor="text1"/>
          <w:sz w:val="28"/>
          <w:szCs w:val="28"/>
          <w:lang w:val="bg-BG"/>
        </w:rPr>
        <w:t xml:space="preserve">, на </w:t>
      </w:r>
      <w:r>
        <w:rPr>
          <w:rFonts w:ascii="Tahoma" w:hAnsi="Tahoma" w:cs="Tahoma"/>
          <w:color w:val="000000" w:themeColor="text1"/>
          <w:sz w:val="28"/>
          <w:szCs w:val="28"/>
        </w:rPr>
        <w:t xml:space="preserve">Entity Framework Core. </w:t>
      </w:r>
      <w:r>
        <w:rPr>
          <w:rFonts w:ascii="Tahoma" w:hAnsi="Tahoma" w:cs="Tahoma"/>
          <w:color w:val="000000" w:themeColor="text1"/>
          <w:sz w:val="28"/>
          <w:szCs w:val="28"/>
          <w:lang w:val="bg-BG"/>
        </w:rPr>
        <w:t xml:space="preserve">Това ще рече,че моделите на </w:t>
      </w:r>
      <w:r w:rsidR="006F73E4">
        <w:rPr>
          <w:rFonts w:ascii="Tahoma" w:hAnsi="Tahoma" w:cs="Tahoma"/>
          <w:color w:val="000000" w:themeColor="text1"/>
          <w:sz w:val="28"/>
          <w:szCs w:val="28"/>
          <w:lang w:val="bg-BG"/>
        </w:rPr>
        <w:t xml:space="preserve">приложението са създадени първи и спрямо тях </w:t>
      </w:r>
      <w:r w:rsidR="006F73E4">
        <w:rPr>
          <w:rFonts w:ascii="Tahoma" w:hAnsi="Tahoma" w:cs="Tahoma"/>
          <w:color w:val="000000" w:themeColor="text1"/>
          <w:sz w:val="28"/>
          <w:szCs w:val="28"/>
        </w:rPr>
        <w:t xml:space="preserve">Visual Studio </w:t>
      </w:r>
      <w:r w:rsidR="006F73E4">
        <w:rPr>
          <w:rFonts w:ascii="Tahoma" w:hAnsi="Tahoma" w:cs="Tahoma"/>
          <w:color w:val="000000" w:themeColor="text1"/>
          <w:sz w:val="28"/>
          <w:szCs w:val="28"/>
          <w:lang w:val="bg-BG"/>
        </w:rPr>
        <w:t>е направило базата и необходимите връзки.</w:t>
      </w:r>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Обработката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на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заявките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се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lastRenderedPageBreak/>
        <w:t>извършва</w:t>
      </w:r>
      <w:proofErr w:type="spellEnd"/>
      <w:r w:rsidR="006F73E4">
        <w:rPr>
          <w:rFonts w:ascii="Tahoma" w:hAnsi="Tahoma" w:cs="Tahoma"/>
          <w:color w:val="000000" w:themeColor="text1"/>
          <w:sz w:val="28"/>
          <w:szCs w:val="28"/>
        </w:rPr>
        <w:t xml:space="preserve"> в </w:t>
      </w:r>
      <w:proofErr w:type="spellStart"/>
      <w:r w:rsidR="006F73E4">
        <w:rPr>
          <w:rFonts w:ascii="Tahoma" w:hAnsi="Tahoma" w:cs="Tahoma"/>
          <w:color w:val="000000" w:themeColor="text1"/>
          <w:sz w:val="28"/>
          <w:szCs w:val="28"/>
        </w:rPr>
        <w:t>класа</w:t>
      </w:r>
      <w:proofErr w:type="spellEnd"/>
      <w:r w:rsidR="006F73E4">
        <w:rPr>
          <w:rFonts w:ascii="Tahoma" w:hAnsi="Tahoma" w:cs="Tahoma"/>
          <w:color w:val="000000" w:themeColor="text1"/>
          <w:sz w:val="28"/>
          <w:szCs w:val="28"/>
        </w:rPr>
        <w:t xml:space="preserve"> Controller, a </w:t>
      </w:r>
      <w:r w:rsidR="006F73E4">
        <w:rPr>
          <w:rFonts w:ascii="Tahoma" w:hAnsi="Tahoma" w:cs="Tahoma"/>
          <w:color w:val="000000" w:themeColor="text1"/>
          <w:sz w:val="28"/>
          <w:szCs w:val="28"/>
          <w:lang w:val="bg-BG"/>
        </w:rPr>
        <w:t xml:space="preserve">връзките с базата са описани в класа </w:t>
      </w:r>
      <w:proofErr w:type="spellStart"/>
      <w:r w:rsidR="006F73E4">
        <w:rPr>
          <w:rFonts w:ascii="Tahoma" w:hAnsi="Tahoma" w:cs="Tahoma"/>
          <w:color w:val="000000" w:themeColor="text1"/>
          <w:sz w:val="28"/>
          <w:szCs w:val="28"/>
        </w:rPr>
        <w:t>DataContext</w:t>
      </w:r>
      <w:proofErr w:type="spellEnd"/>
      <w:r w:rsidR="006F73E4">
        <w:rPr>
          <w:rFonts w:ascii="Tahoma" w:hAnsi="Tahoma" w:cs="Tahoma"/>
          <w:color w:val="000000" w:themeColor="text1"/>
          <w:sz w:val="28"/>
          <w:szCs w:val="28"/>
        </w:rPr>
        <w:t>.</w:t>
      </w:r>
    </w:p>
    <w:p w:rsidR="006F73E4" w:rsidRDefault="006F73E4"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61633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context.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6163310"/>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lastRenderedPageBreak/>
        <w:t xml:space="preserve">Всички операции свързани с базата са записани под формата на методи в класа </w:t>
      </w:r>
      <w:proofErr w:type="spellStart"/>
      <w:r>
        <w:rPr>
          <w:rFonts w:ascii="Tahoma" w:hAnsi="Tahoma" w:cs="Tahoma"/>
          <w:color w:val="000000" w:themeColor="text1"/>
          <w:sz w:val="28"/>
          <w:szCs w:val="28"/>
        </w:rPr>
        <w:t>DBServices</w:t>
      </w:r>
      <w:proofErr w:type="spellEnd"/>
      <w:r>
        <w:rPr>
          <w:rFonts w:ascii="Tahoma" w:hAnsi="Tahoma" w:cs="Tahoma"/>
          <w:color w:val="000000" w:themeColor="text1"/>
          <w:sz w:val="28"/>
          <w:szCs w:val="28"/>
        </w:rPr>
        <w:t xml:space="preserve">. </w:t>
      </w:r>
      <w:r>
        <w:rPr>
          <w:rFonts w:ascii="Tahoma" w:hAnsi="Tahoma" w:cs="Tahoma"/>
          <w:color w:val="000000" w:themeColor="text1"/>
          <w:sz w:val="28"/>
          <w:szCs w:val="28"/>
          <w:lang w:val="bg-BG"/>
        </w:rPr>
        <w:t xml:space="preserve">След всяка манипулация на информацията записана в базата, се извиква методът </w:t>
      </w:r>
      <w:proofErr w:type="spellStart"/>
      <w:r>
        <w:rPr>
          <w:rFonts w:ascii="Tahoma" w:hAnsi="Tahoma" w:cs="Tahoma"/>
          <w:color w:val="000000" w:themeColor="text1"/>
          <w:sz w:val="28"/>
          <w:szCs w:val="28"/>
        </w:rPr>
        <w:t>SaveChanges</w:t>
      </w:r>
      <w:proofErr w:type="spellEnd"/>
      <w:r>
        <w:rPr>
          <w:rFonts w:ascii="Tahoma" w:hAnsi="Tahoma" w:cs="Tahoma"/>
          <w:color w:val="000000" w:themeColor="text1"/>
          <w:sz w:val="28"/>
          <w:szCs w:val="28"/>
        </w:rPr>
        <w:t xml:space="preserve">() , </w:t>
      </w:r>
      <w:proofErr w:type="spellStart"/>
      <w:r>
        <w:rPr>
          <w:rFonts w:ascii="Tahoma" w:hAnsi="Tahoma" w:cs="Tahoma"/>
          <w:color w:val="000000" w:themeColor="text1"/>
          <w:sz w:val="28"/>
          <w:szCs w:val="28"/>
        </w:rPr>
        <w:t>чрез</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който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запазва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сегашното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състояние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на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базата</w:t>
      </w:r>
      <w:proofErr w:type="spellEnd"/>
      <w:r>
        <w:rPr>
          <w:rFonts w:ascii="Tahoma" w:hAnsi="Tahoma" w:cs="Tahoma"/>
          <w:color w:val="000000" w:themeColor="text1"/>
          <w:sz w:val="28"/>
          <w:szCs w:val="28"/>
        </w:rPr>
        <w:t>.</w:t>
      </w:r>
    </w:p>
    <w:p w:rsidR="00C66C93" w:rsidRDefault="00C66C93"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546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rvices.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5469255"/>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C66C93">
      <w:pPr>
        <w:pStyle w:val="Heading2"/>
        <w:rPr>
          <w:rFonts w:ascii="Tahoma" w:hAnsi="Tahoma" w:cs="Tahoma"/>
          <w:b/>
          <w:i w:val="0"/>
        </w:rPr>
      </w:pPr>
      <w:bookmarkStart w:id="14" w:name="_Toc507526768"/>
      <w:bookmarkStart w:id="15" w:name="_Toc507527703"/>
      <w:r w:rsidRPr="00A024BA">
        <w:rPr>
          <w:rFonts w:ascii="Tahoma" w:hAnsi="Tahoma" w:cs="Tahoma"/>
          <w:b/>
          <w:i w:val="0"/>
        </w:rPr>
        <w:lastRenderedPageBreak/>
        <w:t xml:space="preserve">2.6. Преглед на </w:t>
      </w:r>
      <w:r w:rsidR="008D3179">
        <w:rPr>
          <w:rFonts w:ascii="Tahoma" w:hAnsi="Tahoma" w:cs="Tahoma"/>
          <w:b/>
          <w:i w:val="0"/>
        </w:rPr>
        <w:t xml:space="preserve">ключови библютеки </w:t>
      </w:r>
      <w:r w:rsidRPr="00A024BA">
        <w:rPr>
          <w:rFonts w:ascii="Tahoma" w:hAnsi="Tahoma" w:cs="Tahoma"/>
          <w:b/>
          <w:i w:val="0"/>
        </w:rPr>
        <w:t xml:space="preserve">използвани за </w:t>
      </w:r>
      <w:r>
        <w:rPr>
          <w:rFonts w:ascii="Tahoma" w:hAnsi="Tahoma" w:cs="Tahoma"/>
          <w:b/>
          <w:i w:val="0"/>
        </w:rPr>
        <w:t>приложения</w:t>
      </w:r>
      <w:r w:rsidRPr="00A024BA">
        <w:rPr>
          <w:rFonts w:ascii="Tahoma" w:hAnsi="Tahoma" w:cs="Tahoma"/>
          <w:b/>
          <w:i w:val="0"/>
        </w:rPr>
        <w:t>т</w:t>
      </w:r>
      <w:bookmarkEnd w:id="14"/>
      <w:bookmarkEnd w:id="15"/>
      <w:r>
        <w:rPr>
          <w:rFonts w:ascii="Tahoma" w:hAnsi="Tahoma" w:cs="Tahoma"/>
          <w:b/>
          <w:i w:val="0"/>
        </w:rPr>
        <w:t>а</w:t>
      </w:r>
    </w:p>
    <w:p w:rsidR="00C66C93" w:rsidRDefault="00C66C93" w:rsidP="00C66C93">
      <w:pPr>
        <w:rPr>
          <w:rFonts w:asciiTheme="minorHAnsi" w:hAnsiTheme="minorHAnsi"/>
          <w:lang w:val="bg-BG"/>
        </w:rPr>
      </w:pPr>
    </w:p>
    <w:p w:rsidR="00C66C93" w:rsidRPr="00C66C93" w:rsidRDefault="00C66C93" w:rsidP="00C66C93">
      <w:pPr>
        <w:pStyle w:val="ListParagraph"/>
        <w:numPr>
          <w:ilvl w:val="0"/>
          <w:numId w:val="3"/>
        </w:numPr>
        <w:rPr>
          <w:rFonts w:ascii="Tahoma" w:hAnsi="Tahoma" w:cs="Tahoma"/>
          <w:sz w:val="32"/>
          <w:szCs w:val="32"/>
          <w:lang w:val="bg-BG"/>
        </w:rPr>
      </w:pPr>
      <w:r w:rsidRPr="00C66C93">
        <w:rPr>
          <w:rFonts w:ascii="Tahoma" w:hAnsi="Tahoma" w:cs="Tahoma"/>
          <w:sz w:val="32"/>
          <w:szCs w:val="32"/>
          <w:lang w:val="bg-BG"/>
        </w:rPr>
        <w:t>Андроид</w:t>
      </w:r>
    </w:p>
    <w:p w:rsidR="00C66C93" w:rsidRDefault="00C66C93" w:rsidP="00C66C93">
      <w:pPr>
        <w:spacing w:line="480" w:lineRule="auto"/>
        <w:rPr>
          <w:rFonts w:ascii="Tahoma" w:hAnsi="Tahoma" w:cs="Tahoma"/>
          <w:color w:val="000000" w:themeColor="text1"/>
          <w:sz w:val="28"/>
          <w:szCs w:val="28"/>
          <w:lang w:val="bg-BG"/>
        </w:rPr>
      </w:pPr>
    </w:p>
    <w:p w:rsidR="00C66C93" w:rsidRDefault="00C66C93" w:rsidP="00C66C93">
      <w:pPr>
        <w:spacing w:line="480" w:lineRule="auto"/>
        <w:ind w:left="936"/>
        <w:rPr>
          <w:rFonts w:ascii="Tahoma" w:hAnsi="Tahoma" w:cs="Tahoma"/>
          <w:color w:val="000000" w:themeColor="text1"/>
          <w:sz w:val="28"/>
          <w:szCs w:val="28"/>
        </w:rPr>
      </w:pPr>
      <w:r>
        <w:rPr>
          <w:rFonts w:ascii="Tahoma" w:hAnsi="Tahoma" w:cs="Tahoma"/>
          <w:color w:val="000000" w:themeColor="text1"/>
          <w:sz w:val="28"/>
          <w:szCs w:val="28"/>
        </w:rPr>
        <w:t>JSON</w:t>
      </w:r>
    </w:p>
    <w:p w:rsidR="008D3179" w:rsidRDefault="00C66C93" w:rsidP="008D3179">
      <w:pPr>
        <w:spacing w:line="480" w:lineRule="auto"/>
        <w:ind w:left="936"/>
        <w:rPr>
          <w:rFonts w:ascii="Tahoma" w:hAnsi="Tahoma" w:cs="Tahoma"/>
          <w:color w:val="000000" w:themeColor="text1"/>
          <w:sz w:val="28"/>
          <w:szCs w:val="28"/>
        </w:rPr>
      </w:pPr>
      <w:r>
        <w:rPr>
          <w:rFonts w:ascii="Tahoma" w:hAnsi="Tahoma" w:cs="Tahoma"/>
          <w:color w:val="000000" w:themeColor="text1"/>
          <w:sz w:val="28"/>
          <w:szCs w:val="28"/>
        </w:rPr>
        <w:t>-Ta</w:t>
      </w:r>
      <w:r>
        <w:rPr>
          <w:rFonts w:ascii="Tahoma" w:hAnsi="Tahoma" w:cs="Tahoma"/>
          <w:color w:val="000000" w:themeColor="text1"/>
          <w:sz w:val="28"/>
          <w:szCs w:val="28"/>
          <w:lang w:val="bg-BG"/>
        </w:rPr>
        <w:t xml:space="preserve">зи библиотека помага с </w:t>
      </w:r>
      <w:r w:rsidR="008D3179">
        <w:rPr>
          <w:rFonts w:ascii="Tahoma" w:hAnsi="Tahoma" w:cs="Tahoma"/>
          <w:color w:val="000000" w:themeColor="text1"/>
          <w:sz w:val="28"/>
          <w:szCs w:val="28"/>
          <w:lang w:val="bg-BG"/>
        </w:rPr>
        <w:t xml:space="preserve">сериализацията и десериализацията на </w:t>
      </w:r>
      <w:r w:rsidR="008D3179">
        <w:rPr>
          <w:rFonts w:ascii="Tahoma" w:hAnsi="Tahoma" w:cs="Tahoma"/>
          <w:color w:val="000000" w:themeColor="text1"/>
          <w:sz w:val="28"/>
          <w:szCs w:val="28"/>
        </w:rPr>
        <w:t>JSON</w:t>
      </w:r>
      <w:r w:rsidR="008D3179">
        <w:rPr>
          <w:rFonts w:ascii="Tahoma" w:hAnsi="Tahoma" w:cs="Tahoma"/>
          <w:color w:val="000000" w:themeColor="text1"/>
          <w:sz w:val="28"/>
          <w:szCs w:val="28"/>
          <w:lang w:val="bg-BG"/>
        </w:rPr>
        <w:t xml:space="preserve"> обекти</w:t>
      </w:r>
      <w:r w:rsidR="008D3179">
        <w:rPr>
          <w:rFonts w:ascii="Tahoma" w:hAnsi="Tahoma" w:cs="Tahoma"/>
          <w:color w:val="000000" w:themeColor="text1"/>
          <w:sz w:val="28"/>
          <w:szCs w:val="28"/>
        </w:rPr>
        <w:t xml:space="preserve"> </w:t>
      </w:r>
      <w:r w:rsidR="008D3179">
        <w:rPr>
          <w:rFonts w:ascii="Tahoma" w:hAnsi="Tahoma" w:cs="Tahoma"/>
          <w:color w:val="000000" w:themeColor="text1"/>
          <w:sz w:val="28"/>
          <w:szCs w:val="28"/>
          <w:lang w:val="bg-BG"/>
        </w:rPr>
        <w:t xml:space="preserve">и създаването на </w:t>
      </w:r>
      <w:r w:rsidR="008D3179">
        <w:rPr>
          <w:rFonts w:ascii="Tahoma" w:hAnsi="Tahoma" w:cs="Tahoma"/>
          <w:color w:val="000000" w:themeColor="text1"/>
          <w:sz w:val="28"/>
          <w:szCs w:val="28"/>
        </w:rPr>
        <w:t>JSON string.</w:t>
      </w:r>
    </w:p>
    <w:p w:rsidR="008D3179" w:rsidRDefault="008D3179" w:rsidP="008D3179">
      <w:pPr>
        <w:spacing w:line="480" w:lineRule="auto"/>
        <w:ind w:left="936"/>
        <w:rPr>
          <w:rFonts w:ascii="Tahoma" w:hAnsi="Tahoma" w:cs="Tahoma"/>
          <w:color w:val="000000" w:themeColor="text1"/>
          <w:sz w:val="28"/>
          <w:szCs w:val="28"/>
        </w:rPr>
      </w:pPr>
    </w:p>
    <w:p w:rsidR="008D3179" w:rsidRDefault="008D3179" w:rsidP="008D3179">
      <w:pPr>
        <w:spacing w:line="480" w:lineRule="auto"/>
        <w:ind w:left="936"/>
        <w:rPr>
          <w:rFonts w:ascii="Tahoma" w:hAnsi="Tahoma" w:cs="Tahoma"/>
          <w:color w:val="000000" w:themeColor="text1"/>
          <w:sz w:val="28"/>
          <w:szCs w:val="28"/>
        </w:rPr>
      </w:pPr>
      <w:r>
        <w:rPr>
          <w:rFonts w:ascii="Tahoma" w:hAnsi="Tahoma" w:cs="Tahoma"/>
          <w:color w:val="000000" w:themeColor="text1"/>
          <w:sz w:val="28"/>
          <w:szCs w:val="28"/>
        </w:rPr>
        <w:t>B4aZXing</w:t>
      </w:r>
    </w:p>
    <w:p w:rsidR="008D3179" w:rsidRDefault="008D3179" w:rsidP="008D3179">
      <w:pPr>
        <w:spacing w:line="480" w:lineRule="auto"/>
        <w:ind w:left="936"/>
        <w:rPr>
          <w:rFonts w:ascii="Tahoma" w:hAnsi="Tahoma" w:cs="Tahoma"/>
          <w:color w:val="000000" w:themeColor="text1"/>
          <w:sz w:val="28"/>
          <w:szCs w:val="28"/>
          <w:lang w:val="bg-BG"/>
        </w:rPr>
      </w:pPr>
      <w:r>
        <w:rPr>
          <w:rFonts w:ascii="Tahoma" w:hAnsi="Tahoma" w:cs="Tahoma"/>
          <w:color w:val="000000" w:themeColor="text1"/>
          <w:sz w:val="28"/>
          <w:szCs w:val="28"/>
        </w:rPr>
        <w:t>-Ta</w:t>
      </w:r>
      <w:r>
        <w:rPr>
          <w:rFonts w:ascii="Tahoma" w:hAnsi="Tahoma" w:cs="Tahoma"/>
          <w:color w:val="000000" w:themeColor="text1"/>
          <w:sz w:val="28"/>
          <w:szCs w:val="28"/>
          <w:lang w:val="bg-BG"/>
        </w:rPr>
        <w:t>зи библиотека трансформира камерата на устройството в скенер и предоставя съответните методи за работа със сканирани данни.</w:t>
      </w:r>
    </w:p>
    <w:p w:rsidR="008D3179" w:rsidRDefault="008D3179" w:rsidP="008D3179">
      <w:pPr>
        <w:spacing w:line="480" w:lineRule="auto"/>
        <w:ind w:left="936"/>
        <w:rPr>
          <w:rFonts w:ascii="Tahoma" w:hAnsi="Tahoma" w:cs="Tahoma"/>
          <w:color w:val="000000" w:themeColor="text1"/>
          <w:sz w:val="28"/>
          <w:szCs w:val="28"/>
          <w:lang w:val="bg-BG"/>
        </w:rPr>
      </w:pPr>
    </w:p>
    <w:p w:rsidR="008D3179" w:rsidRPr="008D3179" w:rsidRDefault="008D3179" w:rsidP="008D3179">
      <w:pPr>
        <w:spacing w:line="480" w:lineRule="auto"/>
        <w:ind w:left="936"/>
        <w:rPr>
          <w:rFonts w:ascii="Tahoma" w:hAnsi="Tahoma" w:cs="Tahoma"/>
          <w:color w:val="000000" w:themeColor="text1"/>
          <w:sz w:val="28"/>
          <w:szCs w:val="28"/>
        </w:rPr>
      </w:pPr>
      <w:r>
        <w:rPr>
          <w:rFonts w:ascii="Tahoma" w:hAnsi="Tahoma" w:cs="Tahoma"/>
          <w:color w:val="000000" w:themeColor="text1"/>
          <w:sz w:val="28"/>
          <w:szCs w:val="28"/>
          <w:lang w:val="bg-BG"/>
        </w:rPr>
        <w:t>О</w:t>
      </w:r>
      <w:r>
        <w:rPr>
          <w:rFonts w:ascii="Tahoma" w:hAnsi="Tahoma" w:cs="Tahoma"/>
          <w:color w:val="000000" w:themeColor="text1"/>
          <w:sz w:val="28"/>
          <w:szCs w:val="28"/>
        </w:rPr>
        <w:t>kHttpUtils2</w:t>
      </w:r>
    </w:p>
    <w:p w:rsidR="008D3179" w:rsidRPr="008D3179" w:rsidRDefault="008D3179" w:rsidP="008D3179">
      <w:pPr>
        <w:spacing w:line="480" w:lineRule="auto"/>
        <w:ind w:left="936"/>
        <w:rPr>
          <w:rFonts w:ascii="Tahoma" w:hAnsi="Tahoma" w:cs="Tahoma"/>
          <w:color w:val="000000" w:themeColor="text1"/>
          <w:sz w:val="28"/>
          <w:szCs w:val="28"/>
          <w:lang w:val="bg-BG"/>
        </w:rPr>
      </w:pPr>
      <w:r>
        <w:rPr>
          <w:rFonts w:ascii="Tahoma" w:hAnsi="Tahoma" w:cs="Tahoma"/>
          <w:color w:val="000000" w:themeColor="text1"/>
          <w:sz w:val="28"/>
          <w:szCs w:val="28"/>
        </w:rPr>
        <w:t>-</w:t>
      </w:r>
      <w:r>
        <w:rPr>
          <w:rFonts w:ascii="Tahoma" w:hAnsi="Tahoma" w:cs="Tahoma"/>
          <w:color w:val="000000" w:themeColor="text1"/>
          <w:sz w:val="28"/>
          <w:szCs w:val="28"/>
          <w:lang w:val="bg-BG"/>
        </w:rPr>
        <w:t xml:space="preserve">Тази библиотека  създава и изпраща необходимите </w:t>
      </w:r>
      <w:r>
        <w:rPr>
          <w:rFonts w:ascii="Tahoma" w:hAnsi="Tahoma" w:cs="Tahoma"/>
          <w:color w:val="000000" w:themeColor="text1"/>
          <w:sz w:val="28"/>
          <w:szCs w:val="28"/>
        </w:rPr>
        <w:t xml:space="preserve">HTTP </w:t>
      </w:r>
      <w:r>
        <w:rPr>
          <w:rFonts w:ascii="Tahoma" w:hAnsi="Tahoma" w:cs="Tahoma"/>
          <w:color w:val="000000" w:themeColor="text1"/>
          <w:sz w:val="28"/>
          <w:szCs w:val="28"/>
          <w:lang w:val="bg-BG"/>
        </w:rPr>
        <w:t>заявки</w:t>
      </w:r>
      <w:bookmarkStart w:id="16" w:name="_GoBack"/>
      <w:bookmarkEnd w:id="16"/>
    </w:p>
    <w:sectPr w:rsidR="008D3179" w:rsidRPr="008D3179">
      <w:footerReference w:type="default" r:id="rId3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0E6" w:rsidRDefault="004740E6" w:rsidP="0095255A">
      <w:r>
        <w:separator/>
      </w:r>
    </w:p>
  </w:endnote>
  <w:endnote w:type="continuationSeparator" w:id="0">
    <w:p w:rsidR="004740E6" w:rsidRDefault="004740E6"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E105FE">
          <w:rPr>
            <w:noProof/>
          </w:rPr>
          <w:t>23</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0E6" w:rsidRDefault="004740E6" w:rsidP="0095255A">
      <w:r>
        <w:separator/>
      </w:r>
    </w:p>
  </w:footnote>
  <w:footnote w:type="continuationSeparator" w:id="0">
    <w:p w:rsidR="004740E6" w:rsidRDefault="004740E6"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2A05CA"/>
    <w:multiLevelType w:val="hybridMultilevel"/>
    <w:tmpl w:val="71A066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00F40"/>
    <w:rsid w:val="00023D03"/>
    <w:rsid w:val="00041BF1"/>
    <w:rsid w:val="000C108E"/>
    <w:rsid w:val="000E62CD"/>
    <w:rsid w:val="00177396"/>
    <w:rsid w:val="001B6B4C"/>
    <w:rsid w:val="002223DF"/>
    <w:rsid w:val="00274DE2"/>
    <w:rsid w:val="002A61A3"/>
    <w:rsid w:val="002F0E11"/>
    <w:rsid w:val="003052AE"/>
    <w:rsid w:val="003154B2"/>
    <w:rsid w:val="00387975"/>
    <w:rsid w:val="00391121"/>
    <w:rsid w:val="004740E6"/>
    <w:rsid w:val="00490B39"/>
    <w:rsid w:val="004B4629"/>
    <w:rsid w:val="004D2809"/>
    <w:rsid w:val="00514F16"/>
    <w:rsid w:val="0056018A"/>
    <w:rsid w:val="005A7FD1"/>
    <w:rsid w:val="005C1F3C"/>
    <w:rsid w:val="006405CF"/>
    <w:rsid w:val="0069735E"/>
    <w:rsid w:val="006D496E"/>
    <w:rsid w:val="006F73E4"/>
    <w:rsid w:val="00711DED"/>
    <w:rsid w:val="0074397F"/>
    <w:rsid w:val="007534B9"/>
    <w:rsid w:val="0084528C"/>
    <w:rsid w:val="008D3179"/>
    <w:rsid w:val="0095255A"/>
    <w:rsid w:val="009B50FE"/>
    <w:rsid w:val="00A47BEA"/>
    <w:rsid w:val="00A824A1"/>
    <w:rsid w:val="00B87CC1"/>
    <w:rsid w:val="00C27C8B"/>
    <w:rsid w:val="00C66C93"/>
    <w:rsid w:val="00C707E4"/>
    <w:rsid w:val="00D856C3"/>
    <w:rsid w:val="00E00A4F"/>
    <w:rsid w:val="00E03207"/>
    <w:rsid w:val="00E105FE"/>
    <w:rsid w:val="00E248CF"/>
    <w:rsid w:val="00E768F1"/>
    <w:rsid w:val="00F11E75"/>
    <w:rsid w:val="00F76535"/>
    <w:rsid w:val="00F9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semiHidden/>
    <w:unhideWhenUsed/>
    <w:rsid w:val="00F11E75"/>
    <w:pPr>
      <w:spacing w:after="120"/>
      <w:ind w:left="283"/>
    </w:pPr>
  </w:style>
  <w:style w:type="character" w:customStyle="1" w:styleId="BodyTextIndentChar">
    <w:name w:val="Body Text Indent Char"/>
    <w:basedOn w:val="DefaultParagraphFont"/>
    <w:link w:val="BodyTextIndent"/>
    <w:uiPriority w:val="99"/>
    <w:semiHidden/>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Subversion_(%D1%81%D0%BE%D1%84%D1%82%D1%83%D0%B5%D1%80)" TargetMode="External"/><Relationship Id="rId18" Type="http://schemas.openxmlformats.org/officeDocument/2006/relationships/hyperlink" Target="https://bg.wikipedia.org/wiki/C_(%D0%B5%D0%B7%D0%B8%D0%BA_%D0%B7%D0%B0_%D0%BF%D1%80%D0%BE%D0%B3%D1%80%D0%B0%D0%BC%D0%B8%D1%80%D0%B0%D0%BD%D0%B5)" TargetMode="External"/><Relationship Id="rId26" Type="http://schemas.openxmlformats.org/officeDocument/2006/relationships/hyperlink" Target="https://bg.wikipedia.org/wiki/CSS" TargetMode="External"/><Relationship Id="rId3" Type="http://schemas.openxmlformats.org/officeDocument/2006/relationships/styles" Target="styles.xml"/><Relationship Id="rId21" Type="http://schemas.openxmlformats.org/officeDocument/2006/relationships/hyperlink" Target="https://bg.wikipedia.org/wiki/X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g.wikipedia.org/w/index.php?title=Source-control_%D1%81%D0%B8%D1%81%D1%82%D0%B5%D0%BC%D0%B8&amp;action=edit&amp;redlink=1" TargetMode="External"/><Relationship Id="rId17" Type="http://schemas.openxmlformats.org/officeDocument/2006/relationships/hyperlink" Target="https://bg.wikipedia.org/wiki/C_Sharp" TargetMode="External"/><Relationship Id="rId25" Type="http://schemas.openxmlformats.org/officeDocument/2006/relationships/hyperlink" Target="https://bg.wikipedia.org/wiki/JavaScrip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g.wikipedia.org/wiki/%D0%95%D0%B7%D0%B8%D1%86%D0%B8_%D0%B7%D0%B0_%D0%BF%D1%80%D0%BE%D0%B3%D1%80%D0%B0%D0%BC%D0%B8%D1%80%D0%B0%D0%BD%D0%B5" TargetMode="External"/><Relationship Id="rId20" Type="http://schemas.openxmlformats.org/officeDocument/2006/relationships/hyperlink" Target="https://bg.wikipedia.org/w/index.php?title=F_Sharp&amp;action=edit&amp;redlink=1"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3%D0%B5%D0%B1_%D1%83%D1%81%D0%BB%D1%83%D0%B3%D0%B0" TargetMode="External"/><Relationship Id="rId24" Type="http://schemas.openxmlformats.org/officeDocument/2006/relationships/hyperlink" Target="https://bg.wikipedia.org/wiki/XHTML"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g.wikipedia.org/wiki/TFS" TargetMode="External"/><Relationship Id="rId23" Type="http://schemas.openxmlformats.org/officeDocument/2006/relationships/hyperlink" Target="https://bg.wikipedia.org/wiki/HTML" TargetMode="External"/><Relationship Id="rId28" Type="http://schemas.openxmlformats.org/officeDocument/2006/relationships/hyperlink" Target="https://bg.wikipedia.org/wiki/Microsoft_Visual_Basic" TargetMode="External"/><Relationship Id="rId10" Type="http://schemas.openxmlformats.org/officeDocument/2006/relationships/hyperlink" Target="https://bg.wikipedia.org/wiki/%D0%A3%D0%B5%D0%B1_%D0%BF%D1%80%D0%B8%D0%BB%D0%BE%D0%B6%D0%B5%D0%BD%D0%B8%D0%B5" TargetMode="External"/><Relationship Id="rId19" Type="http://schemas.openxmlformats.org/officeDocument/2006/relationships/hyperlink" Target="https://bg.wikipedia.org/wiki/C%2B%2B"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g.wikipedia.org/wiki/Windows" TargetMode="External"/><Relationship Id="rId14" Type="http://schemas.openxmlformats.org/officeDocument/2006/relationships/hyperlink" Target="https://bg.wikipedia.org/w/index.php?title=Domain-specific_languages&amp;action=edit&amp;redlink=1" TargetMode="External"/><Relationship Id="rId22" Type="http://schemas.openxmlformats.org/officeDocument/2006/relationships/hyperlink" Target="https://bg.wikipedia.org/wiki/XSLT" TargetMode="External"/><Relationship Id="rId27" Type="http://schemas.openxmlformats.org/officeDocument/2006/relationships/hyperlink" Target="https://bg.wikipedia.org/wiki/ASP.NET"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bg.wikipedia.org/wiki/%D0%90%D0%BD%D0%B3%D0%BB%D0%B8%D0%B9%D1%81%D0%BA%D0%B8_%D0%B5%D0%B7%D0%B8%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B9122-0165-41E7-932D-28720D94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24</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21302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13</cp:revision>
  <dcterms:created xsi:type="dcterms:W3CDTF">2019-01-07T09:06:00Z</dcterms:created>
  <dcterms:modified xsi:type="dcterms:W3CDTF">2019-01-11T10:17:00Z</dcterms:modified>
</cp:coreProperties>
</file>