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CIT WEBSITE — COMPONENT SPEC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Use a small coherent component system. Avoid one-off layout code and avoid turning every content object into a generic card.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1. Global layout components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SiteHeader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• desktop navigation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• mobile menu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• language switch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 primary collaboration CTA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• sticky behavior only if it improves navigation and matches approved concept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SiteFooter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• institutional anchor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• core navigation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 confirmed contact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• legal/privacy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• language/social links when real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PageContainer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• consistent page gutters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• max-width rules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• responsive container behavior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Section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• vertical rhythm primitive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• light/dark variants only when approved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2. Typography primitives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DisplayHeading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SectionHeading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BodyLead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BodyText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MetaText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TechnicalLabel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Quote / PullQuote when needed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3. Editorial components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EditorialHero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• headline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• support copy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• primary/secondary actions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• optional image/video/system visual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Variants must be explicitly designed, not improvised.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EditorialSplit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• large text/media composition for research storytelling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MediaFigure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• image / diagram / video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• caption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• source/credit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InsightPreview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• title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• type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• date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• author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• summary/image variant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4. Systems components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SystemMap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• code-native semantic labels plus SVG/canvas visualization as appropriate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• accessible textual fallback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• responsive simplification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MethodologyCycle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• explanatory sequence/feedback loop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• active/hover state where useful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• reduced-motion mode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ProcessFlow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• ordered steps with dependencies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• not a decorative timeline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ArchitectureDiagram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• layers, actors, flows or relationships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• must support real project/methodology content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Metric/KPI visual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Use only when real data exists. No fake dashboard metrics.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5. Pillars component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IntegratedPillars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Education / Research / Applied Science must read as a connected operating model.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Avoid three identical SaaS feature cards unless the approved concept explicitly justifies such containment.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6. Project components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ProjectFeature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• editorial large-format featured project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• status/type/domain metadata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• system problem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• methodology signal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• visual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ProjectListItem / ProjectCard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Choose one family after design approval.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Must support status, type, domain and image/diagram without becoming visually dense.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ProjectMeta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Reusable metadata component.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ProjectSection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Reusable detail-page section wrapper for Problem / Method / Evidence / Intervention / Results / Team / Partners / Outputs.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7. People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PeoplePreview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PersonList / PersonGrid — choose based on approved concept.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PersonPortrait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PersonExpertise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Do not over-emphasize hierarchy. Roles must come from confirmed content.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8. Partners / collaboration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PartnerStrip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• logos only when confirmed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• monochrome/neutral treatment preferred unless approved otherwise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CollaborationRoutes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• public institution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• university/researcher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• business/industry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• funding/innovation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Should feel like clear entry points, not sales pricing cards.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9. Navigation/content discovery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TopicFilter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Use only if content volume justifies it.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ContentTypeFilter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Same rule.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Breadcrumb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Use on deeper pages if information architecture benefits.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10. Buttons/links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PrimaryButton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SecondaryButton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TextLink / ArrowLink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One icon family; no random Unicode arrows when a real icon component is required.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11. Interaction states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Every interactive component needs: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• hover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• focus-visible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• active/selected when applicable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• disabled when applicable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• keyboard behavior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• reduced-motion behavior where animation is used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12. Responsive rules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Each major component must define desktop, tablet and mobile behavior before it is considered production-ready.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Diagrams must have deliberate mobile versions rather than being scaled down until text is unreadable.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13. Component ownership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Suggested folders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components/layout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components/editorial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components/systems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components/projects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components/people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components/partners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components/ui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Keep page files as composition. Do not place a full homepage implementation in one monolithic component.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14. Anti-patterns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• giant all-purpose Card component used everywhere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• duplicated CSS per page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• component variants created only to patch visual drift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• hard-coded copy inside reusable components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• untyped content objects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• layout logic coupled to a single language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• decorative interaction without meaning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bg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