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3261" w:rsidRDefault="00023261">
      <w:pPr>
        <w:rPr>
          <w:color w:val="FF0000"/>
          <w:lang w:val="es-ES"/>
        </w:rPr>
      </w:pPr>
      <w:r w:rsidRPr="00023261">
        <w:rPr>
          <w:color w:val="FF0000"/>
          <w:lang w:val="es-ES"/>
        </w:rPr>
        <w:t>Grupos experimentales</w:t>
      </w:r>
    </w:p>
    <w:p w:rsidR="00023261" w:rsidRPr="00023261" w:rsidRDefault="00023261">
      <w:pPr>
        <w:rPr>
          <w:lang w:val="es-ES"/>
        </w:rPr>
      </w:pPr>
      <w:r>
        <w:rPr>
          <w:lang w:val="es-ES"/>
        </w:rPr>
        <w:fldChar w:fldCharType="begin" w:fldLock="1"/>
      </w:r>
      <w:r w:rsidR="00A7560A">
        <w:rPr>
          <w:lang w:val="es-ES"/>
        </w:rPr>
        <w:instrText>ADDIN CSL_CITATION {"citationItems":[{"id":"ITEM-1","itemData":{"abstract":"This study focuses on the impact of the type of form-focused instruction (FFI) on its eficiency in mastering L2 forms. The hypothesis that FFI, which induces structural and metalinguistic salience on the basis of contrastive analysis of the learner's L1 and L2, would be particularly effective at facilitating the acquisition of dif cult L2 forms was tested in a quasi-experimental study comparing the effectiveness of two types of FFI, one with and one without a contrastive component. The contrastive FFI explicitly drew learners' attention to the cross-linguistic differences in the tense-aspect systems of their L2 and L1 while the non-contrastive treatment only focused on the tense-aspect system of the L2. The effects of these two types of FFI were assessed by analysing the learners' pre-test and post-test performance on two tasks differing in the extent to which they involve the activation of explicit and implicit linguistic knowledge: a grammatical judgment task and a controlled translation task. Results from the analyses indicate differential effects for different tasks","author":[{"dropping-particle":"","family":"Amadi","given":"Newsha","non-dropping-particle":"","parse-names":false,"suffix":""}],"container-title":"Vigo International Journal of Applied Linguistics","id":"ITEM-1","issue":"13","issued":{"date-parts":[["2016"]]},"page":"9-30","title":"The effects and effectiveness of contrastive form-focused instruction on mastering tense-aspect","type":"article-journal"},"uris":["http://www.mendeley.com/documents/?uuid=07fae94e-a66a-4447-8dde-6586fcaecb4b"]}],"mendeley":{"formattedCitation":"(Amadi, 2016)","plainTextFormattedCitation":"(Amadi, 2016)","previouslyFormattedCitation":"(Amadi, 2016)"},"properties":{"noteIndex":0},"schema":"https://github.com/citation-style-language/schema/raw/master/csl-citation.json"}</w:instrText>
      </w:r>
      <w:r>
        <w:rPr>
          <w:lang w:val="es-ES"/>
        </w:rPr>
        <w:fldChar w:fldCharType="separate"/>
      </w:r>
      <w:r w:rsidRPr="00023261">
        <w:rPr>
          <w:noProof/>
          <w:lang w:val="es-ES"/>
        </w:rPr>
        <w:t>(Amadi, 2016)</w:t>
      </w:r>
      <w:r>
        <w:rPr>
          <w:lang w:val="es-ES"/>
        </w:rPr>
        <w:fldChar w:fldCharType="end"/>
      </w:r>
    </w:p>
    <w:p w:rsidR="003925D5" w:rsidRDefault="00023261">
      <w:pPr>
        <w:rPr>
          <w:lang w:val="es-ES"/>
        </w:rPr>
      </w:pPr>
      <w:r w:rsidRPr="00023261">
        <w:rPr>
          <w:lang w:val="es-ES"/>
        </w:rPr>
        <w:fldChar w:fldCharType="begin" w:fldLock="1"/>
      </w:r>
      <w:r w:rsidRPr="00023261">
        <w:rPr>
          <w:lang w:val="es-ES"/>
        </w:rPr>
        <w:instrText>ADDIN CSL_CITATION {"citationItems":[{"id":"ITEM-1","itemData":{"DOI":"10.1080/09571736.2021.1970794","ISSN":"0957-1736","abstract":"Teacher language use has long been debated and the different proportions and functions of the first language (L1) have been recurrently examined. Nevertheless, there has not been enough attention paid to the relationship between teacher language use and learning outcomes using empirical data. Hence, the present study aims to investigate the effect of teacher target language (TL) exclusive use as opposed to L1 use on second language (L2) vocabulary and grammar learning. Data from 60 fourth-year secondary learners from two different groups from a state secondary school in the community of Madrid were gathered by means of pre-tests, post-tests and questionnaires. The two groups were randomly instructed in either the L2 exclusively or through a mixture of the L1 and the L2. In contrast to previous studies, results showed that teaching vocabulary in the L2 exclusively leads to better learning, while it would be advisable to make use of the L2 as well as the L1 when teaching grammar. Based on these results, this paper offers a number of teaching implications to create an effective and successful learning environment.","author":[{"dropping-particle":"","family":"Shabaka-Fernández","given":"Sonia","non-dropping-particle":"","parse-names":false,"suffix":""}],"container-title":"The Language Learning Journal","id":"ITEM-1","issued":{"date-parts":[["2021","9","22"]]},"title":"The effect of teacher language use in Spanish EFL classrooms","type":"article-journal"},"uris":["http://www.mendeley.com/documents/?uuid=c7b1197a-63fe-4580-8f38-309d61042035"]}],"mendeley":{"formattedCitation":"(Shabaka-Fernández, 2021)","plainTextFormattedCitation":"(Shabaka-Fernández, 2021)","previouslyFormattedCitation":"(Shabaka-Fernández, 2021)"},"properties":{"noteIndex":0},"schema":"https://github.com/citation-style-language/schema/raw/master/csl-citation.json"}</w:instrText>
      </w:r>
      <w:r w:rsidRPr="00023261">
        <w:rPr>
          <w:lang w:val="es-ES"/>
        </w:rPr>
        <w:fldChar w:fldCharType="separate"/>
      </w:r>
      <w:r w:rsidRPr="00023261">
        <w:rPr>
          <w:noProof/>
          <w:lang w:val="es-ES"/>
        </w:rPr>
        <w:t>(Shabaka-Fernández, 2021)</w:t>
      </w:r>
      <w:r w:rsidRPr="00023261">
        <w:rPr>
          <w:lang w:val="es-ES"/>
        </w:rPr>
        <w:fldChar w:fldCharType="end"/>
      </w:r>
    </w:p>
    <w:p w:rsidR="00A7560A" w:rsidRDefault="00A7560A">
      <w:pPr>
        <w:rPr>
          <w:noProof/>
          <w:lang w:val="es-ES"/>
        </w:rPr>
      </w:pPr>
      <w:r>
        <w:rPr>
          <w:noProof/>
          <w:lang w:val="es-ES"/>
        </w:rPr>
        <w:fldChar w:fldCharType="begin" w:fldLock="1"/>
      </w:r>
      <w:r>
        <w:rPr>
          <w:noProof/>
          <w:lang w:val="es-ES"/>
        </w:rPr>
        <w:instrText>ADDIN CSL_CITATION {"citationItems":[{"id":"ITEM-1","itemData":{"abstract":"The current study examined the effects of using L1 in teaching grammatical instruction on the Iranian EFL learners’ grammatical accuracy. To fulfill the purpose of the study, 40 out of 50 EFL learners were selected through an Oxford placement test at Nasr Zabangostar Institute in Amol city. They were divided into two groups: an experimental group and a control group. A pre-test of grammar was administered before the treatment. For treatment, the teacher explained the grammatical structures in their first language. In each session, one grammatical point was selected and taught in L1. In the control group, the grammatical points were taught in English as their target language. After treatment, a post-test of grammar was administered to screen the probable change. The result indicated that a significant effect on learners’ grammatical accuracy and the performances of the experimental group in grammatical accuracy was better than the control group after they were given instruction.","author":[{"dropping-particle":"","family":"Alijani","given":"Afsaneh","non-dropping-particle":"","parse-names":false,"suffix":""},{"dropping-particle":"","family":"Barjesteh","given":"Hamed","non-dropping-particle":"","parse-names":false,"suffix":""}],"container-title":"English Literature and Language Review","id":"ITEM-1","issue":"3","issued":{"date-parts":[["2018"]]},"note":"Summary\n\nAlijani A. &amp;amp; Hamed, B. (2018)\n\nThe current study researched how Iranian EFL learners' grammatical accuracy was affected by utilizing their first language when teaching grammar. At Nasr Zabangostar Institute, in Amol city, 40 out of 50 EFL students were chosen through an Oxford placement test. A control group and an experimental group were formed from them. Before the experiment, a grammatical pre-test was given. The treatment consisted of the instructor explaining the grammatical points for each session in their mother tongue. The grammatical concepts were taught to the control group in their intended language, English. A grammar post-test was administered to assess possible differences among the groups. The results shown that the group that received grammar instruction using the learners’ L1 performed significantly better on grammatical accuracy than the control group. \nThey concluded that using the L1 is a positive instrument in the classroom that facilitates foreign language learning since translating to the L2 improves the students’ grammatical accuracy in producing foreign language output.","page":"26-31","title":"The Impact of Using L1 for Teaching Grammar among Iranian EFL Learners","type":"article-journal","volume":"4"},"uris":["http://www.mendeley.com/documents/?uuid=d5c41458-3394-4907-ab8f-c486c78405fb"]}],"mendeley":{"formattedCitation":"(Alijani &amp; Barjesteh, 2018)","plainTextFormattedCitation":"(Alijani &amp; Barjesteh, 2018)","previouslyFormattedCitation":"(Alijani &amp; Barjesteh, 2018)"},"properties":{"noteIndex":0},"schema":"https://github.com/citation-style-language/schema/raw/master/csl-citation.json"}</w:instrText>
      </w:r>
      <w:r>
        <w:rPr>
          <w:noProof/>
          <w:lang w:val="es-ES"/>
        </w:rPr>
        <w:fldChar w:fldCharType="separate"/>
      </w:r>
      <w:r w:rsidRPr="00A7560A">
        <w:rPr>
          <w:noProof/>
          <w:lang w:val="es-ES"/>
        </w:rPr>
        <w:t>(Alijani &amp; Barjesteh, 2018)</w:t>
      </w:r>
      <w:r>
        <w:rPr>
          <w:noProof/>
          <w:lang w:val="es-ES"/>
        </w:rPr>
        <w:fldChar w:fldCharType="end"/>
      </w:r>
    </w:p>
    <w:p w:rsidR="00A7560A" w:rsidRDefault="00A7560A">
      <w:pPr>
        <w:rPr>
          <w:noProof/>
          <w:lang w:val="es-ES"/>
        </w:rPr>
      </w:pPr>
      <w:r>
        <w:rPr>
          <w:noProof/>
          <w:lang w:val="es-ES"/>
        </w:rPr>
        <w:fldChar w:fldCharType="begin" w:fldLock="1"/>
      </w:r>
      <w:r>
        <w:rPr>
          <w:noProof/>
          <w:lang w:val="es-ES"/>
        </w:rPr>
        <w:instrText>ADDIN CSL_CITATION {"citationItems":[{"id":"ITEM-1","itemData":{"DOI":"10.1177/1362168820921882","ISSN":"14770954","abstract":"This study investigated whether second language (L2) classroom instruction that incorporates a principled approach into the use of the first language (L1) by students and instructors has an effect on beginning learners’ development of L2 speaking and writing proficiency, compared to L2-only instruction, over the course of one semester. Participants were 54 students of Spanish enrolled in six sections of a university-level Elementary Spanish course. The six intact classes, exposed to the same task-based curriculum, were randomly assigned to two experimental groups (–L1 and +L1). For the –L1 group, instruction and interaction were conducted exclusively in the L2, whereas instruction and interaction in the +L1 group included specific uses of the L1. A pretest–posttest design was used to measure change in speaking and writing proficiency. Effects were assessed using the STAMP 4 test, a standardized measure of proficiency. Results indicated that courses under both conditions promoted improvements in speaking and writing. However, students in the +L1 condition improved significantly more than those in the control –L1 group, both in speaking and writing. This points to a potentially more important role for the L1 in the development of an L2. Pedagogical implications are discussed, and directions for further research are offered.","author":[{"dropping-particle":"","family":"la Fuente","given":"María J.","non-dropping-particle":"de","parse-names":false,"suffix":""},{"dropping-particle":"","family":"Goldenberg","given":"Carola","non-dropping-particle":"","parse-names":false,"suffix":""}],"container-title":"Language Teaching Research","id":"ITEM-1","issued":{"date-parts":[["2020"]]},"note":"Summary\n\n\n\nThe purpose of this study was to consider if second language (L2) classroom instruction that includes a principled approach into the use of the first language (L1) by students and teachers affects beginning learners' development of L2 speaking and writing proficiency, compared to instruction in L2-only, during the course of a semester. Fifty-two undergraduate university students in the United States enrolled in six sections of an elementary Spanish course were considered. There were true beginners in two sections, and false beginners in the rest of sections. These classes were randomly assigned to two experimental groups (-L1 and +L1) while receiving the same task-based curriculum. \nInstruction and interaction in the -L1 group were conducted entirely in the L2, whereas instruction and interaction in the +L1 group included specific uses of the L1. The change in both speaking and writing proficiency was measured using a pretest-posttest design at the beginning and the end of the semester, respectively. Speaking and writing proficiency was measured using the computer-administered STAMP 4 (Standards-based Measurement of Proficiency) adaptive test, elaborated at the University of Oregon and in accordance with the ACTFL Proficiency Guidelines. The outcomes demonstrate that both groups improve their writing and speaking skills. Nevertheless, students in the +L1 condition improved significantly more than students in the -L1 condition. \nThis study concludes that for beginning learners, L2-only instruction can be an obstacle to complete writing and speaking development, and that the L1 has to be included as a variable in the cognitive and sociocultural aspects of instructed second language acquisition (ISLA).","title":"Understanding the role of the first language (L1) in instructed second language acquisition (ISLA): Effects of using a principled approach to L1 in the beginner foreign language classroom","type":"article-journal"},"uris":["http://www.mendeley.com/documents/?uuid=f0a00567-58a5-4910-bcee-67e08614a2d5"]}],"mendeley":{"formattedCitation":"(de la Fuente &amp; Goldenberg, 2020)","plainTextFormattedCitation":"(de la Fuente &amp; Goldenberg, 2020)","previouslyFormattedCitation":"(de la Fuente &amp; Goldenberg, 2020)"},"properties":{"noteIndex":0},"schema":"https://github.com/citation-style-language/schema/raw/master/csl-citation.json"}</w:instrText>
      </w:r>
      <w:r>
        <w:rPr>
          <w:noProof/>
          <w:lang w:val="es-ES"/>
        </w:rPr>
        <w:fldChar w:fldCharType="separate"/>
      </w:r>
      <w:r w:rsidRPr="00A7560A">
        <w:rPr>
          <w:noProof/>
          <w:lang w:val="es-ES"/>
        </w:rPr>
        <w:t>(de la Fuente &amp; Goldenberg, 2020)</w:t>
      </w:r>
      <w:r>
        <w:rPr>
          <w:noProof/>
          <w:lang w:val="es-ES"/>
        </w:rPr>
        <w:fldChar w:fldCharType="end"/>
      </w:r>
    </w:p>
    <w:p w:rsidR="00A7560A" w:rsidRDefault="00A7560A">
      <w:pPr>
        <w:rPr>
          <w:noProof/>
          <w:lang w:val="es-ES"/>
        </w:rPr>
      </w:pPr>
      <w:r>
        <w:rPr>
          <w:noProof/>
          <w:lang w:val="es-ES"/>
        </w:rPr>
        <w:fldChar w:fldCharType="begin" w:fldLock="1"/>
      </w:r>
      <w:r>
        <w:rPr>
          <w:noProof/>
          <w:lang w:val="es-ES"/>
        </w:rPr>
        <w:instrText>ADDIN CSL_CITATION {"citationItems":[{"id":"ITEM-1","itemData":{"DOI":"10.17507/jltr.0603.21","ISSN":"1798-4769","abstract":"The notion of consciousness-raising came to vogue in second language teaching with the advent of Noticing Hypothesis proposed by Schmidt (1990) who strongly believed that learning does not occur unless the learner’s consciousness is raised about what is intended to be learnt. With so many advocates (Atkinson, 1987; Cook, 2001; Weschler, 1997; Phillipson, 1992; Burden, 2000; Canagarajah, 1999; Schweers, 1999), L1 has been proved to be a facilitative tool at the teacher’s disposal to be used for different pedagogical purposes. Adopting “principle grammar teaching” model by Batstone and Ellis (2009), the present study aimed to examine the effect of utilizing L1 in an EFL context as a consciousness-raising tool on teaching grammar to the students at beginner and upper-intermediate levels. For each proficiency level, fifty participants were selected based on Oxford Placement. Twenty five participants in each proficiency level (the experimental group) received L1 treatment in teaching grammar, whereas in the control groups L1 was not used. The analysis of the data obtained from the post-test yielded contradictory results in different proficiency levels. The findings showed a marked improvement on the students’ command of grammar at the beginner level; however, for the upper-intermediate level, no statistically significant difference was observed. In line with the literature, the results of this study revealed that the use of L1 as a consciousness-raising tool can be a facilitator in teaching grammar to beginner L2 learners. Conversely, students of upper-intermediate level did not benefit equally from L1 implementation in teaching grammar.","author":[{"dropping-particle":"","family":"Arshad","given":"Zoobinshid","non-dropping-particle":"","parse-names":false,"suffix":""},{"dropping-particle":"","family":"Abdolrahimpour","given":"Mohammadreza","non-dropping-particle":"","parse-names":false,"suffix":""},{"dropping-particle":"","family":"Najafi","given":"Mohammad Reza","non-dropping-particle":"","parse-names":false,"suffix":""}],"container-title":"Journal of Language Teaching and Research","id":"ITEM-1","issue":"3","issued":{"date-parts":[["2015","4","28"]]},"note":"Summary\n\nThe purpose of this study was to investigate the impact of using L1 in an EFL context as a consciousness-raising tool in teaching grammar to students at the beginner and upper-intermediate levels. Oxford Placement was used to select fifty participants for each proficiency level. They were divided into two groups: the experimental group received L1 treatment in grammar teaching, while the control group did not. The analysis of the post-test data produced contradictory results at different levels of proficiency. The results of the study revealed a significant improvement in the students' instruction of grammar at the beginner level; however, no significant differences were detected at the upper-intermediate level. The findings of this research showed that using L1 as a consciousness-raising tool can aid in teaching grammar to beginner L2 learners. It helps to facilitate the process of grammar instruction by the teacher and grammar acquisition by the student. \n  Zoobinshid A., Abdolrahimpour M. &amp;amp; Najafi M. (2015)","page":"633","title":"The Use of L1 as a Consciousness-raising Tool in Teaching Grammar to Beginner and Upper-intermediate EFL Students","type":"article-journal","volume":"6"},"uris":["http://www.mendeley.com/documents/?uuid=63731b37-1a69-4fef-a1bb-8ae3bb8c7b9d"]}],"mendeley":{"formattedCitation":"(Arshad et al., 2015)","plainTextFormattedCitation":"(Arshad et al., 2015)","previouslyFormattedCitation":"(Arshad et al., 2015)"},"properties":{"noteIndex":0},"schema":"https://github.com/citation-style-language/schema/raw/master/csl-citation.json"}</w:instrText>
      </w:r>
      <w:r>
        <w:rPr>
          <w:noProof/>
          <w:lang w:val="es-ES"/>
        </w:rPr>
        <w:fldChar w:fldCharType="separate"/>
      </w:r>
      <w:r w:rsidRPr="00A7560A">
        <w:rPr>
          <w:noProof/>
          <w:lang w:val="es-ES"/>
        </w:rPr>
        <w:t>(Arshad et al., 2015)</w:t>
      </w:r>
      <w:r>
        <w:rPr>
          <w:noProof/>
          <w:lang w:val="es-ES"/>
        </w:rPr>
        <w:fldChar w:fldCharType="end"/>
      </w:r>
    </w:p>
    <w:p w:rsidR="00A7560A" w:rsidRPr="00023261" w:rsidRDefault="00A7560A">
      <w:pPr>
        <w:rPr>
          <w:noProof/>
          <w:lang w:val="es-ES"/>
        </w:rPr>
      </w:pPr>
      <w:r>
        <w:rPr>
          <w:noProof/>
          <w:lang w:val="es-ES"/>
        </w:rPr>
        <w:fldChar w:fldCharType="begin" w:fldLock="1"/>
      </w:r>
      <w:r>
        <w:rPr>
          <w:noProof/>
          <w:lang w:val="es-ES"/>
        </w:rPr>
        <w:instrText>ADDIN CSL_CITATION {"citationItems":[{"id":"ITEM-1","itemData":{"abstract":"There have been many controversies in the history of language education regarding the effectiveness of using students’ mother tongue in the classroom. Some researchers believe that it can cause interference and procrastinate the process of language learning while others believe that it can have educational benefits. The purpose of this study was to examine the effectiveness of using translation in teaching grammar to English as a Foreign Language (EFL) students. 30 EFL students were selected and randomly assigned to two groups, namely control and experimental. To examine the effectiveness of using translation in teaching grammar, the two groups were taught for 18 sessions using two different methods. In the experimental group, students’ L1 was ‘judiciously’ used while teaching the grammatical rules, while in the control group, English language was used as the only language of instruction. After 18 sessions of instruction, the performance of the two groups in the pre-test and posttest were compared using T-test and Mann-Whitney U test. The findings indicated that the experimental group outperformed the control one, which confirmed the positive effect of using translation in teaching grammar to EFL learners. The results were discussed and the pedagogical implications were presented.","author":[{"dropping-particle":"","family":"Navidinia","given":"Hossein","non-dropping-particle":"","parse-names":false,"suffix":""},{"dropping-particle":"","family":"Khoshhal","given":"Marzieh","non-dropping-particle":"","parse-names":false,"suffix":""},{"dropping-particle":"","family":"Mobaraki","given":"Mohsen","non-dropping-particle":"","parse-names":false,"suffix":""}],"container-title":"The Asian Journal of English Language &amp; Pedagogy","id":"ITEM-1","issue":"1","issued":{"date-parts":[["2020"]]},"note":"Summary\n\nThe efficiency of using translation to teach EFL grammar was examined in this study with 30 students in two different groups during 18 sessions. The findings showed that the experimental group, where students' L1 was used judiciously, performed much better on the post-test than the control group in which the instruction was completely in English. As a result, it lends support to the notion that using L1 in an EFL class contributes to the reduction of the level of anxiety among students, which has a significant positive impact on the teaching - learning process. \nThis study also found that using students' mother tongues in class can improve students' 'focus on form' or 'noticing,' which can improve their learning process significantly. By connecting what they have learned with the grammatical rules of their L1, students can notice and deepen their learning. \n\nNavidinia, H., Khoshhal, M., &amp;amp; Mobaraki, M. (2020).","page":"31-40","title":"Exploring the effectiveness of using L1 in teaching grammar to English as a foreign language learner","type":"article-journal","volume":"8"},"uris":["http://www.mendeley.com/documents/?uuid=a11cedb6-4550-4dca-bdc0-4193a90724d0"]}],"mendeley":{"formattedCitation":"(Navidinia et al., 2020)","plainTextFormattedCitation":"(Navidinia et al., 2020)"},"properties":{"noteIndex":0},"schema":"https://github.com/citation-style-language/schema/raw/master/csl-citation.json"}</w:instrText>
      </w:r>
      <w:r>
        <w:rPr>
          <w:noProof/>
          <w:lang w:val="es-ES"/>
        </w:rPr>
        <w:fldChar w:fldCharType="separate"/>
      </w:r>
      <w:r w:rsidRPr="00A7560A">
        <w:rPr>
          <w:noProof/>
          <w:lang w:val="es-ES"/>
        </w:rPr>
        <w:t>(Navidinia et al., 2020)</w:t>
      </w:r>
      <w:r>
        <w:rPr>
          <w:noProof/>
          <w:lang w:val="es-ES"/>
        </w:rPr>
        <w:fldChar w:fldCharType="end"/>
      </w:r>
      <w:bookmarkStart w:id="0" w:name="_GoBack"/>
      <w:bookmarkEnd w:id="0"/>
    </w:p>
    <w:p w:rsidR="00A7560A" w:rsidRPr="00A7560A" w:rsidRDefault="00023261" w:rsidP="00A7560A">
      <w:pPr>
        <w:widowControl w:val="0"/>
        <w:autoSpaceDE w:val="0"/>
        <w:autoSpaceDN w:val="0"/>
        <w:adjustRightInd w:val="0"/>
        <w:spacing w:line="240" w:lineRule="auto"/>
        <w:ind w:left="480" w:hanging="480"/>
        <w:rPr>
          <w:rFonts w:ascii="Calibri" w:hAnsi="Calibri" w:cs="Calibri"/>
          <w:noProof/>
          <w:szCs w:val="24"/>
        </w:rPr>
      </w:pPr>
      <w:r>
        <w:rPr>
          <w:lang w:val="es-ES"/>
        </w:rPr>
        <w:fldChar w:fldCharType="begin" w:fldLock="1"/>
      </w:r>
      <w:r>
        <w:rPr>
          <w:lang w:val="es-ES"/>
        </w:rPr>
        <w:instrText xml:space="preserve">ADDIN Mendeley Bibliography CSL_BIBLIOGRAPHY </w:instrText>
      </w:r>
      <w:r>
        <w:rPr>
          <w:lang w:val="es-ES"/>
        </w:rPr>
        <w:fldChar w:fldCharType="separate"/>
      </w:r>
      <w:r w:rsidR="00A7560A" w:rsidRPr="00A7560A">
        <w:rPr>
          <w:rFonts w:ascii="Calibri" w:hAnsi="Calibri" w:cs="Calibri"/>
          <w:noProof/>
          <w:szCs w:val="24"/>
        </w:rPr>
        <w:t xml:space="preserve">Alijani, A., &amp; Barjesteh, H. (2018). The Impact of Using L1 for Teaching Grammar among Iranian EFL Learners. </w:t>
      </w:r>
      <w:r w:rsidR="00A7560A" w:rsidRPr="00A7560A">
        <w:rPr>
          <w:rFonts w:ascii="Calibri" w:hAnsi="Calibri" w:cs="Calibri"/>
          <w:i/>
          <w:iCs/>
          <w:noProof/>
          <w:szCs w:val="24"/>
        </w:rPr>
        <w:t>English Literature and Language Review</w:t>
      </w:r>
      <w:r w:rsidR="00A7560A" w:rsidRPr="00A7560A">
        <w:rPr>
          <w:rFonts w:ascii="Calibri" w:hAnsi="Calibri" w:cs="Calibri"/>
          <w:noProof/>
          <w:szCs w:val="24"/>
        </w:rPr>
        <w:t xml:space="preserve">, </w:t>
      </w:r>
      <w:r w:rsidR="00A7560A" w:rsidRPr="00A7560A">
        <w:rPr>
          <w:rFonts w:ascii="Calibri" w:hAnsi="Calibri" w:cs="Calibri"/>
          <w:i/>
          <w:iCs/>
          <w:noProof/>
          <w:szCs w:val="24"/>
        </w:rPr>
        <w:t>4</w:t>
      </w:r>
      <w:r w:rsidR="00A7560A" w:rsidRPr="00A7560A">
        <w:rPr>
          <w:rFonts w:ascii="Calibri" w:hAnsi="Calibri" w:cs="Calibri"/>
          <w:noProof/>
          <w:szCs w:val="24"/>
        </w:rPr>
        <w:t>(3), 26–31. http://arpgweb.com/?ic=journal&amp;journal=9&amp;info=aims</w:t>
      </w:r>
    </w:p>
    <w:p w:rsidR="00A7560A" w:rsidRPr="00A7560A" w:rsidRDefault="00A7560A" w:rsidP="00A7560A">
      <w:pPr>
        <w:widowControl w:val="0"/>
        <w:autoSpaceDE w:val="0"/>
        <w:autoSpaceDN w:val="0"/>
        <w:adjustRightInd w:val="0"/>
        <w:spacing w:line="240" w:lineRule="auto"/>
        <w:ind w:left="480" w:hanging="480"/>
        <w:rPr>
          <w:rFonts w:ascii="Calibri" w:hAnsi="Calibri" w:cs="Calibri"/>
          <w:noProof/>
          <w:szCs w:val="24"/>
        </w:rPr>
      </w:pPr>
      <w:r w:rsidRPr="00A7560A">
        <w:rPr>
          <w:rFonts w:ascii="Calibri" w:hAnsi="Calibri" w:cs="Calibri"/>
          <w:noProof/>
          <w:szCs w:val="24"/>
        </w:rPr>
        <w:t xml:space="preserve">Amadi, N. (2016). The effects and effectiveness of contrastive form-focused instruction on mastering tense-aspect. </w:t>
      </w:r>
      <w:r w:rsidRPr="00A7560A">
        <w:rPr>
          <w:rFonts w:ascii="Calibri" w:hAnsi="Calibri" w:cs="Calibri"/>
          <w:i/>
          <w:iCs/>
          <w:noProof/>
          <w:szCs w:val="24"/>
        </w:rPr>
        <w:t>Vigo International Journal of Applied Linguistics</w:t>
      </w:r>
      <w:r w:rsidRPr="00A7560A">
        <w:rPr>
          <w:rFonts w:ascii="Calibri" w:hAnsi="Calibri" w:cs="Calibri"/>
          <w:noProof/>
          <w:szCs w:val="24"/>
        </w:rPr>
        <w:t xml:space="preserve">, </w:t>
      </w:r>
      <w:r w:rsidRPr="00A7560A">
        <w:rPr>
          <w:rFonts w:ascii="Calibri" w:hAnsi="Calibri" w:cs="Calibri"/>
          <w:i/>
          <w:iCs/>
          <w:noProof/>
          <w:szCs w:val="24"/>
        </w:rPr>
        <w:t>13</w:t>
      </w:r>
      <w:r w:rsidRPr="00A7560A">
        <w:rPr>
          <w:rFonts w:ascii="Calibri" w:hAnsi="Calibri" w:cs="Calibri"/>
          <w:noProof/>
          <w:szCs w:val="24"/>
        </w:rPr>
        <w:t>, 9–30. https://revistas.uvigo.es/index.php/vial/article/view/73</w:t>
      </w:r>
    </w:p>
    <w:p w:rsidR="00A7560A" w:rsidRPr="00A7560A" w:rsidRDefault="00A7560A" w:rsidP="00A7560A">
      <w:pPr>
        <w:widowControl w:val="0"/>
        <w:autoSpaceDE w:val="0"/>
        <w:autoSpaceDN w:val="0"/>
        <w:adjustRightInd w:val="0"/>
        <w:spacing w:line="240" w:lineRule="auto"/>
        <w:ind w:left="480" w:hanging="480"/>
        <w:rPr>
          <w:rFonts w:ascii="Calibri" w:hAnsi="Calibri" w:cs="Calibri"/>
          <w:noProof/>
          <w:szCs w:val="24"/>
        </w:rPr>
      </w:pPr>
      <w:r w:rsidRPr="00A7560A">
        <w:rPr>
          <w:rFonts w:ascii="Calibri" w:hAnsi="Calibri" w:cs="Calibri"/>
          <w:noProof/>
          <w:szCs w:val="24"/>
        </w:rPr>
        <w:t xml:space="preserve">Arshad, Z., Abdolrahimpour, M., &amp; Najafi, M. R. (2015). The Use of L1 as a Consciousness-raising Tool in Teaching Grammar to Beginner and Upper-intermediate EFL Students. </w:t>
      </w:r>
      <w:r w:rsidRPr="00A7560A">
        <w:rPr>
          <w:rFonts w:ascii="Calibri" w:hAnsi="Calibri" w:cs="Calibri"/>
          <w:i/>
          <w:iCs/>
          <w:noProof/>
          <w:szCs w:val="24"/>
        </w:rPr>
        <w:t>Journal of Language Teaching and Research</w:t>
      </w:r>
      <w:r w:rsidRPr="00A7560A">
        <w:rPr>
          <w:rFonts w:ascii="Calibri" w:hAnsi="Calibri" w:cs="Calibri"/>
          <w:noProof/>
          <w:szCs w:val="24"/>
        </w:rPr>
        <w:t xml:space="preserve">, </w:t>
      </w:r>
      <w:r w:rsidRPr="00A7560A">
        <w:rPr>
          <w:rFonts w:ascii="Calibri" w:hAnsi="Calibri" w:cs="Calibri"/>
          <w:i/>
          <w:iCs/>
          <w:noProof/>
          <w:szCs w:val="24"/>
        </w:rPr>
        <w:t>6</w:t>
      </w:r>
      <w:r w:rsidRPr="00A7560A">
        <w:rPr>
          <w:rFonts w:ascii="Calibri" w:hAnsi="Calibri" w:cs="Calibri"/>
          <w:noProof/>
          <w:szCs w:val="24"/>
        </w:rPr>
        <w:t>(3), 633. https://doi.org/10.17507/jltr.0603.21</w:t>
      </w:r>
    </w:p>
    <w:p w:rsidR="00A7560A" w:rsidRPr="00A7560A" w:rsidRDefault="00A7560A" w:rsidP="00A7560A">
      <w:pPr>
        <w:widowControl w:val="0"/>
        <w:autoSpaceDE w:val="0"/>
        <w:autoSpaceDN w:val="0"/>
        <w:adjustRightInd w:val="0"/>
        <w:spacing w:line="240" w:lineRule="auto"/>
        <w:ind w:left="480" w:hanging="480"/>
        <w:rPr>
          <w:rFonts w:ascii="Calibri" w:hAnsi="Calibri" w:cs="Calibri"/>
          <w:noProof/>
          <w:szCs w:val="24"/>
        </w:rPr>
      </w:pPr>
      <w:r w:rsidRPr="00A7560A">
        <w:rPr>
          <w:rFonts w:ascii="Calibri" w:hAnsi="Calibri" w:cs="Calibri"/>
          <w:noProof/>
          <w:szCs w:val="24"/>
        </w:rPr>
        <w:t xml:space="preserve">de la Fuente, M. J., &amp; Goldenberg, C. (2020). Understanding the role of the first language (L1) in instructed second language acquisition (ISLA): Effects of using a principled approach to L1 in the beginner foreign language classroom. </w:t>
      </w:r>
      <w:r w:rsidRPr="00A7560A">
        <w:rPr>
          <w:rFonts w:ascii="Calibri" w:hAnsi="Calibri" w:cs="Calibri"/>
          <w:i/>
          <w:iCs/>
          <w:noProof/>
          <w:szCs w:val="24"/>
        </w:rPr>
        <w:t>Language Teaching Research</w:t>
      </w:r>
      <w:r w:rsidRPr="00A7560A">
        <w:rPr>
          <w:rFonts w:ascii="Calibri" w:hAnsi="Calibri" w:cs="Calibri"/>
          <w:noProof/>
          <w:szCs w:val="24"/>
        </w:rPr>
        <w:t>. https://doi.org/10.1177/1362168820921882</w:t>
      </w:r>
    </w:p>
    <w:p w:rsidR="00A7560A" w:rsidRPr="00A7560A" w:rsidRDefault="00A7560A" w:rsidP="00A7560A">
      <w:pPr>
        <w:widowControl w:val="0"/>
        <w:autoSpaceDE w:val="0"/>
        <w:autoSpaceDN w:val="0"/>
        <w:adjustRightInd w:val="0"/>
        <w:spacing w:line="240" w:lineRule="auto"/>
        <w:ind w:left="480" w:hanging="480"/>
        <w:rPr>
          <w:rFonts w:ascii="Calibri" w:hAnsi="Calibri" w:cs="Calibri"/>
          <w:noProof/>
          <w:szCs w:val="24"/>
        </w:rPr>
      </w:pPr>
      <w:r w:rsidRPr="00A7560A">
        <w:rPr>
          <w:rFonts w:ascii="Calibri" w:hAnsi="Calibri" w:cs="Calibri"/>
          <w:noProof/>
          <w:szCs w:val="24"/>
        </w:rPr>
        <w:t xml:space="preserve">Navidinia, H., Khoshhal, M., &amp; Mobaraki, M. (2020). Exploring the effectiveness of using L1 in teaching grammar to English as a foreign language learner. </w:t>
      </w:r>
      <w:r w:rsidRPr="00A7560A">
        <w:rPr>
          <w:rFonts w:ascii="Calibri" w:hAnsi="Calibri" w:cs="Calibri"/>
          <w:i/>
          <w:iCs/>
          <w:noProof/>
          <w:szCs w:val="24"/>
        </w:rPr>
        <w:t>The Asian Journal of English Language &amp; Pedagogy</w:t>
      </w:r>
      <w:r w:rsidRPr="00A7560A">
        <w:rPr>
          <w:rFonts w:ascii="Calibri" w:hAnsi="Calibri" w:cs="Calibri"/>
          <w:noProof/>
          <w:szCs w:val="24"/>
        </w:rPr>
        <w:t xml:space="preserve">, </w:t>
      </w:r>
      <w:r w:rsidRPr="00A7560A">
        <w:rPr>
          <w:rFonts w:ascii="Calibri" w:hAnsi="Calibri" w:cs="Calibri"/>
          <w:i/>
          <w:iCs/>
          <w:noProof/>
          <w:szCs w:val="24"/>
        </w:rPr>
        <w:t>8</w:t>
      </w:r>
      <w:r w:rsidRPr="00A7560A">
        <w:rPr>
          <w:rFonts w:ascii="Calibri" w:hAnsi="Calibri" w:cs="Calibri"/>
          <w:noProof/>
          <w:szCs w:val="24"/>
        </w:rPr>
        <w:t>(1), 31–40. https://ejournal.upsi.edu.my/index.php/AJELP/article/view/3349</w:t>
      </w:r>
    </w:p>
    <w:p w:rsidR="00A7560A" w:rsidRPr="00A7560A" w:rsidRDefault="00A7560A" w:rsidP="00A7560A">
      <w:pPr>
        <w:widowControl w:val="0"/>
        <w:autoSpaceDE w:val="0"/>
        <w:autoSpaceDN w:val="0"/>
        <w:adjustRightInd w:val="0"/>
        <w:spacing w:line="240" w:lineRule="auto"/>
        <w:ind w:left="480" w:hanging="480"/>
        <w:rPr>
          <w:rFonts w:ascii="Calibri" w:hAnsi="Calibri" w:cs="Calibri"/>
          <w:noProof/>
        </w:rPr>
      </w:pPr>
      <w:r w:rsidRPr="00A7560A">
        <w:rPr>
          <w:rFonts w:ascii="Calibri" w:hAnsi="Calibri" w:cs="Calibri"/>
          <w:noProof/>
          <w:szCs w:val="24"/>
        </w:rPr>
        <w:t xml:space="preserve">Shabaka-Fernández, S. (2021). The effect of teacher language use in Spanish EFL classrooms. </w:t>
      </w:r>
      <w:r w:rsidRPr="00A7560A">
        <w:rPr>
          <w:rFonts w:ascii="Calibri" w:hAnsi="Calibri" w:cs="Calibri"/>
          <w:i/>
          <w:iCs/>
          <w:noProof/>
          <w:szCs w:val="24"/>
        </w:rPr>
        <w:t>The Language Learning Journal</w:t>
      </w:r>
      <w:r w:rsidRPr="00A7560A">
        <w:rPr>
          <w:rFonts w:ascii="Calibri" w:hAnsi="Calibri" w:cs="Calibri"/>
          <w:noProof/>
          <w:szCs w:val="24"/>
        </w:rPr>
        <w:t>. https://doi.org/10.1080/09571736.2021.1970794</w:t>
      </w:r>
    </w:p>
    <w:p w:rsidR="00023261" w:rsidRPr="00023261" w:rsidRDefault="00023261" w:rsidP="00023261">
      <w:pPr>
        <w:rPr>
          <w:lang w:val="es-ES"/>
        </w:rPr>
      </w:pPr>
      <w:r>
        <w:rPr>
          <w:lang w:val="es-ES"/>
        </w:rPr>
        <w:fldChar w:fldCharType="end"/>
      </w:r>
    </w:p>
    <w:sectPr w:rsidR="00023261" w:rsidRPr="00023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61"/>
    <w:rsid w:val="00023261"/>
    <w:rsid w:val="00255192"/>
    <w:rsid w:val="003925D5"/>
    <w:rsid w:val="00A7560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4F10"/>
  <w15:chartTrackingRefBased/>
  <w15:docId w15:val="{91BFFE89-F093-4A8D-AD3E-6CE61021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CAF4-654E-49A7-AB79-5BCB6D0A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3103</Words>
  <Characters>17072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FERNANDA SOTOMAYOR CANTOS</dc:creator>
  <cp:keywords/>
  <dc:description/>
  <cp:lastModifiedBy>KARINA FERNANDA SOTOMAYOR CANTOS</cp:lastModifiedBy>
  <cp:revision>1</cp:revision>
  <dcterms:created xsi:type="dcterms:W3CDTF">2022-07-29T01:14:00Z</dcterms:created>
  <dcterms:modified xsi:type="dcterms:W3CDTF">2022-07-29T01:48:00Z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6c91a02e-eef4-38fc-8e2c-05101895ba89</vt:lpwstr>
  </property>
  <property fmtid="{D5CDD505-2E9C-101B-9397-08002B2CF9AE}" pid="24" name="Mendeley Citation Style_1">
    <vt:lpwstr>http://www.zotero.org/styles/apa</vt:lpwstr>
  </property>
</Properties>
</file>