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Ankündigung eines Beistands und Klärung der Sprache</w:t>
      </w:r>
    </w:p>
    <w:p>
      <w:r>
        <w:rPr>
          <w:b w:val="0"/>
          <w:sz w:val="18"/>
        </w:rPr>
        <w:t>Vorlage 61 · §§ 13 und 19 SGB X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13 SGB X gilt im anwendbaren Verwaltungsverfahren und kennt Zurückweisungsgründe. § 19 begründet keinen pauschalen Anspruch auf kostenlose Übersetzung jeder Unterlage; Sprach- und Fristfragen individuell klären.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 oder zuständiger Sozialleistungsträger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Ankündigung eines Beistands und Klärung der Sprache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zur Besprechung am [Datum] möchte ich einen Beistand hinzuziehen und bitte gegebenenfalls um Klärung der erforderlichen Verständigung.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Beistand und vorgesehene Rolle: [Name und kurze Angabe].</w:t>
      </w:r>
    </w:p>
    <w:p>
      <w:pPr>
        <w:ind w:left="187" w:hanging="187"/>
      </w:pPr>
      <w:r>
        <w:rPr>
          <w:b w:val="0"/>
        </w:rPr>
        <w:t>2. Konkrete Sprach- oder Kommunikationsbarriere: [Angaben].</w:t>
      </w:r>
    </w:p>
    <w:p>
      <w:pPr>
        <w:ind w:left="187" w:hanging="187"/>
      </w:pPr>
      <w:r>
        <w:rPr>
          <w:b w:val="0"/>
        </w:rPr>
        <w:t>3. Benötigte Unterstützung sowie eingereichte fremdsprachige Unterlagen: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10/" TargetMode="External"/><Relationship Id="rId10" Type="http://schemas.openxmlformats.org/officeDocument/2006/relationships/hyperlink" Target="https://systemfehlerfamilie.de/rechte-fuer-eltern/61-13-und-19-sgb-x-bevollmachtigte-beistande-und-amtssprach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Ankündigung eines Beistands und Klärung der Sprache</dc:title>
  <dc:subject>§§ 13 und 19 SGB X – Anfrage</dc:subject>
  <dc:creator>Systemfehler Familie</dc:creator>
  <cp:keywords>Elternrechte, Vorlage 61, §§ 13 und 19 SGB 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