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43379" w14:textId="33C5D3F4" w:rsidR="00206F91" w:rsidRPr="00206F91" w:rsidRDefault="00206F91" w:rsidP="00206F91">
      <w:r w:rsidRPr="00206F91">
        <w:t>Title: Data Structures and Algorithms – Complex Data Types</w:t>
      </w:r>
    </w:p>
    <w:p w14:paraId="0A2CF11B" w14:textId="29444E3C" w:rsidR="00206F91" w:rsidRDefault="00206F91" w:rsidP="00206F91">
      <w:proofErr w:type="gramStart"/>
      <w:r w:rsidRPr="00206F91">
        <w:t>By</w:t>
      </w:r>
      <w:proofErr w:type="gramEnd"/>
      <w:r w:rsidRPr="00206F91">
        <w:t xml:space="preserve">: </w:t>
      </w:r>
      <w:r>
        <w:t>Van Minh Le</w:t>
      </w:r>
      <w:r w:rsidRPr="00206F91">
        <w:t xml:space="preserve"> </w:t>
      </w:r>
    </w:p>
    <w:p w14:paraId="07E7D637" w14:textId="0812161B" w:rsidR="00206F91" w:rsidRDefault="00206F91" w:rsidP="00206F91">
      <w:r w:rsidRPr="00206F91">
        <w:t xml:space="preserve">Date: </w:t>
      </w:r>
      <w:r>
        <w:t>23.03.2025</w:t>
      </w:r>
    </w:p>
    <w:p w14:paraId="1AB7A783" w14:textId="4760F695" w:rsidR="00206F91" w:rsidRPr="00206F91" w:rsidRDefault="00206F91" w:rsidP="00206F91">
      <w:r w:rsidRPr="00206F91">
        <w:t>Version: 1.0</w:t>
      </w:r>
    </w:p>
    <w:p w14:paraId="12A21E7D" w14:textId="77777777" w:rsidR="00206F91" w:rsidRPr="00206F91" w:rsidRDefault="00206F91" w:rsidP="00206F91">
      <w:r w:rsidRPr="00206F91">
        <w:pict w14:anchorId="112931A0">
          <v:rect id="_x0000_i1061" style="width:0;height:1.5pt" o:hralign="center" o:hrstd="t" o:hr="t" fillcolor="#a0a0a0" stroked="f"/>
        </w:pict>
      </w:r>
    </w:p>
    <w:p w14:paraId="70786957" w14:textId="77777777" w:rsidR="00206F91" w:rsidRPr="00206F91" w:rsidRDefault="00206F91" w:rsidP="00206F91">
      <w:pPr>
        <w:rPr>
          <w:b/>
          <w:bCs/>
        </w:rPr>
      </w:pPr>
      <w:r w:rsidRPr="00206F91">
        <w:rPr>
          <w:b/>
          <w:bCs/>
        </w:rPr>
        <w:t>1. Introduction</w:t>
      </w:r>
    </w:p>
    <w:p w14:paraId="566E16D4" w14:textId="77777777" w:rsidR="00206F91" w:rsidRPr="00206F91" w:rsidRDefault="00206F91" w:rsidP="00206F91">
      <w:r w:rsidRPr="00206F91">
        <w:t>This test plan defines the testing strategy, scope, quality objectives, and methodology for testing the implementation of data structures and algorithms using JavaScript, specifically focusing on operations with an array of movie objects.</w:t>
      </w:r>
    </w:p>
    <w:p w14:paraId="586EB654" w14:textId="77777777" w:rsidR="00206F91" w:rsidRPr="00206F91" w:rsidRDefault="00206F91" w:rsidP="00206F91">
      <w:pPr>
        <w:rPr>
          <w:b/>
          <w:bCs/>
        </w:rPr>
      </w:pPr>
      <w:r w:rsidRPr="00206F91">
        <w:rPr>
          <w:b/>
          <w:bCs/>
        </w:rPr>
        <w:t>1.1 Scope</w:t>
      </w:r>
    </w:p>
    <w:p w14:paraId="2A55A343" w14:textId="77777777" w:rsidR="00206F91" w:rsidRPr="00206F91" w:rsidRDefault="00206F91" w:rsidP="00206F91">
      <w:pPr>
        <w:rPr>
          <w:b/>
          <w:bCs/>
        </w:rPr>
      </w:pPr>
      <w:r w:rsidRPr="00206F91">
        <w:rPr>
          <w:b/>
          <w:bCs/>
        </w:rPr>
        <w:t>1.1.1 In Scope</w:t>
      </w:r>
    </w:p>
    <w:p w14:paraId="326506A6" w14:textId="77777777" w:rsidR="00206F91" w:rsidRPr="00206F91" w:rsidRDefault="00206F91" w:rsidP="00206F91">
      <w:pPr>
        <w:numPr>
          <w:ilvl w:val="0"/>
          <w:numId w:val="1"/>
        </w:numPr>
      </w:pPr>
      <w:r w:rsidRPr="00206F91">
        <w:t>Implementing a Movie class with Movie ID, Title, Year, and Rating properties.</w:t>
      </w:r>
    </w:p>
    <w:p w14:paraId="68BCE8D1" w14:textId="77777777" w:rsidR="00206F91" w:rsidRPr="00206F91" w:rsidRDefault="00206F91" w:rsidP="00206F91">
      <w:pPr>
        <w:numPr>
          <w:ilvl w:val="0"/>
          <w:numId w:val="1"/>
        </w:numPr>
      </w:pPr>
      <w:r w:rsidRPr="00206F91">
        <w:t>Creating an array of at least 10 movie objects with unique Movie IDs.</w:t>
      </w:r>
    </w:p>
    <w:p w14:paraId="323C83F3" w14:textId="77777777" w:rsidR="00206F91" w:rsidRPr="00206F91" w:rsidRDefault="00206F91" w:rsidP="00206F91">
      <w:pPr>
        <w:numPr>
          <w:ilvl w:val="0"/>
          <w:numId w:val="1"/>
        </w:numPr>
      </w:pPr>
      <w:r w:rsidRPr="00206F91">
        <w:t>Sorting the array of movies by Movie ID in ascending order.</w:t>
      </w:r>
    </w:p>
    <w:p w14:paraId="569EDBF1" w14:textId="77777777" w:rsidR="00206F91" w:rsidRPr="00206F91" w:rsidRDefault="00206F91" w:rsidP="00206F91">
      <w:pPr>
        <w:numPr>
          <w:ilvl w:val="0"/>
          <w:numId w:val="1"/>
        </w:numPr>
      </w:pPr>
      <w:r w:rsidRPr="00206F91">
        <w:t>Implementing and testing a search algorithm (sequential or binary search) to locate a movie by its Movie ID.</w:t>
      </w:r>
    </w:p>
    <w:p w14:paraId="27687E26" w14:textId="77777777" w:rsidR="00206F91" w:rsidRPr="00206F91" w:rsidRDefault="00206F91" w:rsidP="00206F91">
      <w:pPr>
        <w:rPr>
          <w:b/>
          <w:bCs/>
        </w:rPr>
      </w:pPr>
      <w:r w:rsidRPr="00206F91">
        <w:rPr>
          <w:b/>
          <w:bCs/>
        </w:rPr>
        <w:t>1.1.2 Out of Scope</w:t>
      </w:r>
    </w:p>
    <w:p w14:paraId="6EBC4A39" w14:textId="77777777" w:rsidR="00206F91" w:rsidRPr="00206F91" w:rsidRDefault="00206F91" w:rsidP="00206F91">
      <w:pPr>
        <w:numPr>
          <w:ilvl w:val="0"/>
          <w:numId w:val="2"/>
        </w:numPr>
      </w:pPr>
      <w:r w:rsidRPr="00206F91">
        <w:t>Performance testing.</w:t>
      </w:r>
    </w:p>
    <w:p w14:paraId="4878656B" w14:textId="77777777" w:rsidR="00206F91" w:rsidRPr="00206F91" w:rsidRDefault="00206F91" w:rsidP="00206F91">
      <w:pPr>
        <w:numPr>
          <w:ilvl w:val="0"/>
          <w:numId w:val="2"/>
        </w:numPr>
      </w:pPr>
      <w:r w:rsidRPr="00206F91">
        <w:t>Integration with external APIs or databases.</w:t>
      </w:r>
    </w:p>
    <w:p w14:paraId="4DD78553" w14:textId="77777777" w:rsidR="00206F91" w:rsidRPr="00206F91" w:rsidRDefault="00206F91" w:rsidP="00206F91">
      <w:pPr>
        <w:numPr>
          <w:ilvl w:val="0"/>
          <w:numId w:val="2"/>
        </w:numPr>
      </w:pPr>
      <w:r w:rsidRPr="00206F91">
        <w:t>UI testing.</w:t>
      </w:r>
    </w:p>
    <w:p w14:paraId="6022979E" w14:textId="77777777" w:rsidR="00206F91" w:rsidRPr="00206F91" w:rsidRDefault="00206F91" w:rsidP="00206F91">
      <w:pPr>
        <w:rPr>
          <w:b/>
          <w:bCs/>
        </w:rPr>
      </w:pPr>
      <w:r w:rsidRPr="00206F91">
        <w:rPr>
          <w:b/>
          <w:bCs/>
        </w:rPr>
        <w:t>1.2 Quality Objective</w:t>
      </w:r>
    </w:p>
    <w:p w14:paraId="2A1F79C4" w14:textId="77777777" w:rsidR="00206F91" w:rsidRPr="00206F91" w:rsidRDefault="00206F91" w:rsidP="00206F91">
      <w:pPr>
        <w:numPr>
          <w:ilvl w:val="0"/>
          <w:numId w:val="3"/>
        </w:numPr>
      </w:pPr>
      <w:r w:rsidRPr="00206F91">
        <w:t>Ensure all implemented functionalities meet specified requirements.</w:t>
      </w:r>
    </w:p>
    <w:p w14:paraId="148F273A" w14:textId="77777777" w:rsidR="00206F91" w:rsidRPr="00206F91" w:rsidRDefault="00206F91" w:rsidP="00206F91">
      <w:pPr>
        <w:numPr>
          <w:ilvl w:val="0"/>
          <w:numId w:val="3"/>
        </w:numPr>
      </w:pPr>
      <w:r w:rsidRPr="00206F91">
        <w:t>Validate that sorting and searching functions work as expected.</w:t>
      </w:r>
    </w:p>
    <w:p w14:paraId="52E09970" w14:textId="77777777" w:rsidR="00206F91" w:rsidRPr="00206F91" w:rsidRDefault="00206F91" w:rsidP="00206F91">
      <w:pPr>
        <w:numPr>
          <w:ilvl w:val="0"/>
          <w:numId w:val="3"/>
        </w:numPr>
      </w:pPr>
      <w:r w:rsidRPr="00206F91">
        <w:t>Ensure test coverage for all testable requirements.</w:t>
      </w:r>
    </w:p>
    <w:p w14:paraId="0D6B2E77" w14:textId="77777777" w:rsidR="00206F91" w:rsidRPr="00206F91" w:rsidRDefault="00206F91" w:rsidP="00206F91">
      <w:pPr>
        <w:numPr>
          <w:ilvl w:val="0"/>
          <w:numId w:val="3"/>
        </w:numPr>
      </w:pPr>
      <w:r w:rsidRPr="00206F91">
        <w:t>Detect and resolve bugs before submission.</w:t>
      </w:r>
    </w:p>
    <w:p w14:paraId="63E2375D" w14:textId="77777777" w:rsidR="00206F91" w:rsidRPr="00206F91" w:rsidRDefault="00206F91" w:rsidP="00206F91">
      <w:pPr>
        <w:rPr>
          <w:b/>
          <w:bCs/>
        </w:rPr>
      </w:pPr>
      <w:r w:rsidRPr="00206F91">
        <w:rPr>
          <w:b/>
          <w:bCs/>
        </w:rPr>
        <w:t>1.3 Roles and Responsibilities</w:t>
      </w:r>
    </w:p>
    <w:p w14:paraId="7872C419" w14:textId="77777777" w:rsidR="00206F91" w:rsidRPr="00206F91" w:rsidRDefault="00206F91" w:rsidP="00206F91">
      <w:pPr>
        <w:numPr>
          <w:ilvl w:val="0"/>
          <w:numId w:val="4"/>
        </w:numPr>
      </w:pPr>
      <w:r w:rsidRPr="00206F91">
        <w:rPr>
          <w:b/>
          <w:bCs/>
        </w:rPr>
        <w:t>Developer</w:t>
      </w:r>
      <w:r w:rsidRPr="00206F91">
        <w:t>: Implement the JavaScript functions and algorithms.</w:t>
      </w:r>
    </w:p>
    <w:p w14:paraId="65D9E0B3" w14:textId="77777777" w:rsidR="00206F91" w:rsidRPr="00206F91" w:rsidRDefault="00206F91" w:rsidP="00206F91">
      <w:pPr>
        <w:numPr>
          <w:ilvl w:val="0"/>
          <w:numId w:val="4"/>
        </w:numPr>
      </w:pPr>
      <w:r w:rsidRPr="00206F91">
        <w:rPr>
          <w:b/>
          <w:bCs/>
        </w:rPr>
        <w:lastRenderedPageBreak/>
        <w:t>Tester</w:t>
      </w:r>
      <w:r w:rsidRPr="00206F91">
        <w:t>: Execute test cases, document results, and report bugs.</w:t>
      </w:r>
    </w:p>
    <w:p w14:paraId="728E2956" w14:textId="77777777" w:rsidR="00206F91" w:rsidRPr="00206F91" w:rsidRDefault="00206F91" w:rsidP="00206F91">
      <w:pPr>
        <w:numPr>
          <w:ilvl w:val="0"/>
          <w:numId w:val="4"/>
        </w:numPr>
      </w:pPr>
      <w:r w:rsidRPr="00206F91">
        <w:rPr>
          <w:b/>
          <w:bCs/>
        </w:rPr>
        <w:t>Reviewer</w:t>
      </w:r>
      <w:r w:rsidRPr="00206F91">
        <w:t>: Verify the implementation, test results, and overall correctness.</w:t>
      </w:r>
    </w:p>
    <w:p w14:paraId="52D4C12D" w14:textId="77777777" w:rsidR="00206F91" w:rsidRPr="00206F91" w:rsidRDefault="00206F91" w:rsidP="00206F91">
      <w:r w:rsidRPr="00206F91">
        <w:pict w14:anchorId="74617C65">
          <v:rect id="_x0000_i1062" style="width:0;height:1.5pt" o:hralign="center" o:hrstd="t" o:hr="t" fillcolor="#a0a0a0" stroked="f"/>
        </w:pict>
      </w:r>
    </w:p>
    <w:p w14:paraId="4703BBC8" w14:textId="77777777" w:rsidR="00206F91" w:rsidRPr="00206F91" w:rsidRDefault="00206F91" w:rsidP="00206F91">
      <w:pPr>
        <w:rPr>
          <w:b/>
          <w:bCs/>
        </w:rPr>
      </w:pPr>
      <w:r w:rsidRPr="00206F91">
        <w:rPr>
          <w:b/>
          <w:bCs/>
        </w:rPr>
        <w:t>2. Test Methodology</w:t>
      </w:r>
    </w:p>
    <w:p w14:paraId="7547B8BA" w14:textId="77777777" w:rsidR="00206F91" w:rsidRPr="00206F91" w:rsidRDefault="00206F91" w:rsidP="00206F91">
      <w:pPr>
        <w:rPr>
          <w:b/>
          <w:bCs/>
        </w:rPr>
      </w:pPr>
      <w:r w:rsidRPr="00206F91">
        <w:rPr>
          <w:b/>
          <w:bCs/>
        </w:rPr>
        <w:t>2.1 Test Levels</w:t>
      </w:r>
    </w:p>
    <w:p w14:paraId="5B86A5F0" w14:textId="77777777" w:rsidR="00206F91" w:rsidRPr="00206F91" w:rsidRDefault="00206F91" w:rsidP="00206F91">
      <w:pPr>
        <w:numPr>
          <w:ilvl w:val="0"/>
          <w:numId w:val="5"/>
        </w:numPr>
      </w:pPr>
      <w:r w:rsidRPr="00206F91">
        <w:rPr>
          <w:b/>
          <w:bCs/>
        </w:rPr>
        <w:t>Unit Testing</w:t>
      </w:r>
      <w:r w:rsidRPr="00206F91">
        <w:t>: Validate individual functions for sorting and searching.</w:t>
      </w:r>
    </w:p>
    <w:p w14:paraId="5798D774" w14:textId="77777777" w:rsidR="00206F91" w:rsidRPr="00206F91" w:rsidRDefault="00206F91" w:rsidP="00206F91">
      <w:pPr>
        <w:numPr>
          <w:ilvl w:val="0"/>
          <w:numId w:val="5"/>
        </w:numPr>
      </w:pPr>
      <w:r w:rsidRPr="00206F91">
        <w:rPr>
          <w:b/>
          <w:bCs/>
        </w:rPr>
        <w:t>Integration Testing</w:t>
      </w:r>
      <w:r w:rsidRPr="00206F91">
        <w:t>: Ensure the array operations (creation, sorting, searching) work together correctly.</w:t>
      </w:r>
    </w:p>
    <w:p w14:paraId="1D8E733B" w14:textId="77777777" w:rsidR="00206F91" w:rsidRPr="00206F91" w:rsidRDefault="00206F91" w:rsidP="00206F91">
      <w:pPr>
        <w:numPr>
          <w:ilvl w:val="0"/>
          <w:numId w:val="5"/>
        </w:numPr>
      </w:pPr>
      <w:r w:rsidRPr="00206F91">
        <w:rPr>
          <w:b/>
          <w:bCs/>
        </w:rPr>
        <w:t>Regression Testing</w:t>
      </w:r>
      <w:r w:rsidRPr="00206F91">
        <w:t>: Verify that modifications do not introduce new bugs.</w:t>
      </w:r>
    </w:p>
    <w:p w14:paraId="7CE75C19" w14:textId="77777777" w:rsidR="00206F91" w:rsidRPr="00206F91" w:rsidRDefault="00206F91" w:rsidP="00206F91">
      <w:pPr>
        <w:rPr>
          <w:b/>
          <w:bCs/>
        </w:rPr>
      </w:pPr>
      <w:r w:rsidRPr="00206F91">
        <w:rPr>
          <w:b/>
          <w:bCs/>
        </w:rPr>
        <w:t>2.2 Suspension Criteria and Resumption Requirements</w:t>
      </w:r>
    </w:p>
    <w:p w14:paraId="52C517BA" w14:textId="77777777" w:rsidR="00206F91" w:rsidRPr="00206F91" w:rsidRDefault="00206F91" w:rsidP="00206F91">
      <w:pPr>
        <w:numPr>
          <w:ilvl w:val="0"/>
          <w:numId w:val="6"/>
        </w:numPr>
      </w:pPr>
      <w:r w:rsidRPr="00206F91">
        <w:t>Testing will be suspended if there are critical defects that prevent further test execution.</w:t>
      </w:r>
    </w:p>
    <w:p w14:paraId="6E2C2318" w14:textId="77777777" w:rsidR="00206F91" w:rsidRPr="00206F91" w:rsidRDefault="00206F91" w:rsidP="00206F91">
      <w:pPr>
        <w:numPr>
          <w:ilvl w:val="0"/>
          <w:numId w:val="6"/>
        </w:numPr>
      </w:pPr>
      <w:r w:rsidRPr="00206F91">
        <w:t>Testing will resume once all blocking issues are resolved.</w:t>
      </w:r>
    </w:p>
    <w:p w14:paraId="2E4B3878" w14:textId="77777777" w:rsidR="00206F91" w:rsidRPr="00206F91" w:rsidRDefault="00206F91" w:rsidP="00206F91">
      <w:pPr>
        <w:rPr>
          <w:b/>
          <w:bCs/>
        </w:rPr>
      </w:pPr>
      <w:r w:rsidRPr="00206F91">
        <w:rPr>
          <w:b/>
          <w:bCs/>
        </w:rPr>
        <w:t>2.3 Test Completeness</w:t>
      </w:r>
    </w:p>
    <w:p w14:paraId="16C22B0A" w14:textId="77777777" w:rsidR="00206F91" w:rsidRPr="00206F91" w:rsidRDefault="00206F91" w:rsidP="00206F91">
      <w:pPr>
        <w:numPr>
          <w:ilvl w:val="0"/>
          <w:numId w:val="7"/>
        </w:numPr>
      </w:pPr>
      <w:r w:rsidRPr="00206F91">
        <w:t>All test cases are executed with expected results.</w:t>
      </w:r>
    </w:p>
    <w:p w14:paraId="31F9D123" w14:textId="77777777" w:rsidR="00206F91" w:rsidRPr="00206F91" w:rsidRDefault="00206F91" w:rsidP="00206F91">
      <w:pPr>
        <w:numPr>
          <w:ilvl w:val="0"/>
          <w:numId w:val="7"/>
        </w:numPr>
      </w:pPr>
      <w:r w:rsidRPr="00206F91">
        <w:t>All critical bugs are fixed.</w:t>
      </w:r>
    </w:p>
    <w:p w14:paraId="57D8EF86" w14:textId="77777777" w:rsidR="00206F91" w:rsidRPr="00206F91" w:rsidRDefault="00206F91" w:rsidP="00206F91">
      <w:pPr>
        <w:numPr>
          <w:ilvl w:val="0"/>
          <w:numId w:val="7"/>
        </w:numPr>
      </w:pPr>
      <w:r w:rsidRPr="00206F91">
        <w:t>Code meets the specified requirements.</w:t>
      </w:r>
    </w:p>
    <w:p w14:paraId="3869D048" w14:textId="77777777" w:rsidR="00206F91" w:rsidRPr="00206F91" w:rsidRDefault="00206F91" w:rsidP="00206F91">
      <w:r w:rsidRPr="00206F91">
        <w:pict w14:anchorId="5AEE3483">
          <v:rect id="_x0000_i1063" style="width:0;height:1.5pt" o:hralign="center" o:hrstd="t" o:hr="t" fillcolor="#a0a0a0" stroked="f"/>
        </w:pict>
      </w:r>
    </w:p>
    <w:p w14:paraId="4E682383" w14:textId="77777777" w:rsidR="00206F91" w:rsidRPr="00206F91" w:rsidRDefault="00206F91" w:rsidP="00206F91">
      <w:pPr>
        <w:rPr>
          <w:b/>
          <w:bCs/>
        </w:rPr>
      </w:pPr>
      <w:r w:rsidRPr="00206F91">
        <w:rPr>
          <w:b/>
          <w:bCs/>
        </w:rPr>
        <w:t>3. Test Cases</w:t>
      </w:r>
    </w:p>
    <w:tbl>
      <w:tblPr>
        <w:tblStyle w:val="TableGrid"/>
        <w:tblW w:w="0" w:type="auto"/>
        <w:tblLook w:val="04A0" w:firstRow="1" w:lastRow="0" w:firstColumn="1" w:lastColumn="0" w:noHBand="0" w:noVBand="1"/>
      </w:tblPr>
      <w:tblGrid>
        <w:gridCol w:w="1668"/>
        <w:gridCol w:w="1701"/>
        <w:gridCol w:w="2184"/>
        <w:gridCol w:w="2872"/>
        <w:gridCol w:w="925"/>
      </w:tblGrid>
      <w:tr w:rsidR="00206F91" w:rsidRPr="00206F91" w14:paraId="6FE52A2A" w14:textId="77777777" w:rsidTr="00206F91">
        <w:tc>
          <w:tcPr>
            <w:tcW w:w="1668" w:type="dxa"/>
            <w:hideMark/>
          </w:tcPr>
          <w:p w14:paraId="0C272BC4" w14:textId="77777777" w:rsidR="00206F91" w:rsidRPr="00206F91" w:rsidRDefault="00206F91" w:rsidP="00206F91">
            <w:pPr>
              <w:spacing w:after="160" w:line="278" w:lineRule="auto"/>
              <w:rPr>
                <w:b/>
                <w:bCs/>
              </w:rPr>
            </w:pPr>
            <w:r w:rsidRPr="00206F91">
              <w:rPr>
                <w:b/>
                <w:bCs/>
              </w:rPr>
              <w:t>Test Case ID</w:t>
            </w:r>
          </w:p>
        </w:tc>
        <w:tc>
          <w:tcPr>
            <w:tcW w:w="1701" w:type="dxa"/>
            <w:hideMark/>
          </w:tcPr>
          <w:p w14:paraId="55C6A324" w14:textId="77777777" w:rsidR="00206F91" w:rsidRPr="00206F91" w:rsidRDefault="00206F91" w:rsidP="00206F91">
            <w:pPr>
              <w:spacing w:after="160" w:line="278" w:lineRule="auto"/>
              <w:rPr>
                <w:b/>
                <w:bCs/>
              </w:rPr>
            </w:pPr>
            <w:r w:rsidRPr="00206F91">
              <w:rPr>
                <w:b/>
                <w:bCs/>
              </w:rPr>
              <w:t>Description</w:t>
            </w:r>
          </w:p>
        </w:tc>
        <w:tc>
          <w:tcPr>
            <w:tcW w:w="2184" w:type="dxa"/>
            <w:hideMark/>
          </w:tcPr>
          <w:p w14:paraId="406D8AF9" w14:textId="77777777" w:rsidR="00206F91" w:rsidRPr="00206F91" w:rsidRDefault="00206F91" w:rsidP="00206F91">
            <w:pPr>
              <w:spacing w:after="160" w:line="278" w:lineRule="auto"/>
              <w:rPr>
                <w:b/>
                <w:bCs/>
              </w:rPr>
            </w:pPr>
            <w:r w:rsidRPr="00206F91">
              <w:rPr>
                <w:b/>
                <w:bCs/>
              </w:rPr>
              <w:t>Steps</w:t>
            </w:r>
          </w:p>
        </w:tc>
        <w:tc>
          <w:tcPr>
            <w:tcW w:w="0" w:type="auto"/>
            <w:hideMark/>
          </w:tcPr>
          <w:p w14:paraId="457945B4" w14:textId="77777777" w:rsidR="00206F91" w:rsidRPr="00206F91" w:rsidRDefault="00206F91" w:rsidP="00206F91">
            <w:pPr>
              <w:spacing w:after="160" w:line="278" w:lineRule="auto"/>
              <w:rPr>
                <w:b/>
                <w:bCs/>
              </w:rPr>
            </w:pPr>
            <w:r w:rsidRPr="00206F91">
              <w:rPr>
                <w:b/>
                <w:bCs/>
              </w:rPr>
              <w:t>Expected Result</w:t>
            </w:r>
          </w:p>
        </w:tc>
        <w:tc>
          <w:tcPr>
            <w:tcW w:w="0" w:type="auto"/>
            <w:hideMark/>
          </w:tcPr>
          <w:p w14:paraId="5873DCA9" w14:textId="77777777" w:rsidR="00206F91" w:rsidRPr="00206F91" w:rsidRDefault="00206F91" w:rsidP="00206F91">
            <w:pPr>
              <w:spacing w:after="160" w:line="278" w:lineRule="auto"/>
              <w:rPr>
                <w:b/>
                <w:bCs/>
              </w:rPr>
            </w:pPr>
            <w:r w:rsidRPr="00206F91">
              <w:rPr>
                <w:b/>
                <w:bCs/>
              </w:rPr>
              <w:t>Status</w:t>
            </w:r>
          </w:p>
        </w:tc>
      </w:tr>
      <w:tr w:rsidR="00206F91" w:rsidRPr="00206F91" w14:paraId="5230E203" w14:textId="77777777" w:rsidTr="00206F91">
        <w:tc>
          <w:tcPr>
            <w:tcW w:w="1668" w:type="dxa"/>
            <w:hideMark/>
          </w:tcPr>
          <w:p w14:paraId="458F873E" w14:textId="77777777" w:rsidR="00206F91" w:rsidRPr="00206F91" w:rsidRDefault="00206F91" w:rsidP="00206F91">
            <w:pPr>
              <w:spacing w:after="160" w:line="278" w:lineRule="auto"/>
            </w:pPr>
            <w:r w:rsidRPr="00206F91">
              <w:t>TC01</w:t>
            </w:r>
          </w:p>
        </w:tc>
        <w:tc>
          <w:tcPr>
            <w:tcW w:w="1701" w:type="dxa"/>
            <w:hideMark/>
          </w:tcPr>
          <w:p w14:paraId="2E442446" w14:textId="77777777" w:rsidR="00206F91" w:rsidRPr="00206F91" w:rsidRDefault="00206F91" w:rsidP="00206F91">
            <w:pPr>
              <w:spacing w:after="160" w:line="278" w:lineRule="auto"/>
            </w:pPr>
            <w:r w:rsidRPr="00206F91">
              <w:t>Create Movie class</w:t>
            </w:r>
          </w:p>
        </w:tc>
        <w:tc>
          <w:tcPr>
            <w:tcW w:w="2184" w:type="dxa"/>
            <w:hideMark/>
          </w:tcPr>
          <w:p w14:paraId="0730679A" w14:textId="77777777" w:rsidR="00206F91" w:rsidRPr="00206F91" w:rsidRDefault="00206F91" w:rsidP="00206F91">
            <w:pPr>
              <w:spacing w:after="160" w:line="278" w:lineRule="auto"/>
            </w:pPr>
            <w:r w:rsidRPr="00206F91">
              <w:t>Define a class with required properties</w:t>
            </w:r>
          </w:p>
        </w:tc>
        <w:tc>
          <w:tcPr>
            <w:tcW w:w="0" w:type="auto"/>
            <w:hideMark/>
          </w:tcPr>
          <w:p w14:paraId="67032E13" w14:textId="77777777" w:rsidR="00206F91" w:rsidRPr="00206F91" w:rsidRDefault="00206F91" w:rsidP="00206F91">
            <w:pPr>
              <w:spacing w:after="160" w:line="278" w:lineRule="auto"/>
            </w:pPr>
            <w:proofErr w:type="gramStart"/>
            <w:r w:rsidRPr="00206F91">
              <w:t>Class</w:t>
            </w:r>
            <w:proofErr w:type="gramEnd"/>
            <w:r w:rsidRPr="00206F91">
              <w:t xml:space="preserve"> should be created successfully</w:t>
            </w:r>
          </w:p>
        </w:tc>
        <w:tc>
          <w:tcPr>
            <w:tcW w:w="0" w:type="auto"/>
            <w:hideMark/>
          </w:tcPr>
          <w:p w14:paraId="000B7269" w14:textId="711F81A0" w:rsidR="00206F91" w:rsidRPr="00206F91" w:rsidRDefault="00206F91" w:rsidP="00206F91">
            <w:pPr>
              <w:spacing w:after="160" w:line="278" w:lineRule="auto"/>
            </w:pPr>
            <w:r>
              <w:t>Pass</w:t>
            </w:r>
          </w:p>
        </w:tc>
      </w:tr>
      <w:tr w:rsidR="00206F91" w:rsidRPr="00206F91" w14:paraId="3671A73B" w14:textId="77777777" w:rsidTr="00206F91">
        <w:tc>
          <w:tcPr>
            <w:tcW w:w="1668" w:type="dxa"/>
            <w:hideMark/>
          </w:tcPr>
          <w:p w14:paraId="385B6BF4" w14:textId="77777777" w:rsidR="00206F91" w:rsidRPr="00206F91" w:rsidRDefault="00206F91" w:rsidP="00206F91">
            <w:pPr>
              <w:spacing w:after="160" w:line="278" w:lineRule="auto"/>
            </w:pPr>
            <w:r w:rsidRPr="00206F91">
              <w:t>TC02</w:t>
            </w:r>
          </w:p>
        </w:tc>
        <w:tc>
          <w:tcPr>
            <w:tcW w:w="1701" w:type="dxa"/>
            <w:hideMark/>
          </w:tcPr>
          <w:p w14:paraId="26492F1B" w14:textId="77777777" w:rsidR="00206F91" w:rsidRPr="00206F91" w:rsidRDefault="00206F91" w:rsidP="00206F91">
            <w:pPr>
              <w:spacing w:after="160" w:line="278" w:lineRule="auto"/>
            </w:pPr>
            <w:r w:rsidRPr="00206F91">
              <w:t>Create an array of movies</w:t>
            </w:r>
          </w:p>
        </w:tc>
        <w:tc>
          <w:tcPr>
            <w:tcW w:w="2184" w:type="dxa"/>
            <w:hideMark/>
          </w:tcPr>
          <w:p w14:paraId="60A0F2E0" w14:textId="77777777" w:rsidR="00206F91" w:rsidRPr="00206F91" w:rsidRDefault="00206F91" w:rsidP="00206F91">
            <w:pPr>
              <w:spacing w:after="160" w:line="278" w:lineRule="auto"/>
            </w:pPr>
            <w:r w:rsidRPr="00206F91">
              <w:t>Initialize an array with at least 10 movie objects</w:t>
            </w:r>
          </w:p>
        </w:tc>
        <w:tc>
          <w:tcPr>
            <w:tcW w:w="0" w:type="auto"/>
            <w:hideMark/>
          </w:tcPr>
          <w:p w14:paraId="2B9AEB4B" w14:textId="77777777" w:rsidR="002F6CFD" w:rsidRDefault="002F6CFD" w:rsidP="00206F91">
            <w:pPr>
              <w:spacing w:after="160" w:line="278" w:lineRule="auto"/>
              <w:rPr>
                <w:b/>
                <w:bCs/>
              </w:rPr>
            </w:pPr>
            <w:r>
              <w:rPr>
                <w:b/>
                <w:bCs/>
              </w:rPr>
              <w:t>-</w:t>
            </w:r>
            <w:r w:rsidRPr="002F6CFD">
              <w:rPr>
                <w:b/>
                <w:bCs/>
              </w:rPr>
              <w:t xml:space="preserve">A021: </w:t>
            </w:r>
            <w:r w:rsidRPr="002F6CFD">
              <w:t>The Shawshank Redemption, Year: 1994, Rating: 9.3</w:t>
            </w:r>
            <w:r w:rsidRPr="002F6CFD">
              <w:rPr>
                <w:b/>
                <w:bCs/>
              </w:rPr>
              <w:br/>
            </w:r>
            <w:r>
              <w:rPr>
                <w:b/>
                <w:bCs/>
              </w:rPr>
              <w:t>-</w:t>
            </w:r>
            <w:r w:rsidRPr="002F6CFD">
              <w:rPr>
                <w:b/>
                <w:bCs/>
              </w:rPr>
              <w:t xml:space="preserve">C020: </w:t>
            </w:r>
            <w:r w:rsidRPr="002F6CFD">
              <w:t>The Godfather, Year: 1972, Rating: 9.2</w:t>
            </w:r>
            <w:r w:rsidRPr="002F6CFD">
              <w:rPr>
                <w:b/>
                <w:bCs/>
              </w:rPr>
              <w:br/>
            </w:r>
            <w:r>
              <w:rPr>
                <w:b/>
                <w:bCs/>
              </w:rPr>
              <w:lastRenderedPageBreak/>
              <w:t>--</w:t>
            </w:r>
            <w:r w:rsidRPr="002F6CFD">
              <w:rPr>
                <w:b/>
                <w:bCs/>
              </w:rPr>
              <w:t xml:space="preserve">D003: </w:t>
            </w:r>
            <w:r w:rsidRPr="002F6CFD">
              <w:t>The Dark Knight, Year: 2008, Rating: 9</w:t>
            </w:r>
          </w:p>
          <w:p w14:paraId="620DF790" w14:textId="0AB59855" w:rsidR="002F6CFD" w:rsidRDefault="002F6CFD" w:rsidP="00206F91">
            <w:pPr>
              <w:spacing w:after="160" w:line="278" w:lineRule="auto"/>
            </w:pPr>
            <w:r>
              <w:rPr>
                <w:b/>
                <w:bCs/>
              </w:rPr>
              <w:t>-</w:t>
            </w:r>
            <w:r w:rsidRPr="002F6CFD">
              <w:rPr>
                <w:b/>
                <w:bCs/>
              </w:rPr>
              <w:t xml:space="preserve">A104: </w:t>
            </w:r>
            <w:r w:rsidRPr="002F6CFD">
              <w:t>The Godfather Part II, Year: 1974, Rating: 9</w:t>
            </w:r>
            <w:r w:rsidRPr="002F6CFD">
              <w:rPr>
                <w:b/>
                <w:bCs/>
              </w:rPr>
              <w:br/>
            </w:r>
            <w:r>
              <w:rPr>
                <w:b/>
                <w:bCs/>
              </w:rPr>
              <w:t>-</w:t>
            </w:r>
            <w:r w:rsidRPr="002F6CFD">
              <w:rPr>
                <w:b/>
                <w:bCs/>
              </w:rPr>
              <w:t xml:space="preserve">B005: </w:t>
            </w:r>
            <w:r w:rsidRPr="002F6CFD">
              <w:t>12 Angry Men, Year: 1957, Rating: 9</w:t>
            </w:r>
          </w:p>
          <w:p w14:paraId="199273F0" w14:textId="29FDDA8A" w:rsidR="00206F91" w:rsidRPr="00206F91" w:rsidRDefault="002F6CFD" w:rsidP="00206F91">
            <w:pPr>
              <w:spacing w:after="160" w:line="278" w:lineRule="auto"/>
            </w:pPr>
            <w:r>
              <w:rPr>
                <w:b/>
                <w:bCs/>
              </w:rPr>
              <w:t>-</w:t>
            </w:r>
            <w:r w:rsidRPr="002F6CFD">
              <w:rPr>
                <w:b/>
                <w:bCs/>
              </w:rPr>
              <w:t xml:space="preserve">A106: </w:t>
            </w:r>
            <w:r w:rsidRPr="002F6CFD">
              <w:t>Schindler's List, Year: 1993, Rating: 9</w:t>
            </w:r>
            <w:r w:rsidRPr="002F6CFD">
              <w:rPr>
                <w:b/>
                <w:bCs/>
              </w:rPr>
              <w:br/>
            </w:r>
            <w:r>
              <w:rPr>
                <w:b/>
                <w:bCs/>
              </w:rPr>
              <w:t>-</w:t>
            </w:r>
            <w:r w:rsidRPr="002F6CFD">
              <w:rPr>
                <w:b/>
                <w:bCs/>
              </w:rPr>
              <w:t xml:space="preserve">S007: </w:t>
            </w:r>
            <w:r w:rsidRPr="002F6CFD">
              <w:t>The Lord of the Rings, Year: 2003, Rating: 9</w:t>
            </w:r>
            <w:r w:rsidRPr="002F6CFD">
              <w:rPr>
                <w:b/>
                <w:bCs/>
              </w:rPr>
              <w:br/>
            </w:r>
            <w:r>
              <w:rPr>
                <w:b/>
                <w:bCs/>
              </w:rPr>
              <w:t>-</w:t>
            </w:r>
            <w:r w:rsidRPr="002F6CFD">
              <w:rPr>
                <w:b/>
                <w:bCs/>
              </w:rPr>
              <w:t xml:space="preserve">D108: </w:t>
            </w:r>
            <w:r w:rsidRPr="002F6CFD">
              <w:t>Pulp Fiction, Year: 1994, Rating: 8.9</w:t>
            </w:r>
            <w:r w:rsidRPr="002F6CFD">
              <w:rPr>
                <w:b/>
                <w:bCs/>
              </w:rPr>
              <w:br/>
            </w:r>
            <w:r>
              <w:rPr>
                <w:b/>
                <w:bCs/>
              </w:rPr>
              <w:t>-</w:t>
            </w:r>
            <w:r w:rsidRPr="002F6CFD">
              <w:rPr>
                <w:b/>
                <w:bCs/>
              </w:rPr>
              <w:t xml:space="preserve">L009: </w:t>
            </w:r>
            <w:r w:rsidRPr="002F6CFD">
              <w:t>The Good, the Bad and the Ugly, Year: 1966, Rating: 8.8</w:t>
            </w:r>
            <w:r w:rsidRPr="002F6CFD">
              <w:rPr>
                <w:b/>
                <w:bCs/>
              </w:rPr>
              <w:br/>
            </w:r>
            <w:r>
              <w:rPr>
                <w:b/>
                <w:bCs/>
              </w:rPr>
              <w:t>-</w:t>
            </w:r>
            <w:r w:rsidRPr="002F6CFD">
              <w:rPr>
                <w:b/>
                <w:bCs/>
              </w:rPr>
              <w:t xml:space="preserve">B110: </w:t>
            </w:r>
            <w:r w:rsidRPr="002F6CFD">
              <w:t xml:space="preserve">Fight </w:t>
            </w:r>
            <w:proofErr w:type="gramStart"/>
            <w:r w:rsidRPr="002F6CFD">
              <w:t>Club ,</w:t>
            </w:r>
            <w:proofErr w:type="gramEnd"/>
            <w:r w:rsidRPr="002F6CFD">
              <w:t xml:space="preserve"> Year: 1999, Rating: 8.81</w:t>
            </w:r>
          </w:p>
        </w:tc>
        <w:tc>
          <w:tcPr>
            <w:tcW w:w="0" w:type="auto"/>
            <w:hideMark/>
          </w:tcPr>
          <w:p w14:paraId="22767BA1" w14:textId="3820AB00" w:rsidR="00206F91" w:rsidRPr="00206F91" w:rsidRDefault="002F6CFD" w:rsidP="00206F91">
            <w:pPr>
              <w:spacing w:after="160" w:line="278" w:lineRule="auto"/>
            </w:pPr>
            <w:r>
              <w:lastRenderedPageBreak/>
              <w:t>Pass</w:t>
            </w:r>
          </w:p>
        </w:tc>
      </w:tr>
      <w:tr w:rsidR="00206F91" w:rsidRPr="00206F91" w14:paraId="48DFCD20" w14:textId="77777777" w:rsidTr="00206F91">
        <w:tc>
          <w:tcPr>
            <w:tcW w:w="1668" w:type="dxa"/>
            <w:hideMark/>
          </w:tcPr>
          <w:p w14:paraId="412950CF" w14:textId="77777777" w:rsidR="00206F91" w:rsidRPr="00206F91" w:rsidRDefault="00206F91" w:rsidP="00206F91">
            <w:pPr>
              <w:spacing w:after="160" w:line="278" w:lineRule="auto"/>
            </w:pPr>
            <w:r w:rsidRPr="00206F91">
              <w:t>TC03</w:t>
            </w:r>
          </w:p>
        </w:tc>
        <w:tc>
          <w:tcPr>
            <w:tcW w:w="1701" w:type="dxa"/>
            <w:hideMark/>
          </w:tcPr>
          <w:p w14:paraId="690DEEE3" w14:textId="77777777" w:rsidR="00206F91" w:rsidRPr="00206F91" w:rsidRDefault="00206F91" w:rsidP="00206F91">
            <w:pPr>
              <w:spacing w:after="160" w:line="278" w:lineRule="auto"/>
            </w:pPr>
            <w:r w:rsidRPr="00206F91">
              <w:t>Sort movies by Movie ID</w:t>
            </w:r>
          </w:p>
        </w:tc>
        <w:tc>
          <w:tcPr>
            <w:tcW w:w="2184" w:type="dxa"/>
            <w:hideMark/>
          </w:tcPr>
          <w:p w14:paraId="56926490" w14:textId="77777777" w:rsidR="00206F91" w:rsidRPr="00206F91" w:rsidRDefault="00206F91" w:rsidP="00206F91">
            <w:pPr>
              <w:spacing w:after="160" w:line="278" w:lineRule="auto"/>
            </w:pPr>
            <w:r w:rsidRPr="00206F91">
              <w:t xml:space="preserve">Implement sorting </w:t>
            </w:r>
            <w:proofErr w:type="gramStart"/>
            <w:r w:rsidRPr="00206F91">
              <w:t>algorithm</w:t>
            </w:r>
            <w:proofErr w:type="gramEnd"/>
            <w:r w:rsidRPr="00206F91">
              <w:t xml:space="preserve"> and execute</w:t>
            </w:r>
          </w:p>
        </w:tc>
        <w:tc>
          <w:tcPr>
            <w:tcW w:w="0" w:type="auto"/>
            <w:hideMark/>
          </w:tcPr>
          <w:p w14:paraId="4928C9F2" w14:textId="2E3CEC0D" w:rsidR="00206F91" w:rsidRPr="00206F91" w:rsidRDefault="002F6CFD" w:rsidP="00206F91">
            <w:pPr>
              <w:spacing w:after="160" w:line="278" w:lineRule="auto"/>
            </w:pPr>
            <w:r w:rsidRPr="002F6CFD">
              <w:rPr>
                <w:b/>
                <w:bCs/>
              </w:rPr>
              <w:t xml:space="preserve">A021: </w:t>
            </w:r>
            <w:r w:rsidRPr="002F6CFD">
              <w:t>The Shawshank Redemption, Year: 1994, Rating: 9.3</w:t>
            </w:r>
            <w:r w:rsidRPr="002F6CFD">
              <w:rPr>
                <w:b/>
                <w:bCs/>
              </w:rPr>
              <w:br/>
              <w:t xml:space="preserve">A104: </w:t>
            </w:r>
            <w:r w:rsidRPr="002F6CFD">
              <w:t>The Godfather Part II, Year: 1974, Rating: 9</w:t>
            </w:r>
            <w:r w:rsidRPr="002F6CFD">
              <w:rPr>
                <w:b/>
                <w:bCs/>
              </w:rPr>
              <w:br/>
              <w:t xml:space="preserve">A106: </w:t>
            </w:r>
            <w:r w:rsidRPr="002F6CFD">
              <w:t>Schindler's List, Year: 1993, Rating: 9</w:t>
            </w:r>
            <w:r w:rsidRPr="002F6CFD">
              <w:rPr>
                <w:b/>
                <w:bCs/>
              </w:rPr>
              <w:br/>
              <w:t xml:space="preserve">B005: </w:t>
            </w:r>
            <w:r w:rsidRPr="002F6CFD">
              <w:t>12 Angry Men, Year: 1957, Rating: 9</w:t>
            </w:r>
            <w:r w:rsidRPr="002F6CFD">
              <w:rPr>
                <w:b/>
                <w:bCs/>
              </w:rPr>
              <w:br/>
              <w:t xml:space="preserve">B110: </w:t>
            </w:r>
            <w:r w:rsidRPr="002F6CFD">
              <w:t>Fight Club , Year: 1999, Rating: 8.81</w:t>
            </w:r>
            <w:r w:rsidRPr="002F6CFD">
              <w:rPr>
                <w:b/>
                <w:bCs/>
              </w:rPr>
              <w:br/>
              <w:t xml:space="preserve">C020: </w:t>
            </w:r>
            <w:r w:rsidRPr="002F6CFD">
              <w:t>The Godfather, Year: 1972, Rating: 9.2</w:t>
            </w:r>
            <w:r w:rsidRPr="002F6CFD">
              <w:rPr>
                <w:b/>
                <w:bCs/>
              </w:rPr>
              <w:br/>
              <w:t xml:space="preserve">D003: </w:t>
            </w:r>
            <w:r w:rsidRPr="002F6CFD">
              <w:t>The Dark Knight, Year: 2008, Rating: 9</w:t>
            </w:r>
            <w:r w:rsidRPr="002F6CFD">
              <w:rPr>
                <w:b/>
                <w:bCs/>
              </w:rPr>
              <w:br/>
              <w:t xml:space="preserve">D108: </w:t>
            </w:r>
            <w:r w:rsidRPr="002F6CFD">
              <w:t>Pulp Fiction, Year: 1994, Rating: 8.9</w:t>
            </w:r>
            <w:r w:rsidRPr="002F6CFD">
              <w:rPr>
                <w:b/>
                <w:bCs/>
              </w:rPr>
              <w:br/>
            </w:r>
            <w:r w:rsidRPr="002F6CFD">
              <w:rPr>
                <w:b/>
                <w:bCs/>
              </w:rPr>
              <w:lastRenderedPageBreak/>
              <w:t xml:space="preserve">L009: </w:t>
            </w:r>
            <w:r w:rsidRPr="002F6CFD">
              <w:t>The Good, the Bad and the Ugly, Year: 1966, Rating: 8.8</w:t>
            </w:r>
            <w:r w:rsidRPr="002F6CFD">
              <w:rPr>
                <w:b/>
                <w:bCs/>
              </w:rPr>
              <w:br/>
              <w:t xml:space="preserve">S007: </w:t>
            </w:r>
            <w:r w:rsidRPr="002F6CFD">
              <w:t>The Lord of the Rings, Year: 2003, Rating: 9</w:t>
            </w:r>
          </w:p>
        </w:tc>
        <w:tc>
          <w:tcPr>
            <w:tcW w:w="0" w:type="auto"/>
            <w:hideMark/>
          </w:tcPr>
          <w:p w14:paraId="3CD81664" w14:textId="25E6EC4D" w:rsidR="00206F91" w:rsidRPr="00206F91" w:rsidRDefault="002F6CFD" w:rsidP="00206F91">
            <w:pPr>
              <w:spacing w:after="160" w:line="278" w:lineRule="auto"/>
            </w:pPr>
            <w:r>
              <w:lastRenderedPageBreak/>
              <w:t>Pass</w:t>
            </w:r>
          </w:p>
        </w:tc>
      </w:tr>
      <w:tr w:rsidR="00206F91" w:rsidRPr="00206F91" w14:paraId="4F56F5B5" w14:textId="77777777" w:rsidTr="00206F91">
        <w:tc>
          <w:tcPr>
            <w:tcW w:w="1668" w:type="dxa"/>
            <w:hideMark/>
          </w:tcPr>
          <w:p w14:paraId="4CCD1373" w14:textId="77777777" w:rsidR="00206F91" w:rsidRPr="00206F91" w:rsidRDefault="00206F91" w:rsidP="00206F91">
            <w:pPr>
              <w:spacing w:after="160" w:line="278" w:lineRule="auto"/>
            </w:pPr>
            <w:r w:rsidRPr="00206F91">
              <w:t>TC04</w:t>
            </w:r>
          </w:p>
        </w:tc>
        <w:tc>
          <w:tcPr>
            <w:tcW w:w="1701" w:type="dxa"/>
            <w:hideMark/>
          </w:tcPr>
          <w:p w14:paraId="726FFFE9" w14:textId="77777777" w:rsidR="00206F91" w:rsidRPr="00206F91" w:rsidRDefault="00206F91" w:rsidP="00206F91">
            <w:pPr>
              <w:spacing w:after="160" w:line="278" w:lineRule="auto"/>
            </w:pPr>
            <w:r w:rsidRPr="00206F91">
              <w:t>Sequential Search</w:t>
            </w:r>
          </w:p>
        </w:tc>
        <w:tc>
          <w:tcPr>
            <w:tcW w:w="2184" w:type="dxa"/>
            <w:hideMark/>
          </w:tcPr>
          <w:p w14:paraId="4DB98561" w14:textId="77777777" w:rsidR="00206F91" w:rsidRPr="00206F91" w:rsidRDefault="00206F91" w:rsidP="00206F91">
            <w:pPr>
              <w:spacing w:after="160" w:line="278" w:lineRule="auto"/>
            </w:pPr>
            <w:r w:rsidRPr="00206F91">
              <w:t>Implement and test sequential search function</w:t>
            </w:r>
          </w:p>
        </w:tc>
        <w:tc>
          <w:tcPr>
            <w:tcW w:w="0" w:type="auto"/>
            <w:hideMark/>
          </w:tcPr>
          <w:p w14:paraId="298372F0" w14:textId="77777777" w:rsidR="002F6CFD" w:rsidRPr="002F6CFD" w:rsidRDefault="002F6CFD" w:rsidP="002F6CFD">
            <w:pPr>
              <w:numPr>
                <w:ilvl w:val="0"/>
                <w:numId w:val="11"/>
              </w:numPr>
              <w:spacing w:after="160" w:line="278" w:lineRule="auto"/>
            </w:pPr>
            <w:r w:rsidRPr="002F6CFD">
              <w:t>Case 01:</w:t>
            </w:r>
          </w:p>
          <w:p w14:paraId="32DD32C9" w14:textId="77777777" w:rsidR="002F6CFD" w:rsidRPr="002F6CFD" w:rsidRDefault="002F6CFD" w:rsidP="002F6CFD">
            <w:pPr>
              <w:spacing w:after="160" w:line="278" w:lineRule="auto"/>
            </w:pPr>
            <w:r w:rsidRPr="002F6CFD">
              <w:t>Search the movie with ID: </w:t>
            </w:r>
            <w:r w:rsidRPr="002F6CFD">
              <w:rPr>
                <w:b/>
                <w:bCs/>
              </w:rPr>
              <w:t>S007</w:t>
            </w:r>
            <w:r w:rsidRPr="002F6CFD">
              <w:t> in movie list:</w:t>
            </w:r>
            <w:r w:rsidRPr="002F6CFD">
              <w:br/>
            </w:r>
            <w:r w:rsidRPr="002F6CFD">
              <w:rPr>
                <w:b/>
                <w:bCs/>
              </w:rPr>
              <w:t>Found it at the index: 9</w:t>
            </w:r>
          </w:p>
          <w:p w14:paraId="6AF21B70" w14:textId="77777777" w:rsidR="002F6CFD" w:rsidRPr="002F6CFD" w:rsidRDefault="002F6CFD" w:rsidP="002F6CFD">
            <w:pPr>
              <w:numPr>
                <w:ilvl w:val="0"/>
                <w:numId w:val="11"/>
              </w:numPr>
              <w:spacing w:after="160" w:line="278" w:lineRule="auto"/>
            </w:pPr>
            <w:r w:rsidRPr="002F6CFD">
              <w:t>Case 02:</w:t>
            </w:r>
          </w:p>
          <w:p w14:paraId="65139065" w14:textId="77777777" w:rsidR="002F6CFD" w:rsidRPr="002F6CFD" w:rsidRDefault="002F6CFD" w:rsidP="002F6CFD">
            <w:pPr>
              <w:spacing w:after="160" w:line="278" w:lineRule="auto"/>
            </w:pPr>
            <w:r w:rsidRPr="002F6CFD">
              <w:t>Search the movie with ID: </w:t>
            </w:r>
            <w:r w:rsidRPr="002F6CFD">
              <w:rPr>
                <w:b/>
                <w:bCs/>
              </w:rPr>
              <w:t>D007</w:t>
            </w:r>
            <w:r w:rsidRPr="002F6CFD">
              <w:t> in movie list:</w:t>
            </w:r>
            <w:r w:rsidRPr="002F6CFD">
              <w:br/>
            </w:r>
            <w:r w:rsidRPr="002F6CFD">
              <w:rPr>
                <w:b/>
                <w:bCs/>
              </w:rPr>
              <w:t>Found it at the index: -1</w:t>
            </w:r>
          </w:p>
          <w:p w14:paraId="613EBE44" w14:textId="60E15B58" w:rsidR="002F6CFD" w:rsidRPr="00206F91" w:rsidRDefault="002F6CFD" w:rsidP="00206F91">
            <w:pPr>
              <w:spacing w:after="160" w:line="278" w:lineRule="auto"/>
            </w:pPr>
          </w:p>
        </w:tc>
        <w:tc>
          <w:tcPr>
            <w:tcW w:w="0" w:type="auto"/>
            <w:hideMark/>
          </w:tcPr>
          <w:p w14:paraId="3F162359" w14:textId="0D21A529" w:rsidR="00206F91" w:rsidRPr="00206F91" w:rsidRDefault="002F6CFD" w:rsidP="00206F91">
            <w:pPr>
              <w:spacing w:after="160" w:line="278" w:lineRule="auto"/>
            </w:pPr>
            <w:r>
              <w:t>Pass</w:t>
            </w:r>
          </w:p>
        </w:tc>
      </w:tr>
      <w:tr w:rsidR="00206F91" w:rsidRPr="00206F91" w14:paraId="76B8F981" w14:textId="77777777" w:rsidTr="00206F91">
        <w:tc>
          <w:tcPr>
            <w:tcW w:w="1668" w:type="dxa"/>
            <w:hideMark/>
          </w:tcPr>
          <w:p w14:paraId="561CFB91" w14:textId="77777777" w:rsidR="00206F91" w:rsidRPr="00206F91" w:rsidRDefault="00206F91" w:rsidP="00206F91">
            <w:pPr>
              <w:spacing w:after="160" w:line="278" w:lineRule="auto"/>
            </w:pPr>
            <w:r w:rsidRPr="00206F91">
              <w:t>TC05</w:t>
            </w:r>
          </w:p>
        </w:tc>
        <w:tc>
          <w:tcPr>
            <w:tcW w:w="1701" w:type="dxa"/>
            <w:hideMark/>
          </w:tcPr>
          <w:p w14:paraId="30EBC936" w14:textId="77777777" w:rsidR="00206F91" w:rsidRPr="00206F91" w:rsidRDefault="00206F91" w:rsidP="00206F91">
            <w:pPr>
              <w:spacing w:after="160" w:line="278" w:lineRule="auto"/>
            </w:pPr>
            <w:r w:rsidRPr="00206F91">
              <w:t>Binary Search</w:t>
            </w:r>
          </w:p>
        </w:tc>
        <w:tc>
          <w:tcPr>
            <w:tcW w:w="2184" w:type="dxa"/>
            <w:hideMark/>
          </w:tcPr>
          <w:p w14:paraId="6092E6CB" w14:textId="77777777" w:rsidR="00206F91" w:rsidRPr="00206F91" w:rsidRDefault="00206F91" w:rsidP="00206F91">
            <w:pPr>
              <w:spacing w:after="160" w:line="278" w:lineRule="auto"/>
            </w:pPr>
            <w:r w:rsidRPr="00206F91">
              <w:t>Implement and test binary search function</w:t>
            </w:r>
          </w:p>
        </w:tc>
        <w:tc>
          <w:tcPr>
            <w:tcW w:w="0" w:type="auto"/>
            <w:hideMark/>
          </w:tcPr>
          <w:p w14:paraId="0BE6336E" w14:textId="77777777" w:rsidR="002F6CFD" w:rsidRPr="002F6CFD" w:rsidRDefault="002F6CFD" w:rsidP="002F6CFD">
            <w:pPr>
              <w:numPr>
                <w:ilvl w:val="0"/>
                <w:numId w:val="10"/>
              </w:numPr>
              <w:spacing w:after="160" w:line="278" w:lineRule="auto"/>
            </w:pPr>
            <w:r w:rsidRPr="002F6CFD">
              <w:t>Case 01:</w:t>
            </w:r>
          </w:p>
          <w:p w14:paraId="194FC26E" w14:textId="77777777" w:rsidR="002F6CFD" w:rsidRPr="002F6CFD" w:rsidRDefault="002F6CFD" w:rsidP="002F6CFD">
            <w:pPr>
              <w:spacing w:after="160" w:line="278" w:lineRule="auto"/>
            </w:pPr>
            <w:r w:rsidRPr="002F6CFD">
              <w:t>Search the movie with ID: </w:t>
            </w:r>
            <w:r w:rsidRPr="002F6CFD">
              <w:rPr>
                <w:b/>
                <w:bCs/>
              </w:rPr>
              <w:t>A021</w:t>
            </w:r>
            <w:r w:rsidRPr="002F6CFD">
              <w:t> in movie list:</w:t>
            </w:r>
            <w:r w:rsidRPr="002F6CFD">
              <w:br/>
            </w:r>
            <w:r w:rsidRPr="002F6CFD">
              <w:rPr>
                <w:b/>
                <w:bCs/>
              </w:rPr>
              <w:t>Found it at the index: 0</w:t>
            </w:r>
          </w:p>
          <w:p w14:paraId="23E2A3AB" w14:textId="77777777" w:rsidR="002F6CFD" w:rsidRPr="002F6CFD" w:rsidRDefault="002F6CFD" w:rsidP="002F6CFD">
            <w:pPr>
              <w:numPr>
                <w:ilvl w:val="0"/>
                <w:numId w:val="10"/>
              </w:numPr>
              <w:spacing w:after="160" w:line="278" w:lineRule="auto"/>
            </w:pPr>
            <w:r w:rsidRPr="002F6CFD">
              <w:t>Case 02:</w:t>
            </w:r>
          </w:p>
          <w:p w14:paraId="48ADA951" w14:textId="77777777" w:rsidR="002F6CFD" w:rsidRPr="002F6CFD" w:rsidRDefault="002F6CFD" w:rsidP="002F6CFD">
            <w:pPr>
              <w:spacing w:after="160" w:line="278" w:lineRule="auto"/>
            </w:pPr>
            <w:r w:rsidRPr="002F6CFD">
              <w:t>Search the movie with ID: </w:t>
            </w:r>
            <w:r w:rsidRPr="002F6CFD">
              <w:rPr>
                <w:b/>
                <w:bCs/>
              </w:rPr>
              <w:t>A000</w:t>
            </w:r>
            <w:r w:rsidRPr="002F6CFD">
              <w:t> in movie list:</w:t>
            </w:r>
            <w:r w:rsidRPr="002F6CFD">
              <w:br/>
            </w:r>
            <w:r w:rsidRPr="002F6CFD">
              <w:rPr>
                <w:b/>
                <w:bCs/>
              </w:rPr>
              <w:t>Found it at the index: -1</w:t>
            </w:r>
          </w:p>
          <w:p w14:paraId="7EACF334" w14:textId="744165AA" w:rsidR="00206F91" w:rsidRPr="00206F91" w:rsidRDefault="00206F91" w:rsidP="00206F91">
            <w:pPr>
              <w:spacing w:after="160" w:line="278" w:lineRule="auto"/>
            </w:pPr>
          </w:p>
        </w:tc>
        <w:tc>
          <w:tcPr>
            <w:tcW w:w="0" w:type="auto"/>
            <w:hideMark/>
          </w:tcPr>
          <w:p w14:paraId="3C7C3F63" w14:textId="77777777" w:rsidR="00206F91" w:rsidRDefault="002F6CFD" w:rsidP="00206F91">
            <w:pPr>
              <w:spacing w:after="160" w:line="278" w:lineRule="auto"/>
            </w:pPr>
            <w:r>
              <w:t>Pass</w:t>
            </w:r>
          </w:p>
          <w:p w14:paraId="4BFAFC97" w14:textId="4A65AC19" w:rsidR="00DD0476" w:rsidRPr="00206F91" w:rsidRDefault="00DD0476" w:rsidP="00206F91">
            <w:pPr>
              <w:spacing w:after="160" w:line="278" w:lineRule="auto"/>
            </w:pPr>
          </w:p>
        </w:tc>
      </w:tr>
    </w:tbl>
    <w:p w14:paraId="3148C319" w14:textId="77777777" w:rsidR="00206F91" w:rsidRPr="00206F91" w:rsidRDefault="00206F91" w:rsidP="00206F91">
      <w:r w:rsidRPr="00206F91">
        <w:pict w14:anchorId="7F616F4F">
          <v:rect id="_x0000_i1064" style="width:0;height:1.5pt" o:hralign="center" o:hrstd="t" o:hr="t" fillcolor="#a0a0a0" stroked="f"/>
        </w:pict>
      </w:r>
    </w:p>
    <w:p w14:paraId="4F716C06" w14:textId="77777777" w:rsidR="00206F91" w:rsidRPr="00206F91" w:rsidRDefault="00206F91" w:rsidP="00206F91">
      <w:pPr>
        <w:rPr>
          <w:b/>
          <w:bCs/>
        </w:rPr>
      </w:pPr>
      <w:r w:rsidRPr="00206F91">
        <w:rPr>
          <w:b/>
          <w:bCs/>
        </w:rPr>
        <w:t>4. Resource &amp; Environment Needs</w:t>
      </w:r>
    </w:p>
    <w:p w14:paraId="4D4A0921" w14:textId="77777777" w:rsidR="00206F91" w:rsidRPr="00206F91" w:rsidRDefault="00206F91" w:rsidP="00206F91">
      <w:pPr>
        <w:rPr>
          <w:b/>
          <w:bCs/>
        </w:rPr>
      </w:pPr>
      <w:r w:rsidRPr="00206F91">
        <w:rPr>
          <w:b/>
          <w:bCs/>
        </w:rPr>
        <w:t>4.1 Testing Tools</w:t>
      </w:r>
    </w:p>
    <w:p w14:paraId="2C4D26DC" w14:textId="77777777" w:rsidR="00206F91" w:rsidRPr="00206F91" w:rsidRDefault="00206F91" w:rsidP="00206F91">
      <w:pPr>
        <w:numPr>
          <w:ilvl w:val="0"/>
          <w:numId w:val="8"/>
        </w:numPr>
      </w:pPr>
      <w:r w:rsidRPr="00206F91">
        <w:t>JavaScript runtime (Node.js / Browser Console)</w:t>
      </w:r>
    </w:p>
    <w:p w14:paraId="26D880AB" w14:textId="77777777" w:rsidR="00206F91" w:rsidRPr="00206F91" w:rsidRDefault="00206F91" w:rsidP="00206F91">
      <w:pPr>
        <w:numPr>
          <w:ilvl w:val="0"/>
          <w:numId w:val="8"/>
        </w:numPr>
        <w:rPr>
          <w:lang w:val="fr-FR"/>
        </w:rPr>
      </w:pPr>
      <w:r w:rsidRPr="00206F91">
        <w:rPr>
          <w:lang w:val="fr-FR"/>
        </w:rPr>
        <w:t>Code Editor (VS Code, Sublime Text, etc.)</w:t>
      </w:r>
    </w:p>
    <w:p w14:paraId="5ACCE32E" w14:textId="77777777" w:rsidR="00206F91" w:rsidRPr="00206F91" w:rsidRDefault="00206F91" w:rsidP="00206F91">
      <w:pPr>
        <w:numPr>
          <w:ilvl w:val="0"/>
          <w:numId w:val="8"/>
        </w:numPr>
      </w:pPr>
      <w:r w:rsidRPr="00206F91">
        <w:t>GitHub for version control</w:t>
      </w:r>
    </w:p>
    <w:p w14:paraId="01344B5C" w14:textId="77777777" w:rsidR="00206F91" w:rsidRPr="00206F91" w:rsidRDefault="00206F91" w:rsidP="00206F91">
      <w:pPr>
        <w:rPr>
          <w:b/>
          <w:bCs/>
        </w:rPr>
      </w:pPr>
      <w:r w:rsidRPr="00206F91">
        <w:rPr>
          <w:b/>
          <w:bCs/>
        </w:rPr>
        <w:t>4.2 Test Environment</w:t>
      </w:r>
    </w:p>
    <w:p w14:paraId="4E3BAE43" w14:textId="7AA321F5" w:rsidR="00206F91" w:rsidRPr="00206F91" w:rsidRDefault="00206F91" w:rsidP="00206F91">
      <w:pPr>
        <w:numPr>
          <w:ilvl w:val="0"/>
          <w:numId w:val="9"/>
        </w:numPr>
      </w:pPr>
      <w:r w:rsidRPr="00206F91">
        <w:t>Windows</w:t>
      </w:r>
    </w:p>
    <w:p w14:paraId="62990FC3" w14:textId="77777777" w:rsidR="00206F91" w:rsidRPr="00206F91" w:rsidRDefault="00206F91" w:rsidP="00206F91">
      <w:pPr>
        <w:numPr>
          <w:ilvl w:val="0"/>
          <w:numId w:val="9"/>
        </w:numPr>
      </w:pPr>
      <w:r w:rsidRPr="00206F91">
        <w:lastRenderedPageBreak/>
        <w:t>Node.js installed for testing in a non-browser environment</w:t>
      </w:r>
    </w:p>
    <w:p w14:paraId="24FEA5D3" w14:textId="77777777" w:rsidR="00206F91" w:rsidRPr="00206F91" w:rsidRDefault="00206F91" w:rsidP="00206F91">
      <w:pPr>
        <w:numPr>
          <w:ilvl w:val="0"/>
          <w:numId w:val="9"/>
        </w:numPr>
      </w:pPr>
      <w:proofErr w:type="gramStart"/>
      <w:r w:rsidRPr="00206F91">
        <w:t>Developer</w:t>
      </w:r>
      <w:proofErr w:type="gramEnd"/>
      <w:r w:rsidRPr="00206F91">
        <w:t xml:space="preserve"> tools for debugging</w:t>
      </w:r>
    </w:p>
    <w:p w14:paraId="582C5E67" w14:textId="77777777" w:rsidR="00206F91" w:rsidRPr="00206F91" w:rsidRDefault="00206F91" w:rsidP="00206F91">
      <w:r w:rsidRPr="00206F91">
        <w:pict w14:anchorId="57F83537">
          <v:rect id="_x0000_i1065" style="width:0;height:1.5pt" o:hralign="center" o:hrstd="t" o:hr="t" fillcolor="#a0a0a0" stroked="f"/>
        </w:pict>
      </w:r>
    </w:p>
    <w:p w14:paraId="392E6B96" w14:textId="77777777" w:rsidR="00206F91" w:rsidRPr="00206F91" w:rsidRDefault="00206F91" w:rsidP="00206F91">
      <w:pPr>
        <w:rPr>
          <w:b/>
          <w:bCs/>
        </w:rPr>
      </w:pPr>
      <w:r w:rsidRPr="00206F91">
        <w:rPr>
          <w:b/>
          <w:bCs/>
        </w:rPr>
        <w:t>5. Terms/Acronyms</w:t>
      </w:r>
    </w:p>
    <w:tbl>
      <w:tblPr>
        <w:tblStyle w:val="TableGrid"/>
        <w:tblW w:w="9351" w:type="dxa"/>
        <w:tblLook w:val="04A0" w:firstRow="1" w:lastRow="0" w:firstColumn="1" w:lastColumn="0" w:noHBand="0" w:noVBand="1"/>
      </w:tblPr>
      <w:tblGrid>
        <w:gridCol w:w="3964"/>
        <w:gridCol w:w="5387"/>
      </w:tblGrid>
      <w:tr w:rsidR="00206F91" w:rsidRPr="00206F91" w14:paraId="64CB9DF4" w14:textId="77777777" w:rsidTr="00E441D3">
        <w:tc>
          <w:tcPr>
            <w:tcW w:w="3964" w:type="dxa"/>
            <w:hideMark/>
          </w:tcPr>
          <w:p w14:paraId="44E22EFC" w14:textId="77777777" w:rsidR="00206F91" w:rsidRPr="00206F91" w:rsidRDefault="00206F91" w:rsidP="00206F91">
            <w:pPr>
              <w:spacing w:after="160" w:line="278" w:lineRule="auto"/>
              <w:rPr>
                <w:b/>
                <w:bCs/>
              </w:rPr>
            </w:pPr>
            <w:r w:rsidRPr="00206F91">
              <w:rPr>
                <w:b/>
                <w:bCs/>
              </w:rPr>
              <w:t>TERM/ACRONYM</w:t>
            </w:r>
          </w:p>
        </w:tc>
        <w:tc>
          <w:tcPr>
            <w:tcW w:w="5387" w:type="dxa"/>
            <w:hideMark/>
          </w:tcPr>
          <w:p w14:paraId="34315D0D" w14:textId="77777777" w:rsidR="00206F91" w:rsidRPr="00206F91" w:rsidRDefault="00206F91" w:rsidP="00206F91">
            <w:pPr>
              <w:spacing w:after="160" w:line="278" w:lineRule="auto"/>
              <w:rPr>
                <w:b/>
                <w:bCs/>
              </w:rPr>
            </w:pPr>
            <w:r w:rsidRPr="00206F91">
              <w:rPr>
                <w:b/>
                <w:bCs/>
              </w:rPr>
              <w:t>DEFINITION</w:t>
            </w:r>
          </w:p>
        </w:tc>
      </w:tr>
      <w:tr w:rsidR="00206F91" w:rsidRPr="00206F91" w14:paraId="5212BE32" w14:textId="77777777" w:rsidTr="00E441D3">
        <w:tc>
          <w:tcPr>
            <w:tcW w:w="3964" w:type="dxa"/>
            <w:hideMark/>
          </w:tcPr>
          <w:p w14:paraId="7277787F" w14:textId="77777777" w:rsidR="00206F91" w:rsidRPr="00206F91" w:rsidRDefault="00206F91" w:rsidP="00206F91">
            <w:pPr>
              <w:spacing w:after="160" w:line="278" w:lineRule="auto"/>
            </w:pPr>
            <w:r w:rsidRPr="00206F91">
              <w:t>AUT</w:t>
            </w:r>
          </w:p>
        </w:tc>
        <w:tc>
          <w:tcPr>
            <w:tcW w:w="5387" w:type="dxa"/>
            <w:hideMark/>
          </w:tcPr>
          <w:p w14:paraId="6C569EB0" w14:textId="77777777" w:rsidR="00206F91" w:rsidRPr="00206F91" w:rsidRDefault="00206F91" w:rsidP="00206F91">
            <w:pPr>
              <w:spacing w:after="160" w:line="278" w:lineRule="auto"/>
            </w:pPr>
            <w:r w:rsidRPr="00206F91">
              <w:t>Application Under Test</w:t>
            </w:r>
          </w:p>
        </w:tc>
      </w:tr>
      <w:tr w:rsidR="00206F91" w:rsidRPr="00206F91" w14:paraId="2BB06EB4" w14:textId="77777777" w:rsidTr="00E441D3">
        <w:tc>
          <w:tcPr>
            <w:tcW w:w="3964" w:type="dxa"/>
            <w:hideMark/>
          </w:tcPr>
          <w:p w14:paraId="34177289" w14:textId="77777777" w:rsidR="00206F91" w:rsidRPr="00206F91" w:rsidRDefault="00206F91" w:rsidP="00206F91">
            <w:pPr>
              <w:spacing w:after="160" w:line="278" w:lineRule="auto"/>
            </w:pPr>
            <w:r w:rsidRPr="00206F91">
              <w:t>ID</w:t>
            </w:r>
          </w:p>
        </w:tc>
        <w:tc>
          <w:tcPr>
            <w:tcW w:w="5387" w:type="dxa"/>
            <w:hideMark/>
          </w:tcPr>
          <w:p w14:paraId="0291BA9B" w14:textId="77777777" w:rsidR="00206F91" w:rsidRPr="00206F91" w:rsidRDefault="00206F91" w:rsidP="00206F91">
            <w:pPr>
              <w:spacing w:after="160" w:line="278" w:lineRule="auto"/>
            </w:pPr>
            <w:r w:rsidRPr="00206F91">
              <w:t>Identifier</w:t>
            </w:r>
          </w:p>
        </w:tc>
      </w:tr>
      <w:tr w:rsidR="00206F91" w:rsidRPr="00206F91" w14:paraId="669ACC97" w14:textId="77777777" w:rsidTr="00E441D3">
        <w:tc>
          <w:tcPr>
            <w:tcW w:w="3964" w:type="dxa"/>
            <w:hideMark/>
          </w:tcPr>
          <w:p w14:paraId="2A93B12F" w14:textId="77777777" w:rsidR="00206F91" w:rsidRPr="00206F91" w:rsidRDefault="00206F91" w:rsidP="00206F91">
            <w:pPr>
              <w:spacing w:after="160" w:line="278" w:lineRule="auto"/>
            </w:pPr>
            <w:r w:rsidRPr="00206F91">
              <w:t>TC</w:t>
            </w:r>
          </w:p>
        </w:tc>
        <w:tc>
          <w:tcPr>
            <w:tcW w:w="5387" w:type="dxa"/>
            <w:hideMark/>
          </w:tcPr>
          <w:p w14:paraId="7F010E9E" w14:textId="77777777" w:rsidR="00206F91" w:rsidRPr="00206F91" w:rsidRDefault="00206F91" w:rsidP="00206F91">
            <w:pPr>
              <w:spacing w:after="160" w:line="278" w:lineRule="auto"/>
            </w:pPr>
            <w:r w:rsidRPr="00206F91">
              <w:t>Test Case</w:t>
            </w:r>
          </w:p>
        </w:tc>
      </w:tr>
    </w:tbl>
    <w:p w14:paraId="5BA7AD2C" w14:textId="77777777" w:rsidR="00206F91" w:rsidRPr="00206F91" w:rsidRDefault="00206F91" w:rsidP="00206F91">
      <w:r w:rsidRPr="00206F91">
        <w:pict w14:anchorId="681E6136">
          <v:rect id="_x0000_i1066" style="width:0;height:1.5pt" o:hralign="center" o:hrstd="t" o:hr="t" fillcolor="#a0a0a0" stroked="f"/>
        </w:pict>
      </w:r>
    </w:p>
    <w:p w14:paraId="4AAB558A" w14:textId="77777777" w:rsidR="00206F91" w:rsidRPr="00206F91" w:rsidRDefault="00206F91" w:rsidP="00206F91">
      <w:r w:rsidRPr="00206F91">
        <w:t>This document will be updated based on test execution results and findings.</w:t>
      </w:r>
    </w:p>
    <w:p w14:paraId="4D8561EF" w14:textId="77777777" w:rsidR="00BB1901" w:rsidRDefault="00BB1901"/>
    <w:sectPr w:rsidR="00BB1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6D25"/>
    <w:multiLevelType w:val="multilevel"/>
    <w:tmpl w:val="0674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92091"/>
    <w:multiLevelType w:val="multilevel"/>
    <w:tmpl w:val="074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D29B1"/>
    <w:multiLevelType w:val="multilevel"/>
    <w:tmpl w:val="4B0C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A57B6"/>
    <w:multiLevelType w:val="multilevel"/>
    <w:tmpl w:val="4A2C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C3E63"/>
    <w:multiLevelType w:val="multilevel"/>
    <w:tmpl w:val="3E5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31CC3"/>
    <w:multiLevelType w:val="multilevel"/>
    <w:tmpl w:val="54B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C5F59"/>
    <w:multiLevelType w:val="multilevel"/>
    <w:tmpl w:val="605E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A14E7"/>
    <w:multiLevelType w:val="multilevel"/>
    <w:tmpl w:val="4DAC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B27B6"/>
    <w:multiLevelType w:val="multilevel"/>
    <w:tmpl w:val="394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05026"/>
    <w:multiLevelType w:val="multilevel"/>
    <w:tmpl w:val="090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C36AF"/>
    <w:multiLevelType w:val="multilevel"/>
    <w:tmpl w:val="0712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939839">
    <w:abstractNumId w:val="2"/>
  </w:num>
  <w:num w:numId="2" w16cid:durableId="488983823">
    <w:abstractNumId w:val="10"/>
  </w:num>
  <w:num w:numId="3" w16cid:durableId="1469863300">
    <w:abstractNumId w:val="0"/>
  </w:num>
  <w:num w:numId="4" w16cid:durableId="636759735">
    <w:abstractNumId w:val="9"/>
  </w:num>
  <w:num w:numId="5" w16cid:durableId="1394692300">
    <w:abstractNumId w:val="8"/>
  </w:num>
  <w:num w:numId="6" w16cid:durableId="1003125402">
    <w:abstractNumId w:val="7"/>
  </w:num>
  <w:num w:numId="7" w16cid:durableId="586882933">
    <w:abstractNumId w:val="4"/>
  </w:num>
  <w:num w:numId="8" w16cid:durableId="1595092809">
    <w:abstractNumId w:val="1"/>
  </w:num>
  <w:num w:numId="9" w16cid:durableId="1958677505">
    <w:abstractNumId w:val="5"/>
  </w:num>
  <w:num w:numId="10" w16cid:durableId="1674913986">
    <w:abstractNumId w:val="6"/>
  </w:num>
  <w:num w:numId="11" w16cid:durableId="1971782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91"/>
    <w:rsid w:val="00206F91"/>
    <w:rsid w:val="00274744"/>
    <w:rsid w:val="002F6CFD"/>
    <w:rsid w:val="003D22BA"/>
    <w:rsid w:val="00521DED"/>
    <w:rsid w:val="00914328"/>
    <w:rsid w:val="00B9092A"/>
    <w:rsid w:val="00BB1901"/>
    <w:rsid w:val="00DD0476"/>
    <w:rsid w:val="00E4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A238"/>
  <w15:chartTrackingRefBased/>
  <w15:docId w15:val="{8FA54890-E355-4DB4-9BD2-882ADA82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F91"/>
    <w:rPr>
      <w:rFonts w:eastAsiaTheme="majorEastAsia" w:cstheme="majorBidi"/>
      <w:color w:val="272727" w:themeColor="text1" w:themeTint="D8"/>
    </w:rPr>
  </w:style>
  <w:style w:type="paragraph" w:styleId="Title">
    <w:name w:val="Title"/>
    <w:basedOn w:val="Normal"/>
    <w:next w:val="Normal"/>
    <w:link w:val="TitleChar"/>
    <w:uiPriority w:val="10"/>
    <w:qFormat/>
    <w:rsid w:val="00206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F91"/>
    <w:pPr>
      <w:spacing w:before="160"/>
      <w:jc w:val="center"/>
    </w:pPr>
    <w:rPr>
      <w:i/>
      <w:iCs/>
      <w:color w:val="404040" w:themeColor="text1" w:themeTint="BF"/>
    </w:rPr>
  </w:style>
  <w:style w:type="character" w:customStyle="1" w:styleId="QuoteChar">
    <w:name w:val="Quote Char"/>
    <w:basedOn w:val="DefaultParagraphFont"/>
    <w:link w:val="Quote"/>
    <w:uiPriority w:val="29"/>
    <w:rsid w:val="00206F91"/>
    <w:rPr>
      <w:i/>
      <w:iCs/>
      <w:color w:val="404040" w:themeColor="text1" w:themeTint="BF"/>
    </w:rPr>
  </w:style>
  <w:style w:type="paragraph" w:styleId="ListParagraph">
    <w:name w:val="List Paragraph"/>
    <w:basedOn w:val="Normal"/>
    <w:uiPriority w:val="34"/>
    <w:qFormat/>
    <w:rsid w:val="00206F91"/>
    <w:pPr>
      <w:ind w:left="720"/>
      <w:contextualSpacing/>
    </w:pPr>
  </w:style>
  <w:style w:type="character" w:styleId="IntenseEmphasis">
    <w:name w:val="Intense Emphasis"/>
    <w:basedOn w:val="DefaultParagraphFont"/>
    <w:uiPriority w:val="21"/>
    <w:qFormat/>
    <w:rsid w:val="00206F91"/>
    <w:rPr>
      <w:i/>
      <w:iCs/>
      <w:color w:val="0F4761" w:themeColor="accent1" w:themeShade="BF"/>
    </w:rPr>
  </w:style>
  <w:style w:type="paragraph" w:styleId="IntenseQuote">
    <w:name w:val="Intense Quote"/>
    <w:basedOn w:val="Normal"/>
    <w:next w:val="Normal"/>
    <w:link w:val="IntenseQuoteChar"/>
    <w:uiPriority w:val="30"/>
    <w:qFormat/>
    <w:rsid w:val="00206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F91"/>
    <w:rPr>
      <w:i/>
      <w:iCs/>
      <w:color w:val="0F4761" w:themeColor="accent1" w:themeShade="BF"/>
    </w:rPr>
  </w:style>
  <w:style w:type="character" w:styleId="IntenseReference">
    <w:name w:val="Intense Reference"/>
    <w:basedOn w:val="DefaultParagraphFont"/>
    <w:uiPriority w:val="32"/>
    <w:qFormat/>
    <w:rsid w:val="00206F91"/>
    <w:rPr>
      <w:b/>
      <w:bCs/>
      <w:smallCaps/>
      <w:color w:val="0F4761" w:themeColor="accent1" w:themeShade="BF"/>
      <w:spacing w:val="5"/>
    </w:rPr>
  </w:style>
  <w:style w:type="table" w:styleId="TableGrid">
    <w:name w:val="Table Grid"/>
    <w:basedOn w:val="TableNormal"/>
    <w:uiPriority w:val="39"/>
    <w:rsid w:val="00206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3583">
      <w:bodyDiv w:val="1"/>
      <w:marLeft w:val="0"/>
      <w:marRight w:val="0"/>
      <w:marTop w:val="0"/>
      <w:marBottom w:val="0"/>
      <w:divBdr>
        <w:top w:val="none" w:sz="0" w:space="0" w:color="auto"/>
        <w:left w:val="none" w:sz="0" w:space="0" w:color="auto"/>
        <w:bottom w:val="none" w:sz="0" w:space="0" w:color="auto"/>
        <w:right w:val="none" w:sz="0" w:space="0" w:color="auto"/>
      </w:divBdr>
    </w:div>
    <w:div w:id="532620228">
      <w:bodyDiv w:val="1"/>
      <w:marLeft w:val="0"/>
      <w:marRight w:val="0"/>
      <w:marTop w:val="0"/>
      <w:marBottom w:val="0"/>
      <w:divBdr>
        <w:top w:val="none" w:sz="0" w:space="0" w:color="auto"/>
        <w:left w:val="none" w:sz="0" w:space="0" w:color="auto"/>
        <w:bottom w:val="none" w:sz="0" w:space="0" w:color="auto"/>
        <w:right w:val="none" w:sz="0" w:space="0" w:color="auto"/>
      </w:divBdr>
    </w:div>
    <w:div w:id="551576836">
      <w:bodyDiv w:val="1"/>
      <w:marLeft w:val="0"/>
      <w:marRight w:val="0"/>
      <w:marTop w:val="0"/>
      <w:marBottom w:val="0"/>
      <w:divBdr>
        <w:top w:val="none" w:sz="0" w:space="0" w:color="auto"/>
        <w:left w:val="none" w:sz="0" w:space="0" w:color="auto"/>
        <w:bottom w:val="none" w:sz="0" w:space="0" w:color="auto"/>
        <w:right w:val="none" w:sz="0" w:space="0" w:color="auto"/>
      </w:divBdr>
    </w:div>
    <w:div w:id="1024986027">
      <w:bodyDiv w:val="1"/>
      <w:marLeft w:val="0"/>
      <w:marRight w:val="0"/>
      <w:marTop w:val="0"/>
      <w:marBottom w:val="0"/>
      <w:divBdr>
        <w:top w:val="none" w:sz="0" w:space="0" w:color="auto"/>
        <w:left w:val="none" w:sz="0" w:space="0" w:color="auto"/>
        <w:bottom w:val="none" w:sz="0" w:space="0" w:color="auto"/>
        <w:right w:val="none" w:sz="0" w:space="0" w:color="auto"/>
      </w:divBdr>
    </w:div>
    <w:div w:id="1571619141">
      <w:bodyDiv w:val="1"/>
      <w:marLeft w:val="0"/>
      <w:marRight w:val="0"/>
      <w:marTop w:val="0"/>
      <w:marBottom w:val="0"/>
      <w:divBdr>
        <w:top w:val="none" w:sz="0" w:space="0" w:color="auto"/>
        <w:left w:val="none" w:sz="0" w:space="0" w:color="auto"/>
        <w:bottom w:val="none" w:sz="0" w:space="0" w:color="auto"/>
        <w:right w:val="none" w:sz="0" w:space="0" w:color="auto"/>
      </w:divBdr>
    </w:div>
    <w:div w:id="162484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Minh Le</dc:creator>
  <cp:keywords/>
  <dc:description/>
  <cp:lastModifiedBy>Van Minh Le</cp:lastModifiedBy>
  <cp:revision>3</cp:revision>
  <dcterms:created xsi:type="dcterms:W3CDTF">2025-03-23T10:11:00Z</dcterms:created>
  <dcterms:modified xsi:type="dcterms:W3CDTF">2025-03-23T10:49:00Z</dcterms:modified>
</cp:coreProperties>
</file>