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94055A6" w14:textId="10B70A73" w:rsidR="00992DDC" w:rsidRDefault="00937AA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MẪU THUYẾT MINH ĐỒ ÁN 1</w:t>
      </w:r>
    </w:p>
    <w:p w14:paraId="7DCF15CF" w14:textId="642A46BA" w:rsidR="00992DDC" w:rsidRDefault="00937AA3" w:rsidP="00937AA3">
      <w:pPr>
        <w:jc w:val="center"/>
      </w:pPr>
      <w:r>
        <w:t>(DÙNG CHO SV HỆ CLC NGÀNH CNTT)</w:t>
      </w:r>
    </w:p>
    <w:p w14:paraId="44E844DB" w14:textId="77777777" w:rsidR="00524DB4" w:rsidRDefault="00524DB4" w:rsidP="00937AA3">
      <w:pPr>
        <w:jc w:val="center"/>
      </w:pPr>
    </w:p>
    <w:p w14:paraId="1DA665FE" w14:textId="65B826AB" w:rsidR="00524DB4" w:rsidRDefault="00524DB4" w:rsidP="00937AA3">
      <w:pPr>
        <w:jc w:val="center"/>
      </w:pPr>
      <w:r>
        <w:t>DÀNH CHO CÁ</w:t>
      </w:r>
      <w:bookmarkStart w:id="0" w:name="_GoBack"/>
      <w:bookmarkEnd w:id="0"/>
      <w:r>
        <w:t xml:space="preserve"> ĐỀ TÀI THIẾT KẾ MẠNG</w:t>
      </w:r>
    </w:p>
    <w:p w14:paraId="0C84A821" w14:textId="77777777" w:rsidR="00992DDC" w:rsidRDefault="00937AA3">
      <w:pPr>
        <w:pStyle w:val="Heading1"/>
      </w:pPr>
      <w:bookmarkStart w:id="1" w:name="_j9gqj07qpiu9" w:colFirst="0" w:colLast="0"/>
      <w:bookmarkEnd w:id="1"/>
      <w:r>
        <w:t>​1.​ 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5832AC44" w14:textId="0E89CA6C" w:rsidR="001C0A16" w:rsidRDefault="00937AA3" w:rsidP="00CE2955">
      <w:pPr>
        <w:jc w:val="both"/>
      </w:pPr>
      <w:proofErr w:type="spellStart"/>
      <w:r>
        <w:t>Mẫu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 w:rsidR="00CE2955">
        <w:t>sử</w:t>
      </w:r>
      <w:proofErr w:type="spellEnd"/>
      <w:r w:rsidR="00CE2955">
        <w:t xml:space="preserve"> </w:t>
      </w:r>
      <w:proofErr w:type="spellStart"/>
      <w:r w:rsidR="00CE2955">
        <w:t>dụng</w:t>
      </w:r>
      <w:proofErr w:type="spellEnd"/>
      <w:r w:rsidR="00CE2955">
        <w:t xml:space="preserve"> </w:t>
      </w:r>
      <w:proofErr w:type="spellStart"/>
      <w:r w:rsidR="00CE2955">
        <w:t>cho</w:t>
      </w:r>
      <w:proofErr w:type="spellEnd"/>
      <w:r w:rsidR="00CE2955">
        <w:t xml:space="preserve"> </w:t>
      </w:r>
      <w:proofErr w:type="spellStart"/>
      <w:r>
        <w:t>thuyết</w:t>
      </w:r>
      <w:proofErr w:type="spellEnd"/>
      <w:r>
        <w:t xml:space="preserve"> minh </w:t>
      </w:r>
      <w:proofErr w:type="spellStart"/>
      <w:r w:rsidR="00CE2955">
        <w:t>báo</w:t>
      </w:r>
      <w:proofErr w:type="spellEnd"/>
      <w:r w:rsidR="00CE2955">
        <w:t xml:space="preserve"> </w:t>
      </w:r>
      <w:proofErr w:type="spellStart"/>
      <w:r w:rsidR="00CE2955">
        <w:t>cáo</w:t>
      </w:r>
      <w:proofErr w:type="spellEnd"/>
      <w:r w:rsidR="00CE2955">
        <w:t xml:space="preserve"> </w:t>
      </w:r>
      <w:proofErr w:type="spellStart"/>
      <w:r w:rsidR="00CE2955">
        <w:t>đồ</w:t>
      </w:r>
      <w:proofErr w:type="spellEnd"/>
      <w:r w:rsidR="00CE2955">
        <w:t xml:space="preserve"> </w:t>
      </w:r>
      <w:proofErr w:type="spellStart"/>
      <w:r w:rsidR="00CE2955">
        <w:t>án</w:t>
      </w:r>
      <w:proofErr w:type="spellEnd"/>
      <w:r w:rsidR="00CE2955">
        <w:t xml:space="preserve"> 1, </w:t>
      </w:r>
      <w:proofErr w:type="spellStart"/>
      <w:r w:rsidR="00CE2955">
        <w:t>sinh</w:t>
      </w:r>
      <w:proofErr w:type="spellEnd"/>
      <w:r w:rsidR="00CE2955">
        <w:t xml:space="preserve"> </w:t>
      </w:r>
      <w:proofErr w:type="spellStart"/>
      <w:r w:rsidR="00CE2955">
        <w:t>viên</w:t>
      </w:r>
      <w:proofErr w:type="spellEnd"/>
      <w:r w:rsidR="00CE2955">
        <w:t xml:space="preserve"> </w:t>
      </w:r>
      <w:proofErr w:type="spellStart"/>
      <w:r w:rsidR="00CE2955">
        <w:t>bắt</w:t>
      </w:r>
      <w:proofErr w:type="spellEnd"/>
      <w:r w:rsidR="00CE2955">
        <w:t xml:space="preserve"> </w:t>
      </w:r>
      <w:proofErr w:type="spellStart"/>
      <w:r w:rsidR="00CE2955">
        <w:t>buộc</w:t>
      </w:r>
      <w:proofErr w:type="spellEnd"/>
      <w:r w:rsidR="00CE2955">
        <w:t xml:space="preserve"> </w:t>
      </w:r>
      <w:proofErr w:type="spellStart"/>
      <w:r w:rsidR="00CE2955">
        <w:t>thực</w:t>
      </w:r>
      <w:proofErr w:type="spellEnd"/>
      <w:r w:rsidR="00CE2955">
        <w:t xml:space="preserve"> </w:t>
      </w:r>
      <w:proofErr w:type="spellStart"/>
      <w:r w:rsidR="00CE2955">
        <w:t>hiện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ngặt</w:t>
      </w:r>
      <w:proofErr w:type="spellEnd"/>
      <w:r>
        <w:t xml:space="preserve"> </w:t>
      </w:r>
      <w:proofErr w:type="spellStart"/>
      <w:r w:rsidR="001C0A16">
        <w:t>theo</w:t>
      </w:r>
      <w:proofErr w:type="spellEnd"/>
      <w:r w:rsidR="001C0A16">
        <w:t xml:space="preserve"> </w:t>
      </w:r>
      <w:proofErr w:type="spellStart"/>
      <w:r w:rsidR="001C0A16">
        <w:t>mẫu</w:t>
      </w:r>
      <w:proofErr w:type="spellEnd"/>
      <w:r w:rsidR="001C0A16">
        <w:t xml:space="preserve"> </w:t>
      </w:r>
      <w:proofErr w:type="spellStart"/>
      <w:r w:rsidR="00F57931">
        <w:t>này</w:t>
      </w:r>
      <w:proofErr w:type="spellEnd"/>
      <w:r w:rsidR="00F57931"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. </w:t>
      </w:r>
    </w:p>
    <w:p w14:paraId="2B0781F9" w14:textId="77777777" w:rsidR="00992DDC" w:rsidRDefault="00937AA3" w:rsidP="00CE2955">
      <w:pPr>
        <w:jc w:val="both"/>
      </w:pPr>
      <w:proofErr w:type="spellStart"/>
      <w:r>
        <w:t>Các</w:t>
      </w:r>
      <w:proofErr w:type="spellEnd"/>
      <w:r>
        <w:t xml:space="preserve"> qui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 w:rsidR="001C0A16">
        <w:t>đang</w:t>
      </w:r>
      <w:proofErr w:type="spellEnd"/>
      <w:r w:rsidR="001C0A16">
        <w:t xml:space="preserve"> </w:t>
      </w:r>
      <w:proofErr w:type="spellStart"/>
      <w:r w:rsidR="001C0A16">
        <w:t>thực</w:t>
      </w:r>
      <w:proofErr w:type="spellEnd"/>
      <w:r w:rsidR="001C0A16">
        <w:t xml:space="preserve"> </w:t>
      </w:r>
      <w:proofErr w:type="spellStart"/>
      <w:r w:rsidR="001C0A16">
        <w:t>hiện</w:t>
      </w:r>
      <w:proofErr w:type="spellEnd"/>
      <w:r w:rsidR="001C0A16">
        <w:t xml:space="preserve"> ở </w:t>
      </w:r>
      <w:proofErr w:type="spellStart"/>
      <w:r w:rsidR="001C0A16">
        <w:t>hai</w:t>
      </w:r>
      <w:proofErr w:type="spellEnd"/>
      <w:r w:rsidR="001C0A16">
        <w:t xml:space="preserve"> </w:t>
      </w:r>
      <w:proofErr w:type="spellStart"/>
      <w:r w:rsidR="001C0A16">
        <w:t>khía</w:t>
      </w:r>
      <w:proofErr w:type="spellEnd"/>
      <w:r w:rsidR="001C0A16">
        <w:t xml:space="preserve"> </w:t>
      </w:r>
      <w:proofErr w:type="spellStart"/>
      <w:r w:rsidR="001C0A16">
        <w:t>cạnh</w:t>
      </w:r>
      <w:proofErr w:type="spellEnd"/>
      <w:r>
        <w:t xml:space="preserve">: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(what to do)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(how to do).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>:</w:t>
      </w:r>
    </w:p>
    <w:p w14:paraId="5A11FC0E" w14:textId="77777777" w:rsidR="00992DDC" w:rsidRDefault="00937AA3">
      <w:pPr>
        <w:numPr>
          <w:ilvl w:val="0"/>
          <w:numId w:val="2"/>
        </w:numPr>
        <w:contextualSpacing/>
      </w:pPr>
      <w:r>
        <w:t xml:space="preserve">SV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>.</w:t>
      </w:r>
    </w:p>
    <w:p w14:paraId="7EFF93AD" w14:textId="77777777" w:rsidR="00992DDC" w:rsidRDefault="00937AA3">
      <w:pPr>
        <w:numPr>
          <w:ilvl w:val="0"/>
          <w:numId w:val="2"/>
        </w:numPr>
        <w:contextualSpacing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ở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copy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14:paraId="2DD157F3" w14:textId="77777777" w:rsidR="00992DDC" w:rsidRDefault="00937AA3">
      <w:pPr>
        <w:pStyle w:val="Heading1"/>
      </w:pPr>
      <w:bookmarkStart w:id="2" w:name="_mjuj061fhj0q" w:colFirst="0" w:colLast="0"/>
      <w:bookmarkEnd w:id="2"/>
      <w:r>
        <w:t>​2.​ </w:t>
      </w:r>
      <w:proofErr w:type="spellStart"/>
      <w:r>
        <w:t>Các</w:t>
      </w:r>
      <w:proofErr w:type="spellEnd"/>
      <w:r>
        <w:t xml:space="preserve"> qui </w:t>
      </w:r>
      <w:proofErr w:type="spellStart"/>
      <w:r>
        <w:t>định</w:t>
      </w:r>
      <w:proofErr w:type="spellEnd"/>
    </w:p>
    <w:p w14:paraId="5327C1BE" w14:textId="77777777" w:rsidR="00992DDC" w:rsidRDefault="00937AA3">
      <w:pPr>
        <w:pStyle w:val="Heading2"/>
      </w:pPr>
      <w:bookmarkStart w:id="3" w:name="_cjsglhj7czc6" w:colFirst="0" w:colLast="0"/>
      <w:bookmarkEnd w:id="3"/>
      <w:r>
        <w:t xml:space="preserve">​2.1.​ Qui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</w:p>
    <w:p w14:paraId="37408644" w14:textId="77777777" w:rsidR="00992DDC" w:rsidRDefault="00937AA3">
      <w:pPr>
        <w:numPr>
          <w:ilvl w:val="0"/>
          <w:numId w:val="1"/>
        </w:numPr>
        <w:contextualSpacing/>
      </w:pPr>
      <w:r>
        <w:t xml:space="preserve">Font </w:t>
      </w:r>
      <w:proofErr w:type="spellStart"/>
      <w:r>
        <w:t>chữ</w:t>
      </w:r>
      <w:proofErr w:type="spellEnd"/>
      <w:r>
        <w:t>: Times New Roman</w:t>
      </w:r>
    </w:p>
    <w:p w14:paraId="416BBC4A" w14:textId="77777777" w:rsidR="00992DDC" w:rsidRDefault="00937AA3">
      <w:pPr>
        <w:numPr>
          <w:ilvl w:val="0"/>
          <w:numId w:val="1"/>
        </w:numPr>
        <w:contextualSpacing/>
      </w:pP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chữ</w:t>
      </w:r>
      <w:proofErr w:type="spellEnd"/>
      <w:r>
        <w:t>: 13</w:t>
      </w:r>
    </w:p>
    <w:p w14:paraId="5D2337B3" w14:textId="77777777" w:rsidR="00992DDC" w:rsidRDefault="00937AA3">
      <w:pPr>
        <w:numPr>
          <w:ilvl w:val="0"/>
          <w:numId w:val="1"/>
        </w:numPr>
        <w:contextualSpacing/>
      </w:pP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dòng</w:t>
      </w:r>
      <w:proofErr w:type="spellEnd"/>
      <w:r>
        <w:t>: 1.5 lines</w:t>
      </w:r>
    </w:p>
    <w:p w14:paraId="2B1CBF8C" w14:textId="77777777" w:rsidR="00992DDC" w:rsidRDefault="00937AA3">
      <w:pPr>
        <w:numPr>
          <w:ilvl w:val="0"/>
          <w:numId w:val="1"/>
        </w:numPr>
        <w:contextualSpacing/>
      </w:pP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2 </w:t>
      </w:r>
      <w:proofErr w:type="spellStart"/>
      <w:r>
        <w:t>đoạn</w:t>
      </w:r>
      <w:proofErr w:type="spellEnd"/>
      <w:r>
        <w:t>: 2 lines</w:t>
      </w:r>
    </w:p>
    <w:p w14:paraId="08ED1875" w14:textId="77777777" w:rsidR="00992DDC" w:rsidRDefault="00937AA3">
      <w:pPr>
        <w:numPr>
          <w:ilvl w:val="0"/>
          <w:numId w:val="1"/>
        </w:numPr>
        <w:contextualSpacing/>
      </w:pPr>
      <w:proofErr w:type="spellStart"/>
      <w:r>
        <w:t>Các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style heading (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).</w:t>
      </w:r>
    </w:p>
    <w:p w14:paraId="0ACFF5A2" w14:textId="77777777" w:rsidR="00992DDC" w:rsidRDefault="00937AA3">
      <w:pPr>
        <w:numPr>
          <w:ilvl w:val="1"/>
          <w:numId w:val="1"/>
        </w:numPr>
        <w:contextualSpacing/>
      </w:pPr>
      <w:r>
        <w:t xml:space="preserve">Heading 1: Times New Roman,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18, bold</w:t>
      </w:r>
    </w:p>
    <w:p w14:paraId="670EF302" w14:textId="77777777" w:rsidR="00992DDC" w:rsidRDefault="00937AA3">
      <w:pPr>
        <w:numPr>
          <w:ilvl w:val="1"/>
          <w:numId w:val="1"/>
        </w:numPr>
        <w:contextualSpacing/>
      </w:pPr>
      <w:r>
        <w:t xml:space="preserve">Heading 2: </w:t>
      </w:r>
      <w:proofErr w:type="spellStart"/>
      <w:r>
        <w:t>TImes</w:t>
      </w:r>
      <w:proofErr w:type="spellEnd"/>
      <w:r>
        <w:t xml:space="preserve"> New Roman,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16, bold, Italic</w:t>
      </w:r>
    </w:p>
    <w:p w14:paraId="438D858B" w14:textId="77777777" w:rsidR="00992DDC" w:rsidRDefault="00937AA3">
      <w:pPr>
        <w:numPr>
          <w:ilvl w:val="1"/>
          <w:numId w:val="1"/>
        </w:numPr>
        <w:contextualSpacing/>
      </w:pPr>
      <w:r>
        <w:t xml:space="preserve">Heading 3: Times New Roman,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14, bold</w:t>
      </w:r>
    </w:p>
    <w:p w14:paraId="2748FBF7" w14:textId="77777777" w:rsidR="00992DDC" w:rsidRDefault="00937AA3">
      <w:pPr>
        <w:numPr>
          <w:ilvl w:val="1"/>
          <w:numId w:val="1"/>
        </w:numPr>
        <w:contextualSpacing/>
      </w:pPr>
      <w:r>
        <w:t xml:space="preserve">Heading 4: Times New Roman,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13, bold </w:t>
      </w:r>
    </w:p>
    <w:p w14:paraId="35F6FDBC" w14:textId="77777777" w:rsidR="00992DDC" w:rsidRDefault="00937AA3">
      <w:pPr>
        <w:numPr>
          <w:ilvl w:val="1"/>
          <w:numId w:val="1"/>
        </w:numPr>
        <w:contextualSpacing/>
      </w:pPr>
      <w:r>
        <w:t xml:space="preserve">Heading 5: Times New Roman,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13, Italic</w:t>
      </w:r>
    </w:p>
    <w:p w14:paraId="5F70E851" w14:textId="77777777" w:rsidR="00992DDC" w:rsidRDefault="00937AA3">
      <w:pPr>
        <w:numPr>
          <w:ilvl w:val="0"/>
          <w:numId w:val="1"/>
        </w:numPr>
        <w:contextualSpacing/>
      </w:pP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098D4F29" w14:textId="77777777" w:rsidR="00992DDC" w:rsidRDefault="00937AA3">
      <w:pPr>
        <w:numPr>
          <w:ilvl w:val="0"/>
          <w:numId w:val="1"/>
        </w:numPr>
        <w:contextualSpacing/>
      </w:pP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bảng</w:t>
      </w:r>
      <w:proofErr w:type="spellEnd"/>
    </w:p>
    <w:p w14:paraId="0D22824F" w14:textId="77777777" w:rsidR="00992DDC" w:rsidRDefault="00937AA3">
      <w:pPr>
        <w:numPr>
          <w:ilvl w:val="0"/>
          <w:numId w:val="1"/>
        </w:numPr>
        <w:contextualSpacing/>
      </w:pP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heading,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tay</w:t>
      </w:r>
      <w:proofErr w:type="spellEnd"/>
      <w:r>
        <w:t>.</w:t>
      </w:r>
    </w:p>
    <w:p w14:paraId="7FEDBCD4" w14:textId="77777777" w:rsidR="00992DDC" w:rsidRDefault="00937AA3">
      <w:pPr>
        <w:numPr>
          <w:ilvl w:val="0"/>
          <w:numId w:val="1"/>
        </w:numPr>
        <w:contextualSpacing/>
      </w:pPr>
      <w:proofErr w:type="spellStart"/>
      <w:r>
        <w:t>Chèn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ở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</w:p>
    <w:p w14:paraId="5E7210B1" w14:textId="77777777" w:rsidR="00992DDC" w:rsidRDefault="00992DDC"/>
    <w:p w14:paraId="58F743EB" w14:textId="77777777" w:rsidR="00992DDC" w:rsidRDefault="00937AA3">
      <w:pPr>
        <w:pStyle w:val="Heading2"/>
      </w:pPr>
      <w:bookmarkStart w:id="4" w:name="_gdko16oq6pbz" w:colFirst="0" w:colLast="0"/>
      <w:bookmarkEnd w:id="4"/>
      <w:r>
        <w:lastRenderedPageBreak/>
        <w:t xml:space="preserve">​2.2.​ Qui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quyển</w:t>
      </w:r>
      <w:proofErr w:type="spellEnd"/>
      <w:r>
        <w:t xml:space="preserve">/file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</w:p>
    <w:p w14:paraId="20F5849C" w14:textId="77777777" w:rsidR="00992DDC" w:rsidRDefault="00937AA3">
      <w:pPr>
        <w:ind w:left="720"/>
      </w:pPr>
      <w:r>
        <w:t xml:space="preserve">Trang </w:t>
      </w:r>
      <w:proofErr w:type="spellStart"/>
      <w:r>
        <w:t>bìa</w:t>
      </w:r>
      <w:proofErr w:type="spellEnd"/>
    </w:p>
    <w:p w14:paraId="05ED2047" w14:textId="77777777" w:rsidR="00992DDC" w:rsidRDefault="00937AA3">
      <w:pPr>
        <w:ind w:left="720"/>
      </w:pPr>
      <w:r>
        <w:t xml:space="preserve">Trang </w:t>
      </w:r>
      <w:proofErr w:type="spellStart"/>
      <w:r>
        <w:t>lót</w:t>
      </w:r>
      <w:proofErr w:type="spellEnd"/>
    </w:p>
    <w:p w14:paraId="74FC01D5" w14:textId="77777777" w:rsidR="00992DDC" w:rsidRDefault="00937AA3">
      <w:pPr>
        <w:ind w:left="720"/>
      </w:pPr>
      <w:proofErr w:type="spellStart"/>
      <w:r>
        <w:t>Mục</w:t>
      </w:r>
      <w:proofErr w:type="spellEnd"/>
      <w:r>
        <w:t xml:space="preserve"> </w:t>
      </w:r>
      <w:proofErr w:type="spellStart"/>
      <w:r>
        <w:t>lục</w:t>
      </w:r>
      <w:proofErr w:type="spellEnd"/>
    </w:p>
    <w:p w14:paraId="02DF3182" w14:textId="77777777" w:rsidR="00992DDC" w:rsidRDefault="00937AA3">
      <w:pPr>
        <w:ind w:left="720"/>
      </w:pP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477AF5B5" w14:textId="77777777" w:rsidR="00992DDC" w:rsidRDefault="00937AA3">
      <w:pPr>
        <w:ind w:left="720"/>
      </w:pP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</w:p>
    <w:p w14:paraId="53310469" w14:textId="77777777" w:rsidR="00992DDC" w:rsidRDefault="00937AA3">
      <w:pPr>
        <w:ind w:left="720"/>
      </w:pPr>
      <w:r>
        <w:t>==================</w:t>
      </w:r>
    </w:p>
    <w:p w14:paraId="1A8310F4" w14:textId="77777777" w:rsidR="00992DDC" w:rsidRDefault="00937AA3">
      <w:pPr>
        <w:ind w:left="720"/>
      </w:pPr>
      <w:proofErr w:type="spellStart"/>
      <w:r>
        <w:t>Nội</w:t>
      </w:r>
      <w:proofErr w:type="spellEnd"/>
      <w:r>
        <w:t xml:space="preserve"> dung </w:t>
      </w:r>
    </w:p>
    <w:p w14:paraId="312E2E31" w14:textId="77777777" w:rsidR="00992DDC" w:rsidRDefault="00992DDC">
      <w:pPr>
        <w:ind w:left="720"/>
      </w:pPr>
    </w:p>
    <w:p w14:paraId="53AEE790" w14:textId="77777777" w:rsidR="00992DDC" w:rsidRDefault="00937AA3">
      <w:pPr>
        <w:ind w:left="720"/>
      </w:pPr>
      <w:r>
        <w:t>==================</w:t>
      </w:r>
    </w:p>
    <w:p w14:paraId="77F67060" w14:textId="77777777" w:rsidR="00992DDC" w:rsidRDefault="00937AA3">
      <w:pPr>
        <w:ind w:left="720"/>
      </w:pP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</w:p>
    <w:p w14:paraId="444216C0" w14:textId="77777777" w:rsidR="00992DDC" w:rsidRDefault="00992DDC">
      <w:pPr>
        <w:ind w:left="720"/>
      </w:pPr>
    </w:p>
    <w:p w14:paraId="366F919A" w14:textId="77777777" w:rsidR="00992DDC" w:rsidRDefault="00937AA3">
      <w:pPr>
        <w:pStyle w:val="Heading2"/>
      </w:pPr>
      <w:bookmarkStart w:id="5" w:name="_7nh9w8mkte35" w:colFirst="0" w:colLast="0"/>
      <w:bookmarkEnd w:id="5"/>
      <w:r>
        <w:t xml:space="preserve">​2.3.​ Qui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</w:t>
      </w:r>
    </w:p>
    <w:p w14:paraId="71319037" w14:textId="0EABBE59" w:rsidR="00992DDC" w:rsidRDefault="00937AA3">
      <w:pPr>
        <w:numPr>
          <w:ilvl w:val="0"/>
          <w:numId w:val="3"/>
        </w:numPr>
        <w:contextualSpacing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project (what to do): </w:t>
      </w:r>
      <w:proofErr w:type="spellStart"/>
      <w:r>
        <w:t>C</w:t>
      </w:r>
      <w:r w:rsidR="00DD740C">
        <w:t>ần</w:t>
      </w:r>
      <w:proofErr w:type="spellEnd"/>
      <w:r w:rsidR="00DD740C">
        <w:t xml:space="preserve"> </w:t>
      </w:r>
      <w:proofErr w:type="spellStart"/>
      <w:r w:rsidR="00DD740C">
        <w:t>mô</w:t>
      </w:r>
      <w:proofErr w:type="spellEnd"/>
      <w:r w:rsidR="00DD740C">
        <w:t xml:space="preserve"> </w:t>
      </w:r>
      <w:proofErr w:type="spellStart"/>
      <w:r w:rsidR="00DD740C">
        <w:t>tả</w:t>
      </w:r>
      <w:proofErr w:type="spellEnd"/>
      <w:r w:rsidR="00DD740C">
        <w:t xml:space="preserve"> </w:t>
      </w:r>
      <w:proofErr w:type="spellStart"/>
      <w:r w:rsidR="00DD740C">
        <w:t>rõ</w:t>
      </w:r>
      <w:proofErr w:type="spellEnd"/>
      <w:r w:rsidR="00DD740C">
        <w:t xml:space="preserve"> </w:t>
      </w:r>
      <w:proofErr w:type="spellStart"/>
      <w:r w:rsidR="00DD740C">
        <w:t>sản</w:t>
      </w:r>
      <w:proofErr w:type="spellEnd"/>
      <w:r w:rsidR="00DD740C">
        <w:t xml:space="preserve"> </w:t>
      </w:r>
      <w:proofErr w:type="spellStart"/>
      <w:r w:rsidR="00DD740C">
        <w:t>phẩm</w:t>
      </w:r>
      <w:proofErr w:type="spellEnd"/>
      <w:r w:rsidR="00DD740C">
        <w:t xml:space="preserve"> </w:t>
      </w:r>
      <w:proofErr w:type="spellStart"/>
      <w:r w:rsidR="00DD740C">
        <w:t>của</w:t>
      </w:r>
      <w:proofErr w:type="spellEnd"/>
      <w:r w:rsidR="00DD740C">
        <w:t xml:space="preserve"> </w:t>
      </w:r>
      <w:proofErr w:type="spellStart"/>
      <w:r w:rsidR="00DD740C">
        <w:t>đồ</w:t>
      </w:r>
      <w:proofErr w:type="spellEnd"/>
      <w:r w:rsidR="00DD740C">
        <w:t xml:space="preserve"> </w:t>
      </w:r>
      <w:proofErr w:type="spellStart"/>
      <w:r w:rsidR="00DD740C">
        <w:t>án</w:t>
      </w:r>
      <w:proofErr w:type="spellEnd"/>
      <w:r w:rsidR="00DD740C"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sau</w:t>
      </w:r>
      <w:proofErr w:type="spellEnd"/>
      <w:r>
        <w:t>:</w:t>
      </w:r>
    </w:p>
    <w:p w14:paraId="173716AC" w14:textId="6828BEE0" w:rsidR="001C536B" w:rsidRDefault="001C536B">
      <w:pPr>
        <w:numPr>
          <w:ilvl w:val="1"/>
          <w:numId w:val="3"/>
        </w:numPr>
        <w:contextualSpacing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, qui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>.</w:t>
      </w:r>
    </w:p>
    <w:p w14:paraId="157694EE" w14:textId="24CB4A0C" w:rsidR="00992DDC" w:rsidRDefault="001C536B">
      <w:pPr>
        <w:numPr>
          <w:ilvl w:val="1"/>
          <w:numId w:val="3"/>
        </w:numPr>
        <w:contextualSpacing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)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 w:rsidR="000B4AD5">
        <w:t xml:space="preserve">, </w:t>
      </w:r>
      <w:proofErr w:type="spellStart"/>
      <w:r w:rsidR="000B4AD5">
        <w:t>gồm</w:t>
      </w:r>
      <w:proofErr w:type="spellEnd"/>
      <w:r w:rsidR="000B4AD5">
        <w:t>:</w:t>
      </w:r>
    </w:p>
    <w:p w14:paraId="7CAD70BF" w14:textId="5F3CF182" w:rsidR="000B4AD5" w:rsidRDefault="000B4AD5" w:rsidP="000B4AD5">
      <w:pPr>
        <w:numPr>
          <w:ilvl w:val="2"/>
          <w:numId w:val="3"/>
        </w:numPr>
        <w:contextualSpacing/>
      </w:pP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tầng</w:t>
      </w:r>
      <w:proofErr w:type="spellEnd"/>
      <w:r>
        <w:t>,</w:t>
      </w:r>
    </w:p>
    <w:p w14:paraId="25E46F2D" w14:textId="4009E42A" w:rsidR="000B4AD5" w:rsidRDefault="000B4AD5" w:rsidP="000B4AD5">
      <w:pPr>
        <w:numPr>
          <w:ilvl w:val="2"/>
          <w:numId w:val="3"/>
        </w:numPr>
        <w:contextualSpacing/>
      </w:pP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>,</w:t>
      </w:r>
    </w:p>
    <w:p w14:paraId="7BB7FCCE" w14:textId="3A3E91B8" w:rsidR="00992DDC" w:rsidRDefault="000B4AD5" w:rsidP="000B4AD5">
      <w:pPr>
        <w:numPr>
          <w:ilvl w:val="2"/>
          <w:numId w:val="3"/>
        </w:numPr>
        <w:contextualSpacing/>
      </w:pP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</w:t>
      </w:r>
      <w:proofErr w:type="spellEnd"/>
      <w:r>
        <w:t>…</w:t>
      </w:r>
    </w:p>
    <w:p w14:paraId="5C6A56A8" w14:textId="23E29764" w:rsidR="00992DDC" w:rsidRDefault="00937AA3">
      <w:pPr>
        <w:numPr>
          <w:ilvl w:val="0"/>
          <w:numId w:val="3"/>
        </w:numPr>
        <w:contextualSpacing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(how to do):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 w:rsidR="00F953D3">
        <w:t xml:space="preserve"> </w:t>
      </w:r>
      <w:proofErr w:type="spellStart"/>
      <w:r w:rsidR="000B4AD5">
        <w:t>hệ</w:t>
      </w:r>
      <w:proofErr w:type="spellEnd"/>
      <w:r w:rsidR="000B4AD5">
        <w:t xml:space="preserve"> </w:t>
      </w:r>
      <w:proofErr w:type="spellStart"/>
      <w:r w:rsidR="000B4AD5">
        <w:t>thống</w:t>
      </w:r>
      <w:proofErr w:type="spellEnd"/>
      <w:r w:rsidR="00F953D3">
        <w:t xml:space="preserve">, </w:t>
      </w:r>
      <w:proofErr w:type="spellStart"/>
      <w:r w:rsidR="00F953D3">
        <w:t>đặc</w:t>
      </w:r>
      <w:proofErr w:type="spellEnd"/>
      <w:r w:rsidR="00F953D3">
        <w:t xml:space="preserve"> </w:t>
      </w:r>
      <w:proofErr w:type="spellStart"/>
      <w:r w:rsidR="00F953D3">
        <w:t>biệt</w:t>
      </w:r>
      <w:proofErr w:type="spellEnd"/>
      <w:r w:rsidR="00F953D3">
        <w:t xml:space="preserve"> </w:t>
      </w:r>
      <w:proofErr w:type="spellStart"/>
      <w:r w:rsidR="00F953D3">
        <w:t>chú</w:t>
      </w:r>
      <w:proofErr w:type="spellEnd"/>
      <w:r w:rsidR="00F953D3">
        <w:t xml:space="preserve"> </w:t>
      </w:r>
      <w:proofErr w:type="spellStart"/>
      <w:r w:rsidR="00F953D3">
        <w:t>trọng</w:t>
      </w:r>
      <w:proofErr w:type="spellEnd"/>
      <w:r w:rsidR="00F953D3">
        <w:t xml:space="preserve"> </w:t>
      </w:r>
      <w:proofErr w:type="spellStart"/>
      <w:r w:rsidR="00F953D3">
        <w:t>là</w:t>
      </w:r>
      <w:r>
        <w:t>m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 w:rsidR="00F953D3">
        <w:t>thích</w:t>
      </w:r>
      <w:proofErr w:type="spellEnd"/>
      <w:r w:rsidR="00F953D3">
        <w:t xml:space="preserve"> </w:t>
      </w:r>
      <w:proofErr w:type="spellStart"/>
      <w:r w:rsidR="00F953D3">
        <w:t>được</w:t>
      </w:r>
      <w:proofErr w:type="spellEnd"/>
      <w:r w:rsidR="00F953D3"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 w:rsidR="000B4AD5">
        <w:t>vậy</w:t>
      </w:r>
      <w:proofErr w:type="spellEnd"/>
      <w:r>
        <w:t>.</w:t>
      </w:r>
    </w:p>
    <w:p w14:paraId="768B5F18" w14:textId="683EF07A" w:rsidR="00992DDC" w:rsidRDefault="00937AA3">
      <w:pPr>
        <w:numPr>
          <w:ilvl w:val="1"/>
          <w:numId w:val="3"/>
        </w:numPr>
        <w:contextualSpacing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 w:rsidR="000B4AD5">
        <w:t>luận</w:t>
      </w:r>
      <w:proofErr w:type="spellEnd"/>
      <w:r w:rsidR="000B4AD5">
        <w:t xml:space="preserve"> </w:t>
      </w:r>
      <w:proofErr w:type="spellStart"/>
      <w:r w:rsidR="000B4AD5">
        <w:t>lý</w:t>
      </w:r>
      <w:proofErr w:type="spellEnd"/>
      <w:r w:rsidR="00F52A75">
        <w:t>: (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>)</w:t>
      </w:r>
    </w:p>
    <w:p w14:paraId="3CE24429" w14:textId="77777777" w:rsidR="00F52A75" w:rsidRDefault="00937AA3">
      <w:pPr>
        <w:numPr>
          <w:ilvl w:val="1"/>
          <w:numId w:val="3"/>
        </w:numPr>
        <w:contextualSpacing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lớp</w:t>
      </w:r>
      <w:proofErr w:type="spellEnd"/>
      <w:r w:rsidR="00F52A75">
        <w:t xml:space="preserve"> </w:t>
      </w:r>
      <w:proofErr w:type="spellStart"/>
      <w:r w:rsidR="00F52A75">
        <w:t>địa</w:t>
      </w:r>
      <w:proofErr w:type="spellEnd"/>
      <w:r w:rsidR="00F52A75">
        <w:t xml:space="preserve"> </w:t>
      </w:r>
      <w:proofErr w:type="spellStart"/>
      <w:r w:rsidR="00F52A75">
        <w:t>chỉ</w:t>
      </w:r>
      <w:proofErr w:type="spellEnd"/>
      <w:r w:rsidR="00F52A75">
        <w:t xml:space="preserve"> IP: </w:t>
      </w:r>
      <w:proofErr w:type="spellStart"/>
      <w:r w:rsidR="00F52A75">
        <w:t>Địa</w:t>
      </w:r>
      <w:proofErr w:type="spellEnd"/>
      <w:r w:rsidR="00F52A75">
        <w:t xml:space="preserve"> </w:t>
      </w:r>
      <w:proofErr w:type="spellStart"/>
      <w:r w:rsidR="00F52A75">
        <w:t>chỉ</w:t>
      </w:r>
      <w:proofErr w:type="spellEnd"/>
      <w:r w:rsidR="00F52A75">
        <w:t xml:space="preserve"> subnet, static/dynamic, default gateway…</w:t>
      </w:r>
    </w:p>
    <w:p w14:paraId="79446FCF" w14:textId="77777777" w:rsidR="00F52A75" w:rsidRDefault="00F52A75">
      <w:pPr>
        <w:numPr>
          <w:ilvl w:val="1"/>
          <w:numId w:val="3"/>
        </w:numPr>
        <w:contextualSpacing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>: (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>)</w:t>
      </w:r>
    </w:p>
    <w:p w14:paraId="5BCC036B" w14:textId="0D97FAFF" w:rsidR="00992DDC" w:rsidRDefault="00F52A75">
      <w:pPr>
        <w:numPr>
          <w:ilvl w:val="1"/>
          <w:numId w:val="3"/>
        </w:numPr>
        <w:contextualSpacing/>
      </w:pP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,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 </w:t>
      </w:r>
    </w:p>
    <w:p w14:paraId="7403B4E7" w14:textId="1D96737F" w:rsidR="00992DDC" w:rsidRDefault="00F52A75">
      <w:pPr>
        <w:numPr>
          <w:ilvl w:val="1"/>
          <w:numId w:val="3"/>
        </w:numPr>
        <w:contextualSpacing/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6AD2370A" w14:textId="2FD99918" w:rsidR="00F52A75" w:rsidRDefault="00F52A75">
      <w:pPr>
        <w:numPr>
          <w:ilvl w:val="1"/>
          <w:numId w:val="3"/>
        </w:numPr>
        <w:contextualSpacing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4D3FF4B5" w14:textId="77777777" w:rsidR="00992DDC" w:rsidRDefault="00937AA3">
      <w:pPr>
        <w:numPr>
          <w:ilvl w:val="0"/>
          <w:numId w:val="3"/>
        </w:numPr>
        <w:contextualSpacing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299BA816" w14:textId="77777777" w:rsidR="00992DDC" w:rsidRDefault="00992DDC">
      <w:pPr>
        <w:ind w:left="720"/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3990"/>
        <w:gridCol w:w="3315"/>
      </w:tblGrid>
      <w:tr w:rsidR="00992DDC" w14:paraId="13BDE774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C0FC9" w14:textId="77777777" w:rsidR="00992DDC" w:rsidRDefault="00937AA3">
            <w:pPr>
              <w:widowControl w:val="0"/>
              <w:spacing w:line="240" w:lineRule="auto"/>
            </w:pPr>
            <w:proofErr w:type="spellStart"/>
            <w:r>
              <w:t>Tên</w:t>
            </w:r>
            <w:proofErr w:type="spellEnd"/>
            <w:r>
              <w:t xml:space="preserve"> SV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669E9" w14:textId="77777777" w:rsidR="00992DDC" w:rsidRDefault="00937AA3">
            <w:pPr>
              <w:widowControl w:val="0"/>
              <w:spacing w:line="240" w:lineRule="auto"/>
            </w:pP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chung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trăm</w:t>
            </w:r>
            <w:proofErr w:type="spellEnd"/>
            <w:r>
              <w:t xml:space="preserve"> </w:t>
            </w:r>
            <w:proofErr w:type="spellStart"/>
            <w:r>
              <w:t>đóng</w:t>
            </w:r>
            <w:proofErr w:type="spellEnd"/>
            <w:r>
              <w:t xml:space="preserve"> </w:t>
            </w:r>
            <w:proofErr w:type="spellStart"/>
            <w:r>
              <w:t>góp</w:t>
            </w:r>
            <w:proofErr w:type="spellEnd"/>
          </w:p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9EBF6" w14:textId="77777777" w:rsidR="00992DDC" w:rsidRDefault="00937AA3">
            <w:pPr>
              <w:widowControl w:val="0"/>
              <w:spacing w:line="240" w:lineRule="auto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khái</w:t>
            </w:r>
            <w:proofErr w:type="spellEnd"/>
            <w:r>
              <w:t xml:space="preserve"> </w:t>
            </w:r>
            <w:proofErr w:type="spellStart"/>
            <w:r>
              <w:t>quát</w:t>
            </w:r>
            <w:proofErr w:type="spellEnd"/>
            <w:r>
              <w:t xml:space="preserve"> </w:t>
            </w:r>
            <w:proofErr w:type="spellStart"/>
            <w:r>
              <w:t>mảng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SV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>.</w:t>
            </w:r>
          </w:p>
        </w:tc>
      </w:tr>
    </w:tbl>
    <w:p w14:paraId="7765119F" w14:textId="77777777" w:rsidR="00992DDC" w:rsidRDefault="00992DDC">
      <w:pPr>
        <w:ind w:left="720"/>
      </w:pPr>
    </w:p>
    <w:p w14:paraId="7B6201B6" w14:textId="77777777" w:rsidR="00992DDC" w:rsidRDefault="00937AA3">
      <w:pPr>
        <w:numPr>
          <w:ilvl w:val="0"/>
          <w:numId w:val="4"/>
        </w:numPr>
        <w:contextualSpacing/>
      </w:pP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: SV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,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khuyết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.</w:t>
      </w:r>
    </w:p>
    <w:p w14:paraId="79E8942E" w14:textId="77777777" w:rsidR="00992DDC" w:rsidRDefault="00937AA3">
      <w:pPr>
        <w:pStyle w:val="Heading1"/>
      </w:pPr>
      <w:bookmarkStart w:id="6" w:name="_5ctq3rmddsjr" w:colFirst="0" w:colLast="0"/>
      <w:bookmarkEnd w:id="6"/>
      <w:r>
        <w:t>​3.​ 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>/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</w:t>
      </w:r>
    </w:p>
    <w:p w14:paraId="6A89ACA8" w14:textId="049768ED" w:rsidR="00992DDC" w:rsidRDefault="00937AA3">
      <w:pPr>
        <w:pStyle w:val="Heading2"/>
      </w:pPr>
      <w:bookmarkStart w:id="7" w:name="_b2jh7zx4hzqm" w:colFirst="0" w:colLast="0"/>
      <w:bookmarkEnd w:id="7"/>
      <w:r>
        <w:t>​3.1.​ </w:t>
      </w:r>
      <w:proofErr w:type="spellStart"/>
      <w:r>
        <w:t>Các</w:t>
      </w:r>
      <w:proofErr w:type="spellEnd"/>
      <w:r>
        <w:t xml:space="preserve"> </w:t>
      </w:r>
      <w:proofErr w:type="spellStart"/>
      <w:r w:rsidR="00F37841">
        <w:t>sơ</w:t>
      </w:r>
      <w:proofErr w:type="spellEnd"/>
      <w:r w:rsidR="00F37841">
        <w:t xml:space="preserve"> </w:t>
      </w:r>
      <w:proofErr w:type="spellStart"/>
      <w:r w:rsidR="00F37841">
        <w:t>đồ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 w:rsidR="00F52A75">
        <w:t>luận</w:t>
      </w:r>
      <w:proofErr w:type="spellEnd"/>
      <w:r w:rsidR="00F52A75">
        <w:t xml:space="preserve"> </w:t>
      </w:r>
      <w:proofErr w:type="spellStart"/>
      <w:r w:rsidR="00F52A75">
        <w:t>lý</w:t>
      </w:r>
      <w:proofErr w:type="spellEnd"/>
    </w:p>
    <w:p w14:paraId="3EB1A44A" w14:textId="680574B1" w:rsidR="00992DDC" w:rsidRDefault="00C777A7" w:rsidP="00C777A7">
      <w:pPr>
        <w:ind w:left="360"/>
      </w:pP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visio</w:t>
      </w:r>
      <w:proofErr w:type="spellEnd"/>
    </w:p>
    <w:p w14:paraId="31B1FE7B" w14:textId="12C245C4" w:rsidR="00992DDC" w:rsidRDefault="00F52A75" w:rsidP="00672794">
      <w:pPr>
        <w:pStyle w:val="ListParagraph"/>
        <w:numPr>
          <w:ilvl w:val="0"/>
          <w:numId w:val="5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 w:rsidR="00887079">
        <w:t>toàn</w:t>
      </w:r>
      <w:proofErr w:type="spellEnd"/>
      <w:r w:rsidR="00887079">
        <w:t xml:space="preserve"> </w:t>
      </w:r>
      <w:proofErr w:type="spellStart"/>
      <w:r w:rsidR="00887079">
        <w:t>bộ</w:t>
      </w:r>
      <w:proofErr w:type="spellEnd"/>
      <w:r w:rsidR="00887079">
        <w:t xml:space="preserve"> </w:t>
      </w:r>
      <w:proofErr w:type="spellStart"/>
      <w:r w:rsidR="00C777A7">
        <w:t>hệ</w:t>
      </w:r>
      <w:proofErr w:type="spellEnd"/>
      <w:r w:rsidR="00C777A7">
        <w:t xml:space="preserve"> </w:t>
      </w:r>
      <w:proofErr w:type="spellStart"/>
      <w:r w:rsidR="00C777A7">
        <w:t>thống</w:t>
      </w:r>
      <w:proofErr w:type="spellEnd"/>
      <w:r w:rsidR="00C777A7">
        <w:t xml:space="preserve"> </w:t>
      </w:r>
      <w:proofErr w:type="spellStart"/>
      <w:r w:rsidR="00C777A7">
        <w:t>mạng</w:t>
      </w:r>
      <w:proofErr w:type="spellEnd"/>
      <w:r>
        <w:t>,</w:t>
      </w:r>
      <w:r w:rsidR="00887079">
        <w:t xml:space="preserve"> </w:t>
      </w:r>
      <w:proofErr w:type="spellStart"/>
      <w:r w:rsidR="00672794">
        <w:t>kèm</w:t>
      </w:r>
      <w:proofErr w:type="spellEnd"/>
      <w:r w:rsidR="00672794">
        <w:t xml:space="preserve"> </w:t>
      </w:r>
      <w:proofErr w:type="spellStart"/>
      <w:r w:rsidR="00672794">
        <w:t>bảng</w:t>
      </w:r>
      <w:proofErr w:type="spellEnd"/>
      <w:r w:rsidR="00672794">
        <w:t xml:space="preserve"> </w:t>
      </w:r>
      <w:proofErr w:type="spellStart"/>
      <w:r w:rsidR="00672794">
        <w:t>mô</w:t>
      </w:r>
      <w:proofErr w:type="spellEnd"/>
      <w:r w:rsidR="00672794">
        <w:t xml:space="preserve"> </w:t>
      </w:r>
      <w:proofErr w:type="spellStart"/>
      <w:r w:rsidR="00672794">
        <w:t>tả</w:t>
      </w:r>
      <w:proofErr w:type="spellEnd"/>
      <w:r w:rsidR="00672794">
        <w:t xml:space="preserve"> </w:t>
      </w:r>
      <w:proofErr w:type="spellStart"/>
      <w:r w:rsidR="00672794">
        <w:t>địa</w:t>
      </w:r>
      <w:proofErr w:type="spellEnd"/>
      <w:r w:rsidR="00672794">
        <w:t xml:space="preserve"> </w:t>
      </w:r>
      <w:proofErr w:type="spellStart"/>
      <w:r w:rsidR="00672794">
        <w:t>chỉ</w:t>
      </w:r>
      <w:proofErr w:type="spellEnd"/>
      <w:r w:rsidR="00672794">
        <w:t xml:space="preserve"> </w:t>
      </w:r>
      <w:proofErr w:type="spellStart"/>
      <w:r w:rsidR="00672794">
        <w:t>của</w:t>
      </w:r>
      <w:proofErr w:type="spellEnd"/>
      <w:r w:rsidR="00672794">
        <w:t xml:space="preserve"> </w:t>
      </w:r>
      <w:proofErr w:type="spellStart"/>
      <w:r w:rsidR="00672794">
        <w:t>toàn</w:t>
      </w:r>
      <w:proofErr w:type="spellEnd"/>
      <w:r w:rsidR="00672794">
        <w:t xml:space="preserve"> </w:t>
      </w:r>
      <w:proofErr w:type="spellStart"/>
      <w:r w:rsidR="00672794">
        <w:t>hệ</w:t>
      </w:r>
      <w:proofErr w:type="spellEnd"/>
      <w:r w:rsidR="00672794">
        <w:t xml:space="preserve"> </w:t>
      </w:r>
      <w:proofErr w:type="spellStart"/>
      <w:r w:rsidR="00672794">
        <w:t>thống</w:t>
      </w:r>
      <w:proofErr w:type="spellEnd"/>
      <w:r w:rsidR="00887079">
        <w:t>.</w:t>
      </w:r>
    </w:p>
    <w:p w14:paraId="258F15E2" w14:textId="47D29DCF" w:rsidR="00C777A7" w:rsidRDefault="00887079" w:rsidP="00F37841">
      <w:pPr>
        <w:pStyle w:val="ListParagraph"/>
        <w:numPr>
          <w:ilvl w:val="0"/>
          <w:numId w:val="5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 w:rsidR="00672794">
        <w:t xml:space="preserve"> </w:t>
      </w:r>
      <w:r>
        <w:t>subnet</w:t>
      </w:r>
      <w:r w:rsidR="00672794">
        <w:t xml:space="preserve"> (</w:t>
      </w:r>
      <w:proofErr w:type="spellStart"/>
      <w:r w:rsidR="00672794">
        <w:t>có</w:t>
      </w:r>
      <w:proofErr w:type="spellEnd"/>
      <w:r w:rsidR="00672794">
        <w:t xml:space="preserve"> </w:t>
      </w:r>
      <w:proofErr w:type="spellStart"/>
      <w:r w:rsidR="00672794">
        <w:t>đánh</w:t>
      </w:r>
      <w:proofErr w:type="spellEnd"/>
      <w:r w:rsidR="00672794">
        <w:t xml:space="preserve"> </w:t>
      </w:r>
      <w:proofErr w:type="spellStart"/>
      <w:r w:rsidR="00672794">
        <w:t>ký</w:t>
      </w:r>
      <w:proofErr w:type="spellEnd"/>
      <w:r w:rsidR="00672794">
        <w:t xml:space="preserve"> </w:t>
      </w:r>
      <w:proofErr w:type="spellStart"/>
      <w:r w:rsidR="00672794">
        <w:t>hiệu</w:t>
      </w:r>
      <w:proofErr w:type="spellEnd"/>
      <w:r w:rsidR="00672794">
        <w:t xml:space="preserve"> </w:t>
      </w:r>
      <w:proofErr w:type="spellStart"/>
      <w:r w:rsidR="00672794">
        <w:t>đầy</w:t>
      </w:r>
      <w:proofErr w:type="spellEnd"/>
      <w:r w:rsidR="00672794">
        <w:t xml:space="preserve"> </w:t>
      </w:r>
      <w:proofErr w:type="spellStart"/>
      <w:r w:rsidR="00672794">
        <w:t>đủ</w:t>
      </w:r>
      <w:proofErr w:type="spellEnd"/>
      <w:r w:rsidR="00672794">
        <w:t xml:space="preserve"> </w:t>
      </w:r>
      <w:proofErr w:type="spellStart"/>
      <w:r w:rsidR="00672794">
        <w:t>trên</w:t>
      </w:r>
      <w:proofErr w:type="spellEnd"/>
      <w:r w:rsidR="00672794">
        <w:t xml:space="preserve"> </w:t>
      </w:r>
      <w:proofErr w:type="spellStart"/>
      <w:r w:rsidR="00672794">
        <w:t>các</w:t>
      </w:r>
      <w:proofErr w:type="spellEnd"/>
      <w:r w:rsidR="00672794">
        <w:t xml:space="preserve"> </w:t>
      </w:r>
      <w:proofErr w:type="spellStart"/>
      <w:r w:rsidR="00672794">
        <w:t>thiết</w:t>
      </w:r>
      <w:proofErr w:type="spellEnd"/>
      <w:r w:rsidR="00672794">
        <w:t xml:space="preserve"> </w:t>
      </w:r>
      <w:proofErr w:type="spellStart"/>
      <w:r w:rsidR="00672794">
        <w:t>bị</w:t>
      </w:r>
      <w:proofErr w:type="spellEnd"/>
      <w:r w:rsidR="00672794">
        <w:t xml:space="preserve">)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 w:rsidR="00672794">
        <w:t>địa</w:t>
      </w:r>
      <w:proofErr w:type="spellEnd"/>
      <w:r w:rsidR="00672794">
        <w:t xml:space="preserve"> </w:t>
      </w:r>
      <w:proofErr w:type="spellStart"/>
      <w:r w:rsidR="00672794">
        <w:t>chỉ</w:t>
      </w:r>
      <w:proofErr w:type="spellEnd"/>
      <w:r w:rsidR="00672794">
        <w:t xml:space="preserve"> IP </w:t>
      </w:r>
      <w:proofErr w:type="spellStart"/>
      <w:r w:rsidR="00672794">
        <w:t>của</w:t>
      </w:r>
      <w:proofErr w:type="spellEnd"/>
      <w:r w:rsidR="00672794">
        <w:t xml:space="preserve"> </w:t>
      </w:r>
      <w:proofErr w:type="spellStart"/>
      <w:r w:rsidR="00672794">
        <w:t>mỗi</w:t>
      </w:r>
      <w:proofErr w:type="spellEnd"/>
      <w:r w:rsidR="00672794">
        <w:t xml:space="preserve"> subnet.</w:t>
      </w:r>
    </w:p>
    <w:p w14:paraId="147C7460" w14:textId="616E412D" w:rsidR="00992DDC" w:rsidRDefault="00937AA3">
      <w:pPr>
        <w:pStyle w:val="Heading2"/>
      </w:pPr>
      <w:bookmarkStart w:id="8" w:name="_cu6pwt3yn76w" w:colFirst="0" w:colLast="0"/>
      <w:bookmarkEnd w:id="8"/>
      <w:r>
        <w:t>​</w:t>
      </w:r>
      <w:r w:rsidR="00914BC3">
        <w:t>3.2.​ </w:t>
      </w:r>
      <w:proofErr w:type="spellStart"/>
      <w:r w:rsidR="00914BC3">
        <w:t>Các</w:t>
      </w:r>
      <w:proofErr w:type="spellEnd"/>
      <w:r w:rsidR="00914BC3">
        <w:t xml:space="preserve"> </w:t>
      </w:r>
      <w:proofErr w:type="spellStart"/>
      <w:r w:rsidR="00914BC3">
        <w:t>mẫu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F37841">
        <w:t>dịch</w:t>
      </w:r>
      <w:proofErr w:type="spellEnd"/>
      <w:r w:rsidR="00F37841">
        <w:t xml:space="preserve"> </w:t>
      </w:r>
      <w:proofErr w:type="spellStart"/>
      <w:r w:rsidR="00F37841">
        <w:t>vụ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20"/>
        <w:gridCol w:w="1444"/>
        <w:gridCol w:w="1257"/>
        <w:gridCol w:w="1890"/>
        <w:gridCol w:w="4065"/>
      </w:tblGrid>
      <w:tr w:rsidR="00F37841" w14:paraId="2EA6C0FA" w14:textId="77777777" w:rsidTr="005464DA">
        <w:tc>
          <w:tcPr>
            <w:tcW w:w="920" w:type="dxa"/>
          </w:tcPr>
          <w:p w14:paraId="568DA055" w14:textId="77777777" w:rsidR="00F37841" w:rsidRDefault="00F37841" w:rsidP="005464DA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  <w:r>
              <w:t>TT</w:t>
            </w:r>
          </w:p>
        </w:tc>
        <w:tc>
          <w:tcPr>
            <w:tcW w:w="1444" w:type="dxa"/>
          </w:tcPr>
          <w:p w14:paraId="124CCBDA" w14:textId="77777777" w:rsidR="00F37841" w:rsidRDefault="00F37841" w:rsidP="005464DA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  <w:r>
              <w:t>Server/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257" w:type="dxa"/>
          </w:tcPr>
          <w:p w14:paraId="27351E0C" w14:textId="77777777" w:rsidR="00F37841" w:rsidRDefault="00F37841" w:rsidP="005464DA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  <w:tc>
          <w:tcPr>
            <w:tcW w:w="1890" w:type="dxa"/>
          </w:tcPr>
          <w:p w14:paraId="3BCE8083" w14:textId="77777777" w:rsidR="00F37841" w:rsidRDefault="00F37841" w:rsidP="005464DA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  <w:tc>
          <w:tcPr>
            <w:tcW w:w="4065" w:type="dxa"/>
          </w:tcPr>
          <w:p w14:paraId="7C24E65F" w14:textId="77777777" w:rsidR="00F37841" w:rsidRDefault="00F37841" w:rsidP="005464DA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</w:p>
        </w:tc>
      </w:tr>
      <w:tr w:rsidR="00F37841" w14:paraId="15114AE1" w14:textId="77777777" w:rsidTr="005464DA">
        <w:tc>
          <w:tcPr>
            <w:tcW w:w="920" w:type="dxa"/>
          </w:tcPr>
          <w:p w14:paraId="4E45F10A" w14:textId="77777777" w:rsidR="00F37841" w:rsidRDefault="00F37841" w:rsidP="005464DA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</w:p>
        </w:tc>
        <w:tc>
          <w:tcPr>
            <w:tcW w:w="1444" w:type="dxa"/>
          </w:tcPr>
          <w:p w14:paraId="6C3CEBA4" w14:textId="77777777" w:rsidR="00F37841" w:rsidRDefault="00F37841" w:rsidP="005464DA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  <w:r>
              <w:t>SRV1</w:t>
            </w:r>
          </w:p>
        </w:tc>
        <w:tc>
          <w:tcPr>
            <w:tcW w:w="1257" w:type="dxa"/>
          </w:tcPr>
          <w:p w14:paraId="7828D8B4" w14:textId="77777777" w:rsidR="00F37841" w:rsidRDefault="00F37841" w:rsidP="005464DA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  <w:r>
              <w:t>DHCP (Linux)</w:t>
            </w:r>
          </w:p>
        </w:tc>
        <w:tc>
          <w:tcPr>
            <w:tcW w:w="1890" w:type="dxa"/>
          </w:tcPr>
          <w:p w14:paraId="520E6168" w14:textId="77777777" w:rsidR="00F37841" w:rsidRDefault="00F37841" w:rsidP="005464DA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IP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</w:p>
        </w:tc>
        <w:tc>
          <w:tcPr>
            <w:tcW w:w="4065" w:type="dxa"/>
          </w:tcPr>
          <w:p w14:paraId="0CBBC1E7" w14:textId="77777777" w:rsidR="00F37841" w:rsidRDefault="00F37841" w:rsidP="005464DA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  <w:r>
              <w:t>Scope 1 (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>)</w:t>
            </w:r>
          </w:p>
          <w:p w14:paraId="1A0A7CB5" w14:textId="77777777" w:rsidR="00F37841" w:rsidRDefault="00F37841" w:rsidP="005464DA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  <w:r>
              <w:t xml:space="preserve">IP Range: </w:t>
            </w:r>
          </w:p>
          <w:p w14:paraId="1F5EF1AA" w14:textId="77777777" w:rsidR="00F37841" w:rsidRDefault="00F37841" w:rsidP="005464DA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  <w:r>
              <w:t xml:space="preserve">172.16.10.10 </w:t>
            </w:r>
            <w:r>
              <w:sym w:font="Wingdings" w:char="F0E0"/>
            </w:r>
            <w:r>
              <w:t xml:space="preserve"> 172.16.10.50</w:t>
            </w:r>
          </w:p>
          <w:p w14:paraId="1869CC4B" w14:textId="77777777" w:rsidR="00F37841" w:rsidRDefault="00F37841" w:rsidP="005464DA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  <w:r>
              <w:t>Subnet mask: /24</w:t>
            </w:r>
          </w:p>
          <w:p w14:paraId="2DCF224D" w14:textId="77777777" w:rsidR="00F37841" w:rsidRDefault="00F37841" w:rsidP="005464DA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  <w:r>
              <w:t>Gateway: 172.16.10.1</w:t>
            </w:r>
          </w:p>
          <w:p w14:paraId="7E63C1A1" w14:textId="77777777" w:rsidR="00F37841" w:rsidRDefault="00F37841" w:rsidP="005464DA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  <w:r>
              <w:t>DNS server: 172.16.1.1</w:t>
            </w:r>
          </w:p>
          <w:p w14:paraId="54083FA3" w14:textId="77777777" w:rsidR="00F37841" w:rsidRDefault="00F37841" w:rsidP="005464DA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  <w:r>
              <w:t>Scope 2 (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kinh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>)</w:t>
            </w:r>
          </w:p>
          <w:p w14:paraId="5B7E3DAF" w14:textId="77777777" w:rsidR="00F37841" w:rsidRDefault="00F37841" w:rsidP="005464DA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  <w:r>
              <w:t>. . .</w:t>
            </w:r>
          </w:p>
        </w:tc>
      </w:tr>
    </w:tbl>
    <w:p w14:paraId="17C9B6D1" w14:textId="77777777" w:rsidR="00992DDC" w:rsidRDefault="00992DDC"/>
    <w:p w14:paraId="30773C0E" w14:textId="1402DCE3" w:rsidR="00992DDC" w:rsidRDefault="00914BC3">
      <w:pPr>
        <w:pStyle w:val="Heading2"/>
      </w:pPr>
      <w:bookmarkStart w:id="9" w:name="_og06vmz0b1hc" w:colFirst="0" w:colLast="0"/>
      <w:bookmarkEnd w:id="9"/>
      <w:r>
        <w:t>​3.3.​ 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 w:rsidR="0008336E">
        <w:t>đặc</w:t>
      </w:r>
      <w:proofErr w:type="spellEnd"/>
      <w:r w:rsidR="0008336E">
        <w:t xml:space="preserve"> </w:t>
      </w:r>
      <w:proofErr w:type="spellStart"/>
      <w:r w:rsidR="0008336E">
        <w:t>tả</w:t>
      </w:r>
      <w:proofErr w:type="spellEnd"/>
      <w:r w:rsidR="0008336E">
        <w:t xml:space="preserve"> </w:t>
      </w:r>
      <w:proofErr w:type="spellStart"/>
      <w:r w:rsidR="0008336E">
        <w:t>quản</w:t>
      </w:r>
      <w:proofErr w:type="spellEnd"/>
      <w:r w:rsidR="0008336E">
        <w:t xml:space="preserve"> </w:t>
      </w:r>
      <w:proofErr w:type="spellStart"/>
      <w:r w:rsidR="0008336E">
        <w:t>trị</w:t>
      </w:r>
      <w:proofErr w:type="spellEnd"/>
      <w:r w:rsidR="0008336E">
        <w:t xml:space="preserve"> user/group</w:t>
      </w:r>
    </w:p>
    <w:p w14:paraId="6947AD8A" w14:textId="78F6FAAD" w:rsidR="00992DDC" w:rsidRDefault="00914BC3">
      <w:proofErr w:type="spellStart"/>
      <w:r>
        <w:t>Mẫu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group/user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7DD979C5" w14:textId="77777777" w:rsidR="00992DDC" w:rsidRDefault="00992DDC"/>
    <w:tbl>
      <w:tblPr>
        <w:tblStyle w:val="a3"/>
        <w:tblW w:w="10173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2118"/>
        <w:gridCol w:w="1620"/>
        <w:gridCol w:w="1620"/>
        <w:gridCol w:w="2241"/>
        <w:gridCol w:w="1809"/>
      </w:tblGrid>
      <w:tr w:rsidR="00914BC3" w14:paraId="0CACFAEE" w14:textId="5D57E40F" w:rsidTr="00914BC3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17753" w14:textId="77777777" w:rsidR="00914BC3" w:rsidRDefault="00914BC3">
            <w:pPr>
              <w:widowControl w:val="0"/>
              <w:spacing w:line="240" w:lineRule="auto"/>
            </w:pPr>
            <w:r>
              <w:t>TT</w:t>
            </w:r>
          </w:p>
        </w:tc>
        <w:tc>
          <w:tcPr>
            <w:tcW w:w="2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B6F42" w14:textId="3563547F" w:rsidR="00914BC3" w:rsidRDefault="00914BC3">
            <w:pPr>
              <w:widowControl w:val="0"/>
              <w:spacing w:line="240" w:lineRule="auto"/>
            </w:pPr>
            <w:proofErr w:type="spellStart"/>
            <w:r>
              <w:t>Tên</w:t>
            </w:r>
            <w:proofErr w:type="spellEnd"/>
            <w:r>
              <w:t xml:space="preserve"> group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D8A03" w14:textId="3D4FC2A1" w:rsidR="00914BC3" w:rsidRDefault="00914BC3">
            <w:pPr>
              <w:widowControl w:val="0"/>
              <w:spacing w:line="240" w:lineRule="auto"/>
            </w:pPr>
            <w:r>
              <w:t>Role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469D5" w14:textId="74823D07" w:rsidR="00914BC3" w:rsidRDefault="00914BC3">
            <w:pPr>
              <w:widowControl w:val="0"/>
              <w:spacing w:line="240" w:lineRule="auto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  <w:tc>
          <w:tcPr>
            <w:tcW w:w="224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2ED2878" w14:textId="4F363FFC" w:rsidR="00914BC3" w:rsidRDefault="00914BC3" w:rsidP="0008336E">
            <w:pPr>
              <w:widowControl w:val="0"/>
              <w:spacing w:line="240" w:lineRule="auto"/>
            </w:pPr>
            <w:r>
              <w:t>Group members</w:t>
            </w:r>
          </w:p>
        </w:tc>
        <w:tc>
          <w:tcPr>
            <w:tcW w:w="1809" w:type="dxa"/>
            <w:tcBorders>
              <w:left w:val="single" w:sz="4" w:space="0" w:color="auto"/>
            </w:tcBorders>
            <w:shd w:val="clear" w:color="auto" w:fill="auto"/>
          </w:tcPr>
          <w:p w14:paraId="0FD50E69" w14:textId="7B968864" w:rsidR="00914BC3" w:rsidRDefault="00914BC3" w:rsidP="00914BC3">
            <w:pPr>
              <w:widowControl w:val="0"/>
              <w:spacing w:line="240" w:lineRule="auto"/>
            </w:pPr>
            <w:r>
              <w:t>Security policy/Group Policy Object</w:t>
            </w:r>
          </w:p>
        </w:tc>
      </w:tr>
    </w:tbl>
    <w:p w14:paraId="63233B2D" w14:textId="77777777" w:rsidR="00992DDC" w:rsidRDefault="00992DDC"/>
    <w:tbl>
      <w:tblPr>
        <w:tblStyle w:val="a3"/>
        <w:tblW w:w="10173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2118"/>
        <w:gridCol w:w="1620"/>
        <w:gridCol w:w="1620"/>
        <w:gridCol w:w="1703"/>
        <w:gridCol w:w="2347"/>
      </w:tblGrid>
      <w:tr w:rsidR="00914BC3" w14:paraId="35C74514" w14:textId="7CFC68F1" w:rsidTr="00914BC3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32311" w14:textId="77777777" w:rsidR="00914BC3" w:rsidRDefault="00914BC3" w:rsidP="005464DA">
            <w:pPr>
              <w:widowControl w:val="0"/>
              <w:spacing w:line="240" w:lineRule="auto"/>
            </w:pPr>
            <w:r>
              <w:t>TT</w:t>
            </w:r>
          </w:p>
        </w:tc>
        <w:tc>
          <w:tcPr>
            <w:tcW w:w="2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52E3F" w14:textId="451A27B2" w:rsidR="00914BC3" w:rsidRDefault="00914BC3" w:rsidP="005464DA">
            <w:pPr>
              <w:widowControl w:val="0"/>
              <w:spacing w:line="240" w:lineRule="auto"/>
            </w:pPr>
            <w:proofErr w:type="spellStart"/>
            <w:r>
              <w:t>Tên</w:t>
            </w:r>
            <w:proofErr w:type="spellEnd"/>
            <w:r>
              <w:t xml:space="preserve"> user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auto"/>
          </w:tcPr>
          <w:p w14:paraId="4C252B8E" w14:textId="4D969B30" w:rsidR="00914BC3" w:rsidRDefault="00914BC3" w:rsidP="0008336E">
            <w:pPr>
              <w:widowControl w:val="0"/>
              <w:spacing w:line="240" w:lineRule="auto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4F72057E" w14:textId="0BD1910D" w:rsidR="00914BC3" w:rsidRDefault="00914BC3" w:rsidP="0008336E">
            <w:pPr>
              <w:widowControl w:val="0"/>
              <w:spacing w:line="240" w:lineRule="auto"/>
            </w:pPr>
            <w:r>
              <w:t>account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64498664" w14:textId="01B666E9" w:rsidR="00914BC3" w:rsidRDefault="00914BC3" w:rsidP="0008336E">
            <w:pPr>
              <w:widowControl w:val="0"/>
              <w:spacing w:line="240" w:lineRule="auto"/>
            </w:pPr>
            <w:r>
              <w:t>password</w:t>
            </w:r>
          </w:p>
        </w:tc>
        <w:tc>
          <w:tcPr>
            <w:tcW w:w="2347" w:type="dxa"/>
            <w:tcBorders>
              <w:left w:val="single" w:sz="4" w:space="0" w:color="auto"/>
            </w:tcBorders>
          </w:tcPr>
          <w:p w14:paraId="7A52E1DB" w14:textId="445413CD" w:rsidR="00914BC3" w:rsidRDefault="00914BC3" w:rsidP="00914BC3">
            <w:pPr>
              <w:widowControl w:val="0"/>
              <w:spacing w:line="240" w:lineRule="auto"/>
            </w:pPr>
            <w:r>
              <w:t>Security policy/Group Policy Object</w:t>
            </w:r>
          </w:p>
        </w:tc>
      </w:tr>
    </w:tbl>
    <w:p w14:paraId="54845C1A" w14:textId="77777777" w:rsidR="00992DDC" w:rsidRDefault="00992DDC"/>
    <w:p w14:paraId="13F20910" w14:textId="56D0ECD7" w:rsidR="00992DDC" w:rsidRDefault="00937AA3" w:rsidP="00914BC3">
      <w:pPr>
        <w:pStyle w:val="Heading2"/>
      </w:pPr>
      <w:bookmarkStart w:id="10" w:name="_8ciz1smvwu40" w:colFirst="0" w:colLast="0"/>
      <w:bookmarkEnd w:id="10"/>
      <w:r>
        <w:t>3.4.​ 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 w:rsidR="00914BC3">
        <w:t>đặc</w:t>
      </w:r>
      <w:proofErr w:type="spellEnd"/>
      <w:r w:rsidR="00914BC3">
        <w:t xml:space="preserve"> </w:t>
      </w:r>
      <w:proofErr w:type="spellStart"/>
      <w:r w:rsidR="00914BC3">
        <w:t>tả</w:t>
      </w:r>
      <w:proofErr w:type="spellEnd"/>
      <w:r w:rsidR="00914BC3">
        <w:t xml:space="preserve"> </w:t>
      </w:r>
      <w:proofErr w:type="spellStart"/>
      <w:r w:rsidR="00914BC3">
        <w:t>định</w:t>
      </w:r>
      <w:proofErr w:type="spellEnd"/>
      <w:r w:rsidR="00914BC3">
        <w:t xml:space="preserve"> </w:t>
      </w:r>
      <w:proofErr w:type="spellStart"/>
      <w:r w:rsidR="00914BC3">
        <w:t>tuyến</w:t>
      </w:r>
      <w:proofErr w:type="spellEnd"/>
    </w:p>
    <w:p w14:paraId="3C740004" w14:textId="0D8DCCDB" w:rsidR="00992DDC" w:rsidRDefault="00B46391"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dưới</w:t>
      </w:r>
      <w:proofErr w:type="spellEnd"/>
    </w:p>
    <w:tbl>
      <w:tblPr>
        <w:tblStyle w:val="a5"/>
        <w:tblW w:w="743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3"/>
        <w:gridCol w:w="2430"/>
        <w:gridCol w:w="2392"/>
      </w:tblGrid>
      <w:tr w:rsidR="00B46391" w14:paraId="143A4F25" w14:textId="143F5DD3" w:rsidTr="00B46391">
        <w:tc>
          <w:tcPr>
            <w:tcW w:w="2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15FBC" w14:textId="38BCA00B" w:rsidR="00B46391" w:rsidRDefault="00B46391">
            <w:pPr>
              <w:widowControl w:val="0"/>
              <w:spacing w:line="240" w:lineRule="auto"/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3297AD" w14:textId="036B32E9" w:rsidR="00B46391" w:rsidRDefault="00B46391" w:rsidP="005849D5">
            <w:pPr>
              <w:widowControl w:val="0"/>
              <w:spacing w:line="240" w:lineRule="auto"/>
              <w:jc w:val="center"/>
            </w:pP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23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DFF14FC" w14:textId="7A9414FE" w:rsidR="00B46391" w:rsidRDefault="00B46391" w:rsidP="005849D5">
            <w:pPr>
              <w:widowControl w:val="0"/>
              <w:spacing w:line="240" w:lineRule="auto"/>
              <w:ind w:right="15"/>
              <w:jc w:val="center"/>
            </w:pP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</w:p>
        </w:tc>
      </w:tr>
      <w:tr w:rsidR="00B46391" w14:paraId="2D619E36" w14:textId="5B20E03A" w:rsidTr="00B46391">
        <w:tc>
          <w:tcPr>
            <w:tcW w:w="2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70877" w14:textId="78AA1A58" w:rsidR="00B46391" w:rsidRDefault="00B46391" w:rsidP="00B46391">
            <w:pPr>
              <w:widowControl w:val="0"/>
              <w:spacing w:line="240" w:lineRule="auto"/>
              <w:jc w:val="center"/>
            </w:pPr>
            <w:r>
              <w:t>Router 1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1CC155" w14:textId="7E5B5331" w:rsidR="00B46391" w:rsidRDefault="00B46391" w:rsidP="005849D5">
            <w:pPr>
              <w:widowControl w:val="0"/>
              <w:spacing w:line="240" w:lineRule="auto"/>
              <w:jc w:val="center"/>
            </w:pPr>
          </w:p>
        </w:tc>
        <w:tc>
          <w:tcPr>
            <w:tcW w:w="2392" w:type="dxa"/>
            <w:tcBorders>
              <w:left w:val="single" w:sz="4" w:space="0" w:color="auto"/>
            </w:tcBorders>
            <w:shd w:val="clear" w:color="auto" w:fill="auto"/>
          </w:tcPr>
          <w:p w14:paraId="1746F1CE" w14:textId="77777777" w:rsidR="00B46391" w:rsidRDefault="00B46391">
            <w:pPr>
              <w:widowControl w:val="0"/>
              <w:spacing w:line="240" w:lineRule="auto"/>
              <w:ind w:right="15"/>
            </w:pPr>
          </w:p>
        </w:tc>
      </w:tr>
      <w:tr w:rsidR="00B46391" w14:paraId="5BD48AA6" w14:textId="56A4962E" w:rsidTr="00B46391">
        <w:tc>
          <w:tcPr>
            <w:tcW w:w="2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CA36D" w14:textId="30C18CF8" w:rsidR="00B46391" w:rsidRDefault="00B46391" w:rsidP="00B46391">
            <w:pPr>
              <w:widowControl w:val="0"/>
              <w:spacing w:line="240" w:lineRule="auto"/>
              <w:ind w:firstLine="720"/>
            </w:pPr>
            <w:r>
              <w:t>Router 2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C68767" w14:textId="10937138" w:rsidR="00B46391" w:rsidRDefault="00B46391" w:rsidP="005849D5">
            <w:pPr>
              <w:widowControl w:val="0"/>
              <w:spacing w:line="240" w:lineRule="auto"/>
              <w:jc w:val="center"/>
            </w:pPr>
          </w:p>
        </w:tc>
        <w:tc>
          <w:tcPr>
            <w:tcW w:w="2392" w:type="dxa"/>
            <w:tcBorders>
              <w:left w:val="single" w:sz="4" w:space="0" w:color="auto"/>
            </w:tcBorders>
            <w:shd w:val="clear" w:color="auto" w:fill="auto"/>
          </w:tcPr>
          <w:p w14:paraId="03223716" w14:textId="77777777" w:rsidR="00B46391" w:rsidRDefault="00B46391">
            <w:pPr>
              <w:widowControl w:val="0"/>
              <w:spacing w:line="240" w:lineRule="auto"/>
              <w:ind w:right="15"/>
            </w:pPr>
          </w:p>
        </w:tc>
      </w:tr>
      <w:tr w:rsidR="00B46391" w14:paraId="1521F5A8" w14:textId="77777777" w:rsidTr="00B46391">
        <w:tc>
          <w:tcPr>
            <w:tcW w:w="2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42BBB" w14:textId="05944E5E" w:rsidR="00B46391" w:rsidRDefault="00B46391" w:rsidP="00B46391">
            <w:pPr>
              <w:widowControl w:val="0"/>
              <w:spacing w:line="240" w:lineRule="auto"/>
              <w:jc w:val="center"/>
            </w:pPr>
            <w:r>
              <w:t>. . 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FE78EF" w14:textId="3BA2D479" w:rsidR="00B46391" w:rsidRDefault="00B46391" w:rsidP="005849D5">
            <w:pPr>
              <w:widowControl w:val="0"/>
              <w:spacing w:line="240" w:lineRule="auto"/>
              <w:jc w:val="center"/>
            </w:pPr>
            <w:r>
              <w:t>--</w:t>
            </w:r>
          </w:p>
        </w:tc>
        <w:tc>
          <w:tcPr>
            <w:tcW w:w="23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A8400DD" w14:textId="6B8B5DCA" w:rsidR="00B46391" w:rsidRDefault="00B46391" w:rsidP="005849D5">
            <w:pPr>
              <w:widowControl w:val="0"/>
              <w:spacing w:line="240" w:lineRule="auto"/>
              <w:ind w:right="15"/>
              <w:jc w:val="center"/>
            </w:pPr>
          </w:p>
        </w:tc>
      </w:tr>
    </w:tbl>
    <w:p w14:paraId="1BFB089F" w14:textId="77777777" w:rsidR="00992DDC" w:rsidRDefault="00992DDC"/>
    <w:p w14:paraId="08868EDC" w14:textId="1AB8DE7D" w:rsidR="00992DDC" w:rsidRDefault="00B46391">
      <w:proofErr w:type="spellStart"/>
      <w:r>
        <w:t>Lệnh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Router 1:</w:t>
      </w:r>
    </w:p>
    <w:p w14:paraId="17AABB8E" w14:textId="77777777" w:rsidR="00B46391" w:rsidRDefault="00B46391">
      <w:r>
        <w:t xml:space="preserve"> .  .  .</w:t>
      </w:r>
    </w:p>
    <w:p w14:paraId="01A68ED5" w14:textId="4D787DFB" w:rsidR="00B46391" w:rsidRDefault="00B46391" w:rsidP="00B46391"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Router 2:</w:t>
      </w:r>
    </w:p>
    <w:p w14:paraId="16CABBD2" w14:textId="77777777" w:rsidR="00B46391" w:rsidRDefault="00B46391" w:rsidP="00B46391">
      <w:r>
        <w:t>.  .  .</w:t>
      </w:r>
    </w:p>
    <w:p w14:paraId="3F177AA1" w14:textId="77777777" w:rsidR="00992DDC" w:rsidRDefault="00992DDC"/>
    <w:p w14:paraId="133FF0DD" w14:textId="00C46BB4" w:rsidR="00B46391" w:rsidRPr="00B46391" w:rsidRDefault="00B46391" w:rsidP="0046390A">
      <w:pPr>
        <w:pStyle w:val="Heading2"/>
      </w:pPr>
      <w:r>
        <w:t>3.4.​ 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</w:p>
    <w:p w14:paraId="36B57123" w14:textId="0A6FD0E2" w:rsidR="00992DDC" w:rsidRDefault="0046390A" w:rsidP="00B46391">
      <w:proofErr w:type="spellStart"/>
      <w:r>
        <w:t>Các</w:t>
      </w:r>
      <w:proofErr w:type="spellEnd"/>
      <w:r>
        <w:t xml:space="preserve"> </w:t>
      </w:r>
      <w:proofErr w:type="spellStart"/>
      <w:r>
        <w:t>b</w:t>
      </w:r>
      <w:r w:rsidR="00B46391">
        <w:t>ảng</w:t>
      </w:r>
      <w:proofErr w:type="spellEnd"/>
      <w:r w:rsidR="00B46391">
        <w:t xml:space="preserve"> Access Control Matrix:</w:t>
      </w:r>
    </w:p>
    <w:p w14:paraId="427B5701" w14:textId="56E688A8" w:rsidR="00B46391" w:rsidRDefault="00B46391" w:rsidP="00B46391">
      <w:r>
        <w:t xml:space="preserve">Roles </w:t>
      </w:r>
      <w:r>
        <w:sym w:font="Wingdings" w:char="F0E0"/>
      </w:r>
      <w:r>
        <w:t xml:space="preserve"> Resources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1"/>
        <w:gridCol w:w="1144"/>
        <w:gridCol w:w="1144"/>
        <w:gridCol w:w="1144"/>
        <w:gridCol w:w="1144"/>
        <w:gridCol w:w="1144"/>
        <w:gridCol w:w="1144"/>
        <w:gridCol w:w="1144"/>
      </w:tblGrid>
      <w:tr w:rsidR="00B46391" w14:paraId="0C2AAFE6" w14:textId="77777777" w:rsidTr="00B46391">
        <w:trPr>
          <w:trHeight w:val="683"/>
        </w:trPr>
        <w:tc>
          <w:tcPr>
            <w:tcW w:w="1821" w:type="dxa"/>
          </w:tcPr>
          <w:p w14:paraId="6AC62A95" w14:textId="2B092EC5" w:rsidR="00B46391" w:rsidRDefault="00B46391" w:rsidP="00B463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            Objects</w:t>
            </w:r>
          </w:p>
          <w:p w14:paraId="0C6BB687" w14:textId="18B20F28" w:rsidR="00B46391" w:rsidRDefault="00B46391" w:rsidP="00B463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Subjects</w:t>
            </w:r>
          </w:p>
        </w:tc>
        <w:tc>
          <w:tcPr>
            <w:tcW w:w="1144" w:type="dxa"/>
          </w:tcPr>
          <w:p w14:paraId="69949966" w14:textId="77777777" w:rsidR="00B46391" w:rsidRDefault="00B46391" w:rsidP="00B463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44" w:type="dxa"/>
          </w:tcPr>
          <w:p w14:paraId="04CDD81E" w14:textId="77777777" w:rsidR="00B46391" w:rsidRDefault="00B46391" w:rsidP="00B463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44" w:type="dxa"/>
          </w:tcPr>
          <w:p w14:paraId="67E8A640" w14:textId="77777777" w:rsidR="00B46391" w:rsidRDefault="00B46391" w:rsidP="00B463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44" w:type="dxa"/>
          </w:tcPr>
          <w:p w14:paraId="633EDDA8" w14:textId="77777777" w:rsidR="00B46391" w:rsidRDefault="00B46391" w:rsidP="00B463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44" w:type="dxa"/>
          </w:tcPr>
          <w:p w14:paraId="7DCA7242" w14:textId="77777777" w:rsidR="00B46391" w:rsidRDefault="00B46391" w:rsidP="00B463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44" w:type="dxa"/>
          </w:tcPr>
          <w:p w14:paraId="5A8E5452" w14:textId="77777777" w:rsidR="00B46391" w:rsidRDefault="00B46391" w:rsidP="00B463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44" w:type="dxa"/>
          </w:tcPr>
          <w:p w14:paraId="2145C1DB" w14:textId="77777777" w:rsidR="00B46391" w:rsidRDefault="00B46391" w:rsidP="00B463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B46391" w14:paraId="4A619DAA" w14:textId="77777777" w:rsidTr="00B46391">
        <w:tc>
          <w:tcPr>
            <w:tcW w:w="1821" w:type="dxa"/>
          </w:tcPr>
          <w:p w14:paraId="5CAACD04" w14:textId="456E9DFF" w:rsidR="00B46391" w:rsidRDefault="00B46391" w:rsidP="00B463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Role 1</w:t>
            </w:r>
          </w:p>
        </w:tc>
        <w:tc>
          <w:tcPr>
            <w:tcW w:w="1144" w:type="dxa"/>
          </w:tcPr>
          <w:p w14:paraId="3D2A634A" w14:textId="77777777" w:rsidR="00B46391" w:rsidRDefault="00B46391" w:rsidP="00B463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44" w:type="dxa"/>
          </w:tcPr>
          <w:p w14:paraId="1E2FDA50" w14:textId="77777777" w:rsidR="00B46391" w:rsidRDefault="00B46391" w:rsidP="00B463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44" w:type="dxa"/>
          </w:tcPr>
          <w:p w14:paraId="2CD6ED08" w14:textId="77777777" w:rsidR="00B46391" w:rsidRDefault="00B46391" w:rsidP="00B463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44" w:type="dxa"/>
          </w:tcPr>
          <w:p w14:paraId="4C5007B3" w14:textId="77777777" w:rsidR="00B46391" w:rsidRDefault="00B46391" w:rsidP="00B463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44" w:type="dxa"/>
          </w:tcPr>
          <w:p w14:paraId="354435EB" w14:textId="77777777" w:rsidR="00B46391" w:rsidRDefault="00B46391" w:rsidP="00B463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44" w:type="dxa"/>
          </w:tcPr>
          <w:p w14:paraId="14D554B0" w14:textId="77777777" w:rsidR="00B46391" w:rsidRDefault="00B46391" w:rsidP="00B463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44" w:type="dxa"/>
          </w:tcPr>
          <w:p w14:paraId="571E8F05" w14:textId="77777777" w:rsidR="00B46391" w:rsidRDefault="00B46391" w:rsidP="00B463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B46391" w14:paraId="55716023" w14:textId="77777777" w:rsidTr="00B46391">
        <w:tc>
          <w:tcPr>
            <w:tcW w:w="1821" w:type="dxa"/>
          </w:tcPr>
          <w:p w14:paraId="1DEA5D59" w14:textId="3FB017AE" w:rsidR="00B46391" w:rsidRDefault="00B46391" w:rsidP="00B463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Role 2</w:t>
            </w:r>
          </w:p>
        </w:tc>
        <w:tc>
          <w:tcPr>
            <w:tcW w:w="1144" w:type="dxa"/>
          </w:tcPr>
          <w:p w14:paraId="3B1B58E9" w14:textId="77777777" w:rsidR="00B46391" w:rsidRDefault="00B46391" w:rsidP="00B463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44" w:type="dxa"/>
          </w:tcPr>
          <w:p w14:paraId="232EB49E" w14:textId="77777777" w:rsidR="00B46391" w:rsidRDefault="00B46391" w:rsidP="00B463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44" w:type="dxa"/>
          </w:tcPr>
          <w:p w14:paraId="51D3E04C" w14:textId="77777777" w:rsidR="00B46391" w:rsidRDefault="00B46391" w:rsidP="00B463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44" w:type="dxa"/>
          </w:tcPr>
          <w:p w14:paraId="4850A7B7" w14:textId="77777777" w:rsidR="00B46391" w:rsidRDefault="00B46391" w:rsidP="00B463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44" w:type="dxa"/>
          </w:tcPr>
          <w:p w14:paraId="593EE4BB" w14:textId="77777777" w:rsidR="00B46391" w:rsidRDefault="00B46391" w:rsidP="00B463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44" w:type="dxa"/>
          </w:tcPr>
          <w:p w14:paraId="5CD9BE30" w14:textId="77777777" w:rsidR="00B46391" w:rsidRDefault="00B46391" w:rsidP="00B463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44" w:type="dxa"/>
          </w:tcPr>
          <w:p w14:paraId="286212A1" w14:textId="77777777" w:rsidR="00B46391" w:rsidRDefault="00B46391" w:rsidP="00B463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B46391" w14:paraId="77B93EFB" w14:textId="77777777" w:rsidTr="00B46391">
        <w:tc>
          <w:tcPr>
            <w:tcW w:w="1821" w:type="dxa"/>
          </w:tcPr>
          <w:p w14:paraId="7981FAA6" w14:textId="61894919" w:rsidR="00B46391" w:rsidRDefault="00B46391" w:rsidP="00B463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Role 3</w:t>
            </w:r>
          </w:p>
        </w:tc>
        <w:tc>
          <w:tcPr>
            <w:tcW w:w="1144" w:type="dxa"/>
          </w:tcPr>
          <w:p w14:paraId="79071F74" w14:textId="77777777" w:rsidR="00B46391" w:rsidRDefault="00B46391" w:rsidP="00B463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44" w:type="dxa"/>
          </w:tcPr>
          <w:p w14:paraId="214E8BCB" w14:textId="77777777" w:rsidR="00B46391" w:rsidRDefault="00B46391" w:rsidP="00B463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44" w:type="dxa"/>
          </w:tcPr>
          <w:p w14:paraId="5D55BEE4" w14:textId="77777777" w:rsidR="00B46391" w:rsidRDefault="00B46391" w:rsidP="00B463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44" w:type="dxa"/>
          </w:tcPr>
          <w:p w14:paraId="3D8909FE" w14:textId="77777777" w:rsidR="00B46391" w:rsidRDefault="00B46391" w:rsidP="00B463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44" w:type="dxa"/>
          </w:tcPr>
          <w:p w14:paraId="4D5134F5" w14:textId="77777777" w:rsidR="00B46391" w:rsidRDefault="00B46391" w:rsidP="00B463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44" w:type="dxa"/>
          </w:tcPr>
          <w:p w14:paraId="3F69731F" w14:textId="77777777" w:rsidR="00B46391" w:rsidRDefault="00B46391" w:rsidP="00B463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44" w:type="dxa"/>
          </w:tcPr>
          <w:p w14:paraId="4B72371D" w14:textId="77777777" w:rsidR="00B46391" w:rsidRDefault="00B46391" w:rsidP="00B463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B46391" w14:paraId="34345005" w14:textId="77777777" w:rsidTr="00B46391">
        <w:trPr>
          <w:trHeight w:val="287"/>
        </w:trPr>
        <w:tc>
          <w:tcPr>
            <w:tcW w:w="1821" w:type="dxa"/>
          </w:tcPr>
          <w:p w14:paraId="31B86276" w14:textId="55EEA48F" w:rsidR="00B46391" w:rsidRDefault="00B46391" w:rsidP="00B463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. . .</w:t>
            </w:r>
          </w:p>
        </w:tc>
        <w:tc>
          <w:tcPr>
            <w:tcW w:w="1144" w:type="dxa"/>
          </w:tcPr>
          <w:p w14:paraId="09A61838" w14:textId="77777777" w:rsidR="00B46391" w:rsidRDefault="00B46391" w:rsidP="00B463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44" w:type="dxa"/>
          </w:tcPr>
          <w:p w14:paraId="43FBDD88" w14:textId="77777777" w:rsidR="00B46391" w:rsidRDefault="00B46391" w:rsidP="00B463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44" w:type="dxa"/>
          </w:tcPr>
          <w:p w14:paraId="306E854C" w14:textId="77777777" w:rsidR="00B46391" w:rsidRDefault="00B46391" w:rsidP="00B463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44" w:type="dxa"/>
          </w:tcPr>
          <w:p w14:paraId="1AFC74C0" w14:textId="77777777" w:rsidR="00B46391" w:rsidRDefault="00B46391" w:rsidP="00B463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44" w:type="dxa"/>
          </w:tcPr>
          <w:p w14:paraId="6217AFCE" w14:textId="77777777" w:rsidR="00B46391" w:rsidRDefault="00B46391" w:rsidP="00B463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44" w:type="dxa"/>
          </w:tcPr>
          <w:p w14:paraId="41C06BAB" w14:textId="77777777" w:rsidR="00B46391" w:rsidRDefault="00B46391" w:rsidP="00B463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44" w:type="dxa"/>
          </w:tcPr>
          <w:p w14:paraId="0DEF664D" w14:textId="77777777" w:rsidR="00B46391" w:rsidRDefault="00B46391" w:rsidP="00B463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B46391" w14:paraId="5FBA6587" w14:textId="77777777" w:rsidTr="00B46391">
        <w:trPr>
          <w:trHeight w:val="287"/>
        </w:trPr>
        <w:tc>
          <w:tcPr>
            <w:tcW w:w="1821" w:type="dxa"/>
          </w:tcPr>
          <w:p w14:paraId="307F0545" w14:textId="32D565EA" w:rsidR="00B46391" w:rsidRDefault="00B46391" w:rsidP="00B463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Role …</w:t>
            </w:r>
          </w:p>
        </w:tc>
        <w:tc>
          <w:tcPr>
            <w:tcW w:w="1144" w:type="dxa"/>
          </w:tcPr>
          <w:p w14:paraId="13FA0488" w14:textId="77777777" w:rsidR="00B46391" w:rsidRDefault="00B46391" w:rsidP="00B463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44" w:type="dxa"/>
          </w:tcPr>
          <w:p w14:paraId="798C8E6C" w14:textId="77777777" w:rsidR="00B46391" w:rsidRDefault="00B46391" w:rsidP="00B463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44" w:type="dxa"/>
          </w:tcPr>
          <w:p w14:paraId="2040CE35" w14:textId="77777777" w:rsidR="00B46391" w:rsidRDefault="00B46391" w:rsidP="00B463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44" w:type="dxa"/>
          </w:tcPr>
          <w:p w14:paraId="71337C3A" w14:textId="77777777" w:rsidR="00B46391" w:rsidRDefault="00B46391" w:rsidP="00B463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44" w:type="dxa"/>
          </w:tcPr>
          <w:p w14:paraId="5F31A704" w14:textId="77777777" w:rsidR="00B46391" w:rsidRDefault="00B46391" w:rsidP="00B463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44" w:type="dxa"/>
          </w:tcPr>
          <w:p w14:paraId="0EE13EAA" w14:textId="77777777" w:rsidR="00B46391" w:rsidRDefault="00B46391" w:rsidP="00B463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44" w:type="dxa"/>
          </w:tcPr>
          <w:p w14:paraId="722DBD0C" w14:textId="77777777" w:rsidR="00B46391" w:rsidRDefault="00B46391" w:rsidP="00B463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</w:tbl>
    <w:p w14:paraId="0A60EEBA" w14:textId="77777777" w:rsidR="00B46391" w:rsidRDefault="00B46391" w:rsidP="00B46391"/>
    <w:p w14:paraId="65158379" w14:textId="696A54A4" w:rsidR="00B46391" w:rsidRDefault="00B46391" w:rsidP="00B46391">
      <w:r>
        <w:t xml:space="preserve">Subnet </w:t>
      </w:r>
      <w:r>
        <w:sym w:font="Wingdings" w:char="F0E0"/>
      </w:r>
      <w:r>
        <w:t xml:space="preserve"> </w:t>
      </w:r>
      <w:proofErr w:type="spellStart"/>
      <w:r>
        <w:t>Subnet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1"/>
        <w:gridCol w:w="1144"/>
        <w:gridCol w:w="1144"/>
        <w:gridCol w:w="1144"/>
        <w:gridCol w:w="1144"/>
        <w:gridCol w:w="1144"/>
        <w:gridCol w:w="1144"/>
        <w:gridCol w:w="1144"/>
      </w:tblGrid>
      <w:tr w:rsidR="00B46391" w14:paraId="615DD0F2" w14:textId="77777777" w:rsidTr="005464DA">
        <w:trPr>
          <w:trHeight w:val="683"/>
        </w:trPr>
        <w:tc>
          <w:tcPr>
            <w:tcW w:w="1821" w:type="dxa"/>
          </w:tcPr>
          <w:p w14:paraId="4E3BF279" w14:textId="77777777" w:rsidR="00B46391" w:rsidRDefault="00B46391" w:rsidP="005464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            Objects</w:t>
            </w:r>
          </w:p>
          <w:p w14:paraId="6CD1E86B" w14:textId="77777777" w:rsidR="00B46391" w:rsidRDefault="00B46391" w:rsidP="005464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Subjects</w:t>
            </w:r>
          </w:p>
        </w:tc>
        <w:tc>
          <w:tcPr>
            <w:tcW w:w="1144" w:type="dxa"/>
          </w:tcPr>
          <w:p w14:paraId="4BCE3041" w14:textId="01DA52CA" w:rsidR="00B46391" w:rsidRDefault="00B46391" w:rsidP="005464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Subnet 1</w:t>
            </w:r>
          </w:p>
        </w:tc>
        <w:tc>
          <w:tcPr>
            <w:tcW w:w="1144" w:type="dxa"/>
          </w:tcPr>
          <w:p w14:paraId="401E104B" w14:textId="2FA6B2D3" w:rsidR="00B46391" w:rsidRDefault="00B46391" w:rsidP="005464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Subnet 2</w:t>
            </w:r>
          </w:p>
        </w:tc>
        <w:tc>
          <w:tcPr>
            <w:tcW w:w="1144" w:type="dxa"/>
          </w:tcPr>
          <w:p w14:paraId="5C63EF8D" w14:textId="29271F46" w:rsidR="00B46391" w:rsidRDefault="00B46391" w:rsidP="005464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Subnet 3</w:t>
            </w:r>
          </w:p>
        </w:tc>
        <w:tc>
          <w:tcPr>
            <w:tcW w:w="1144" w:type="dxa"/>
          </w:tcPr>
          <w:p w14:paraId="00E9DA0E" w14:textId="3D5CDBC7" w:rsidR="00B46391" w:rsidRDefault="00B46391" w:rsidP="005464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…</w:t>
            </w:r>
          </w:p>
        </w:tc>
        <w:tc>
          <w:tcPr>
            <w:tcW w:w="1144" w:type="dxa"/>
          </w:tcPr>
          <w:p w14:paraId="265EF8CB" w14:textId="77777777" w:rsidR="00B46391" w:rsidRDefault="00B46391" w:rsidP="005464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44" w:type="dxa"/>
          </w:tcPr>
          <w:p w14:paraId="247B55F2" w14:textId="77777777" w:rsidR="00B46391" w:rsidRDefault="00B46391" w:rsidP="005464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44" w:type="dxa"/>
          </w:tcPr>
          <w:p w14:paraId="2A9CEDDC" w14:textId="77777777" w:rsidR="00B46391" w:rsidRDefault="00B46391" w:rsidP="005464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B46391" w14:paraId="292E3DA7" w14:textId="77777777" w:rsidTr="005464DA">
        <w:tc>
          <w:tcPr>
            <w:tcW w:w="1821" w:type="dxa"/>
          </w:tcPr>
          <w:p w14:paraId="6725C910" w14:textId="6236C15E" w:rsidR="00B46391" w:rsidRDefault="00B46391" w:rsidP="005464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Subnet 1</w:t>
            </w:r>
          </w:p>
        </w:tc>
        <w:tc>
          <w:tcPr>
            <w:tcW w:w="1144" w:type="dxa"/>
          </w:tcPr>
          <w:p w14:paraId="2F9F579C" w14:textId="77777777" w:rsidR="00B46391" w:rsidRDefault="00B46391" w:rsidP="005464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44" w:type="dxa"/>
          </w:tcPr>
          <w:p w14:paraId="0EF0CBA0" w14:textId="77777777" w:rsidR="00B46391" w:rsidRDefault="00B46391" w:rsidP="005464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44" w:type="dxa"/>
          </w:tcPr>
          <w:p w14:paraId="46C06555" w14:textId="77777777" w:rsidR="00B46391" w:rsidRDefault="00B46391" w:rsidP="005464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44" w:type="dxa"/>
          </w:tcPr>
          <w:p w14:paraId="5DFC4E29" w14:textId="77777777" w:rsidR="00B46391" w:rsidRDefault="00B46391" w:rsidP="005464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44" w:type="dxa"/>
          </w:tcPr>
          <w:p w14:paraId="334F6465" w14:textId="77777777" w:rsidR="00B46391" w:rsidRDefault="00B46391" w:rsidP="005464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44" w:type="dxa"/>
          </w:tcPr>
          <w:p w14:paraId="07CB46F2" w14:textId="77777777" w:rsidR="00B46391" w:rsidRDefault="00B46391" w:rsidP="005464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44" w:type="dxa"/>
          </w:tcPr>
          <w:p w14:paraId="1C6D53A2" w14:textId="77777777" w:rsidR="00B46391" w:rsidRDefault="00B46391" w:rsidP="005464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B46391" w14:paraId="49ECD54A" w14:textId="77777777" w:rsidTr="005464DA">
        <w:tc>
          <w:tcPr>
            <w:tcW w:w="1821" w:type="dxa"/>
          </w:tcPr>
          <w:p w14:paraId="6DFFF44D" w14:textId="7C1B35A4" w:rsidR="00B46391" w:rsidRDefault="00B46391" w:rsidP="005464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Subnet 2</w:t>
            </w:r>
          </w:p>
        </w:tc>
        <w:tc>
          <w:tcPr>
            <w:tcW w:w="1144" w:type="dxa"/>
          </w:tcPr>
          <w:p w14:paraId="0F4C1680" w14:textId="77777777" w:rsidR="00B46391" w:rsidRDefault="00B46391" w:rsidP="005464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44" w:type="dxa"/>
          </w:tcPr>
          <w:p w14:paraId="7507EEF5" w14:textId="77777777" w:rsidR="00B46391" w:rsidRDefault="00B46391" w:rsidP="005464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44" w:type="dxa"/>
          </w:tcPr>
          <w:p w14:paraId="4C6731A0" w14:textId="77777777" w:rsidR="00B46391" w:rsidRDefault="00B46391" w:rsidP="005464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44" w:type="dxa"/>
          </w:tcPr>
          <w:p w14:paraId="2DE7B472" w14:textId="77777777" w:rsidR="00B46391" w:rsidRDefault="00B46391" w:rsidP="005464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44" w:type="dxa"/>
          </w:tcPr>
          <w:p w14:paraId="2D0253C7" w14:textId="77777777" w:rsidR="00B46391" w:rsidRDefault="00B46391" w:rsidP="005464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44" w:type="dxa"/>
          </w:tcPr>
          <w:p w14:paraId="4D54D561" w14:textId="77777777" w:rsidR="00B46391" w:rsidRDefault="00B46391" w:rsidP="005464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44" w:type="dxa"/>
          </w:tcPr>
          <w:p w14:paraId="4A8ACD25" w14:textId="77777777" w:rsidR="00B46391" w:rsidRDefault="00B46391" w:rsidP="005464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B46391" w14:paraId="66D1DBC9" w14:textId="77777777" w:rsidTr="005464DA">
        <w:tc>
          <w:tcPr>
            <w:tcW w:w="1821" w:type="dxa"/>
          </w:tcPr>
          <w:p w14:paraId="1DBF515A" w14:textId="1A8BD796" w:rsidR="00B46391" w:rsidRDefault="00B46391" w:rsidP="005464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Subnet 3</w:t>
            </w:r>
          </w:p>
        </w:tc>
        <w:tc>
          <w:tcPr>
            <w:tcW w:w="1144" w:type="dxa"/>
          </w:tcPr>
          <w:p w14:paraId="4FA09886" w14:textId="77777777" w:rsidR="00B46391" w:rsidRDefault="00B46391" w:rsidP="005464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44" w:type="dxa"/>
          </w:tcPr>
          <w:p w14:paraId="5F083AAC" w14:textId="77777777" w:rsidR="00B46391" w:rsidRDefault="00B46391" w:rsidP="005464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44" w:type="dxa"/>
          </w:tcPr>
          <w:p w14:paraId="59BFCB33" w14:textId="77777777" w:rsidR="00B46391" w:rsidRDefault="00B46391" w:rsidP="005464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44" w:type="dxa"/>
          </w:tcPr>
          <w:p w14:paraId="2DE340E4" w14:textId="77777777" w:rsidR="00B46391" w:rsidRDefault="00B46391" w:rsidP="005464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44" w:type="dxa"/>
          </w:tcPr>
          <w:p w14:paraId="023D2ABF" w14:textId="77777777" w:rsidR="00B46391" w:rsidRDefault="00B46391" w:rsidP="005464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44" w:type="dxa"/>
          </w:tcPr>
          <w:p w14:paraId="7F9D9289" w14:textId="77777777" w:rsidR="00B46391" w:rsidRDefault="00B46391" w:rsidP="005464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44" w:type="dxa"/>
          </w:tcPr>
          <w:p w14:paraId="5B0B97F8" w14:textId="77777777" w:rsidR="00B46391" w:rsidRDefault="00B46391" w:rsidP="005464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B46391" w14:paraId="1EDE03B5" w14:textId="77777777" w:rsidTr="005464DA">
        <w:trPr>
          <w:trHeight w:val="287"/>
        </w:trPr>
        <w:tc>
          <w:tcPr>
            <w:tcW w:w="1821" w:type="dxa"/>
          </w:tcPr>
          <w:p w14:paraId="1BE98DEE" w14:textId="77777777" w:rsidR="00B46391" w:rsidRDefault="00B46391" w:rsidP="005464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. . .</w:t>
            </w:r>
          </w:p>
        </w:tc>
        <w:tc>
          <w:tcPr>
            <w:tcW w:w="1144" w:type="dxa"/>
          </w:tcPr>
          <w:p w14:paraId="69F6AA1E" w14:textId="77777777" w:rsidR="00B46391" w:rsidRDefault="00B46391" w:rsidP="005464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44" w:type="dxa"/>
          </w:tcPr>
          <w:p w14:paraId="36E925C1" w14:textId="77777777" w:rsidR="00B46391" w:rsidRDefault="00B46391" w:rsidP="005464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44" w:type="dxa"/>
          </w:tcPr>
          <w:p w14:paraId="295A2353" w14:textId="77777777" w:rsidR="00B46391" w:rsidRDefault="00B46391" w:rsidP="005464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44" w:type="dxa"/>
          </w:tcPr>
          <w:p w14:paraId="0209E233" w14:textId="77777777" w:rsidR="00B46391" w:rsidRDefault="00B46391" w:rsidP="005464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44" w:type="dxa"/>
          </w:tcPr>
          <w:p w14:paraId="50377719" w14:textId="77777777" w:rsidR="00B46391" w:rsidRDefault="00B46391" w:rsidP="005464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44" w:type="dxa"/>
          </w:tcPr>
          <w:p w14:paraId="7AE0D93D" w14:textId="77777777" w:rsidR="00B46391" w:rsidRDefault="00B46391" w:rsidP="005464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44" w:type="dxa"/>
          </w:tcPr>
          <w:p w14:paraId="1EFB043B" w14:textId="77777777" w:rsidR="00B46391" w:rsidRDefault="00B46391" w:rsidP="005464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</w:tbl>
    <w:p w14:paraId="442CE8B1" w14:textId="77777777" w:rsidR="00B46391" w:rsidRDefault="00B46391" w:rsidP="00B46391"/>
    <w:p w14:paraId="7EAD16DC" w14:textId="75A507C9" w:rsidR="0046390A" w:rsidRDefault="0046390A" w:rsidP="0046390A">
      <w:pPr>
        <w:pStyle w:val="Heading2"/>
      </w:pPr>
      <w:r>
        <w:lastRenderedPageBreak/>
        <w:t xml:space="preserve">3.5.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4"/>
        <w:gridCol w:w="1686"/>
        <w:gridCol w:w="1685"/>
        <w:gridCol w:w="1226"/>
        <w:gridCol w:w="1530"/>
        <w:gridCol w:w="1530"/>
        <w:gridCol w:w="1815"/>
      </w:tblGrid>
      <w:tr w:rsidR="0046390A" w:rsidRPr="0046390A" w14:paraId="3A4DAD8A" w14:textId="1ECA9343" w:rsidTr="0046390A">
        <w:tc>
          <w:tcPr>
            <w:tcW w:w="824" w:type="dxa"/>
          </w:tcPr>
          <w:p w14:paraId="3227D44E" w14:textId="46370B73" w:rsidR="0046390A" w:rsidRPr="0046390A" w:rsidRDefault="0046390A" w:rsidP="0046390A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outlineLvl w:val="1"/>
              <w:rPr>
                <w:b w:val="0"/>
                <w:i w:val="0"/>
                <w:sz w:val="24"/>
              </w:rPr>
            </w:pPr>
            <w:r w:rsidRPr="0046390A">
              <w:rPr>
                <w:b w:val="0"/>
                <w:i w:val="0"/>
                <w:sz w:val="24"/>
              </w:rPr>
              <w:t>TT</w:t>
            </w:r>
          </w:p>
        </w:tc>
        <w:tc>
          <w:tcPr>
            <w:tcW w:w="1686" w:type="dxa"/>
          </w:tcPr>
          <w:p w14:paraId="3D0894B2" w14:textId="219F791F" w:rsidR="0046390A" w:rsidRPr="0046390A" w:rsidRDefault="0046390A" w:rsidP="0046390A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outlineLvl w:val="1"/>
              <w:rPr>
                <w:b w:val="0"/>
                <w:i w:val="0"/>
                <w:sz w:val="24"/>
              </w:rPr>
            </w:pPr>
            <w:proofErr w:type="spellStart"/>
            <w:r>
              <w:rPr>
                <w:b w:val="0"/>
                <w:i w:val="0"/>
                <w:sz w:val="24"/>
              </w:rPr>
              <w:t>Tên</w:t>
            </w:r>
            <w:proofErr w:type="spellEnd"/>
            <w:r>
              <w:rPr>
                <w:b w:val="0"/>
                <w:i w:val="0"/>
                <w:sz w:val="24"/>
              </w:rPr>
              <w:t xml:space="preserve"> </w:t>
            </w:r>
            <w:proofErr w:type="spellStart"/>
            <w:r>
              <w:rPr>
                <w:b w:val="0"/>
                <w:i w:val="0"/>
                <w:sz w:val="24"/>
              </w:rPr>
              <w:t>thiết</w:t>
            </w:r>
            <w:proofErr w:type="spellEnd"/>
            <w:r>
              <w:rPr>
                <w:b w:val="0"/>
                <w:i w:val="0"/>
                <w:sz w:val="24"/>
              </w:rPr>
              <w:t xml:space="preserve"> </w:t>
            </w:r>
            <w:proofErr w:type="spellStart"/>
            <w:r>
              <w:rPr>
                <w:b w:val="0"/>
                <w:i w:val="0"/>
                <w:sz w:val="24"/>
              </w:rPr>
              <w:t>bị</w:t>
            </w:r>
            <w:proofErr w:type="spellEnd"/>
          </w:p>
        </w:tc>
        <w:tc>
          <w:tcPr>
            <w:tcW w:w="1685" w:type="dxa"/>
          </w:tcPr>
          <w:p w14:paraId="0D3D3AC6" w14:textId="63CC16FC" w:rsidR="0046390A" w:rsidRPr="0046390A" w:rsidRDefault="0046390A" w:rsidP="0046390A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outlineLvl w:val="1"/>
              <w:rPr>
                <w:b w:val="0"/>
                <w:i w:val="0"/>
                <w:sz w:val="24"/>
              </w:rPr>
            </w:pPr>
            <w:proofErr w:type="spellStart"/>
            <w:r>
              <w:rPr>
                <w:b w:val="0"/>
                <w:i w:val="0"/>
                <w:sz w:val="24"/>
              </w:rPr>
              <w:t>Đặc</w:t>
            </w:r>
            <w:proofErr w:type="spellEnd"/>
            <w:r>
              <w:rPr>
                <w:b w:val="0"/>
                <w:i w:val="0"/>
                <w:sz w:val="24"/>
              </w:rPr>
              <w:t xml:space="preserve"> </w:t>
            </w:r>
            <w:proofErr w:type="spellStart"/>
            <w:r>
              <w:rPr>
                <w:b w:val="0"/>
                <w:i w:val="0"/>
                <w:sz w:val="24"/>
              </w:rPr>
              <w:t>tả</w:t>
            </w:r>
            <w:proofErr w:type="spellEnd"/>
          </w:p>
        </w:tc>
        <w:tc>
          <w:tcPr>
            <w:tcW w:w="1226" w:type="dxa"/>
          </w:tcPr>
          <w:p w14:paraId="010463B3" w14:textId="1A48FD17" w:rsidR="0046390A" w:rsidRPr="0046390A" w:rsidRDefault="0046390A" w:rsidP="0046390A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outlineLvl w:val="1"/>
              <w:rPr>
                <w:b w:val="0"/>
                <w:i w:val="0"/>
                <w:sz w:val="24"/>
              </w:rPr>
            </w:pPr>
            <w:proofErr w:type="spellStart"/>
            <w:r>
              <w:rPr>
                <w:b w:val="0"/>
                <w:i w:val="0"/>
                <w:sz w:val="24"/>
              </w:rPr>
              <w:t>Số</w:t>
            </w:r>
            <w:proofErr w:type="spellEnd"/>
            <w:r>
              <w:rPr>
                <w:b w:val="0"/>
                <w:i w:val="0"/>
                <w:sz w:val="24"/>
              </w:rPr>
              <w:t xml:space="preserve"> </w:t>
            </w:r>
            <w:proofErr w:type="spellStart"/>
            <w:r>
              <w:rPr>
                <w:b w:val="0"/>
                <w:i w:val="0"/>
                <w:sz w:val="24"/>
              </w:rPr>
              <w:t>lượng</w:t>
            </w:r>
            <w:proofErr w:type="spellEnd"/>
          </w:p>
        </w:tc>
        <w:tc>
          <w:tcPr>
            <w:tcW w:w="1530" w:type="dxa"/>
          </w:tcPr>
          <w:p w14:paraId="20716C1F" w14:textId="649EB979" w:rsidR="0046390A" w:rsidRPr="0046390A" w:rsidRDefault="0046390A" w:rsidP="0046390A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outlineLvl w:val="1"/>
              <w:rPr>
                <w:b w:val="0"/>
                <w:i w:val="0"/>
                <w:sz w:val="24"/>
              </w:rPr>
            </w:pPr>
            <w:proofErr w:type="spellStart"/>
            <w:r>
              <w:rPr>
                <w:b w:val="0"/>
                <w:i w:val="0"/>
                <w:sz w:val="24"/>
              </w:rPr>
              <w:t>Đơn</w:t>
            </w:r>
            <w:proofErr w:type="spellEnd"/>
            <w:r>
              <w:rPr>
                <w:b w:val="0"/>
                <w:i w:val="0"/>
                <w:sz w:val="24"/>
              </w:rPr>
              <w:t xml:space="preserve"> </w:t>
            </w:r>
            <w:proofErr w:type="spellStart"/>
            <w:r>
              <w:rPr>
                <w:b w:val="0"/>
                <w:i w:val="0"/>
                <w:sz w:val="24"/>
              </w:rPr>
              <w:t>giá</w:t>
            </w:r>
            <w:proofErr w:type="spellEnd"/>
          </w:p>
        </w:tc>
        <w:tc>
          <w:tcPr>
            <w:tcW w:w="1530" w:type="dxa"/>
          </w:tcPr>
          <w:p w14:paraId="0EFA59EA" w14:textId="383E5450" w:rsidR="0046390A" w:rsidRPr="0046390A" w:rsidRDefault="0046390A" w:rsidP="0046390A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outlineLvl w:val="1"/>
              <w:rPr>
                <w:b w:val="0"/>
                <w:i w:val="0"/>
                <w:sz w:val="24"/>
              </w:rPr>
            </w:pPr>
            <w:proofErr w:type="spellStart"/>
            <w:r>
              <w:rPr>
                <w:b w:val="0"/>
                <w:i w:val="0"/>
                <w:sz w:val="24"/>
              </w:rPr>
              <w:t>Thành</w:t>
            </w:r>
            <w:proofErr w:type="spellEnd"/>
            <w:r>
              <w:rPr>
                <w:b w:val="0"/>
                <w:i w:val="0"/>
                <w:sz w:val="24"/>
              </w:rPr>
              <w:t xml:space="preserve"> </w:t>
            </w:r>
            <w:proofErr w:type="spellStart"/>
            <w:r>
              <w:rPr>
                <w:b w:val="0"/>
                <w:i w:val="0"/>
                <w:sz w:val="24"/>
              </w:rPr>
              <w:t>tiền</w:t>
            </w:r>
            <w:proofErr w:type="spellEnd"/>
          </w:p>
        </w:tc>
        <w:tc>
          <w:tcPr>
            <w:tcW w:w="1815" w:type="dxa"/>
          </w:tcPr>
          <w:p w14:paraId="5C80294F" w14:textId="0193E406" w:rsidR="0046390A" w:rsidRPr="0046390A" w:rsidRDefault="0046390A" w:rsidP="0046390A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outlineLvl w:val="1"/>
              <w:rPr>
                <w:b w:val="0"/>
                <w:i w:val="0"/>
                <w:sz w:val="24"/>
              </w:rPr>
            </w:pPr>
            <w:proofErr w:type="spellStart"/>
            <w:r>
              <w:rPr>
                <w:b w:val="0"/>
                <w:i w:val="0"/>
                <w:sz w:val="24"/>
              </w:rPr>
              <w:t>Ghi</w:t>
            </w:r>
            <w:proofErr w:type="spellEnd"/>
            <w:r>
              <w:rPr>
                <w:b w:val="0"/>
                <w:i w:val="0"/>
                <w:sz w:val="24"/>
              </w:rPr>
              <w:t xml:space="preserve"> </w:t>
            </w:r>
            <w:proofErr w:type="spellStart"/>
            <w:r>
              <w:rPr>
                <w:b w:val="0"/>
                <w:i w:val="0"/>
                <w:sz w:val="24"/>
              </w:rPr>
              <w:t>chú</w:t>
            </w:r>
            <w:proofErr w:type="spellEnd"/>
            <w:r>
              <w:rPr>
                <w:b w:val="0"/>
                <w:i w:val="0"/>
                <w:sz w:val="24"/>
              </w:rPr>
              <w:t>/</w:t>
            </w:r>
            <w:proofErr w:type="spellStart"/>
            <w:r>
              <w:rPr>
                <w:b w:val="0"/>
                <w:i w:val="0"/>
                <w:sz w:val="24"/>
              </w:rPr>
              <w:t>Giải</w:t>
            </w:r>
            <w:proofErr w:type="spellEnd"/>
            <w:r>
              <w:rPr>
                <w:b w:val="0"/>
                <w:i w:val="0"/>
                <w:sz w:val="24"/>
              </w:rPr>
              <w:t xml:space="preserve"> </w:t>
            </w:r>
            <w:proofErr w:type="spellStart"/>
            <w:r>
              <w:rPr>
                <w:b w:val="0"/>
                <w:i w:val="0"/>
                <w:sz w:val="24"/>
              </w:rPr>
              <w:t>thích</w:t>
            </w:r>
            <w:proofErr w:type="spellEnd"/>
          </w:p>
        </w:tc>
      </w:tr>
      <w:tr w:rsidR="0046390A" w:rsidRPr="0046390A" w14:paraId="58ECDB64" w14:textId="2A0D34E2" w:rsidTr="0046390A">
        <w:tc>
          <w:tcPr>
            <w:tcW w:w="824" w:type="dxa"/>
          </w:tcPr>
          <w:p w14:paraId="51076907" w14:textId="77777777" w:rsidR="0046390A" w:rsidRPr="0046390A" w:rsidRDefault="0046390A" w:rsidP="0046390A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outlineLvl w:val="1"/>
              <w:rPr>
                <w:b w:val="0"/>
                <w:i w:val="0"/>
                <w:sz w:val="24"/>
              </w:rPr>
            </w:pPr>
          </w:p>
        </w:tc>
        <w:tc>
          <w:tcPr>
            <w:tcW w:w="1686" w:type="dxa"/>
          </w:tcPr>
          <w:p w14:paraId="24550444" w14:textId="77777777" w:rsidR="0046390A" w:rsidRPr="0046390A" w:rsidRDefault="0046390A" w:rsidP="0046390A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outlineLvl w:val="1"/>
              <w:rPr>
                <w:b w:val="0"/>
                <w:i w:val="0"/>
                <w:sz w:val="24"/>
              </w:rPr>
            </w:pPr>
          </w:p>
        </w:tc>
        <w:tc>
          <w:tcPr>
            <w:tcW w:w="1685" w:type="dxa"/>
          </w:tcPr>
          <w:p w14:paraId="6C916C8F" w14:textId="77777777" w:rsidR="0046390A" w:rsidRPr="0046390A" w:rsidRDefault="0046390A" w:rsidP="0046390A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outlineLvl w:val="1"/>
              <w:rPr>
                <w:b w:val="0"/>
                <w:i w:val="0"/>
                <w:sz w:val="24"/>
              </w:rPr>
            </w:pPr>
          </w:p>
        </w:tc>
        <w:tc>
          <w:tcPr>
            <w:tcW w:w="1226" w:type="dxa"/>
          </w:tcPr>
          <w:p w14:paraId="21FE8B35" w14:textId="77777777" w:rsidR="0046390A" w:rsidRPr="0046390A" w:rsidRDefault="0046390A" w:rsidP="0046390A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outlineLvl w:val="1"/>
              <w:rPr>
                <w:b w:val="0"/>
                <w:i w:val="0"/>
                <w:sz w:val="24"/>
              </w:rPr>
            </w:pPr>
          </w:p>
        </w:tc>
        <w:tc>
          <w:tcPr>
            <w:tcW w:w="1530" w:type="dxa"/>
          </w:tcPr>
          <w:p w14:paraId="3D2F4167" w14:textId="77777777" w:rsidR="0046390A" w:rsidRPr="0046390A" w:rsidRDefault="0046390A" w:rsidP="0046390A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outlineLvl w:val="1"/>
              <w:rPr>
                <w:b w:val="0"/>
                <w:i w:val="0"/>
                <w:sz w:val="24"/>
              </w:rPr>
            </w:pPr>
          </w:p>
        </w:tc>
        <w:tc>
          <w:tcPr>
            <w:tcW w:w="1530" w:type="dxa"/>
          </w:tcPr>
          <w:p w14:paraId="5A07368D" w14:textId="77777777" w:rsidR="0046390A" w:rsidRPr="0046390A" w:rsidRDefault="0046390A" w:rsidP="0046390A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outlineLvl w:val="1"/>
              <w:rPr>
                <w:b w:val="0"/>
                <w:i w:val="0"/>
                <w:sz w:val="24"/>
              </w:rPr>
            </w:pPr>
          </w:p>
        </w:tc>
        <w:tc>
          <w:tcPr>
            <w:tcW w:w="1815" w:type="dxa"/>
          </w:tcPr>
          <w:p w14:paraId="57B279EC" w14:textId="77777777" w:rsidR="0046390A" w:rsidRPr="0046390A" w:rsidRDefault="0046390A" w:rsidP="0046390A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outlineLvl w:val="1"/>
              <w:rPr>
                <w:b w:val="0"/>
                <w:i w:val="0"/>
                <w:sz w:val="24"/>
              </w:rPr>
            </w:pPr>
          </w:p>
        </w:tc>
      </w:tr>
      <w:tr w:rsidR="0046390A" w:rsidRPr="0046390A" w14:paraId="57944E4B" w14:textId="6FF5117B" w:rsidTr="0046390A">
        <w:tc>
          <w:tcPr>
            <w:tcW w:w="824" w:type="dxa"/>
          </w:tcPr>
          <w:p w14:paraId="11A97667" w14:textId="77777777" w:rsidR="0046390A" w:rsidRPr="0046390A" w:rsidRDefault="0046390A" w:rsidP="0046390A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outlineLvl w:val="1"/>
              <w:rPr>
                <w:b w:val="0"/>
                <w:i w:val="0"/>
                <w:sz w:val="24"/>
              </w:rPr>
            </w:pPr>
          </w:p>
        </w:tc>
        <w:tc>
          <w:tcPr>
            <w:tcW w:w="1686" w:type="dxa"/>
          </w:tcPr>
          <w:p w14:paraId="2D30168D" w14:textId="77777777" w:rsidR="0046390A" w:rsidRPr="0046390A" w:rsidRDefault="0046390A" w:rsidP="0046390A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outlineLvl w:val="1"/>
              <w:rPr>
                <w:b w:val="0"/>
                <w:i w:val="0"/>
                <w:sz w:val="24"/>
              </w:rPr>
            </w:pPr>
          </w:p>
        </w:tc>
        <w:tc>
          <w:tcPr>
            <w:tcW w:w="1685" w:type="dxa"/>
          </w:tcPr>
          <w:p w14:paraId="28DDDD7D" w14:textId="77777777" w:rsidR="0046390A" w:rsidRPr="0046390A" w:rsidRDefault="0046390A" w:rsidP="0046390A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outlineLvl w:val="1"/>
              <w:rPr>
                <w:b w:val="0"/>
                <w:i w:val="0"/>
                <w:sz w:val="24"/>
              </w:rPr>
            </w:pPr>
          </w:p>
        </w:tc>
        <w:tc>
          <w:tcPr>
            <w:tcW w:w="1226" w:type="dxa"/>
          </w:tcPr>
          <w:p w14:paraId="6286DC13" w14:textId="77777777" w:rsidR="0046390A" w:rsidRPr="0046390A" w:rsidRDefault="0046390A" w:rsidP="0046390A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outlineLvl w:val="1"/>
              <w:rPr>
                <w:b w:val="0"/>
                <w:i w:val="0"/>
                <w:sz w:val="24"/>
              </w:rPr>
            </w:pPr>
          </w:p>
        </w:tc>
        <w:tc>
          <w:tcPr>
            <w:tcW w:w="1530" w:type="dxa"/>
          </w:tcPr>
          <w:p w14:paraId="6AB5B2AC" w14:textId="77777777" w:rsidR="0046390A" w:rsidRPr="0046390A" w:rsidRDefault="0046390A" w:rsidP="0046390A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outlineLvl w:val="1"/>
              <w:rPr>
                <w:b w:val="0"/>
                <w:i w:val="0"/>
                <w:sz w:val="24"/>
              </w:rPr>
            </w:pPr>
          </w:p>
        </w:tc>
        <w:tc>
          <w:tcPr>
            <w:tcW w:w="1530" w:type="dxa"/>
          </w:tcPr>
          <w:p w14:paraId="7ECE7CFC" w14:textId="77777777" w:rsidR="0046390A" w:rsidRPr="0046390A" w:rsidRDefault="0046390A" w:rsidP="0046390A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outlineLvl w:val="1"/>
              <w:rPr>
                <w:b w:val="0"/>
                <w:i w:val="0"/>
                <w:sz w:val="24"/>
              </w:rPr>
            </w:pPr>
          </w:p>
        </w:tc>
        <w:tc>
          <w:tcPr>
            <w:tcW w:w="1815" w:type="dxa"/>
          </w:tcPr>
          <w:p w14:paraId="27AC9CDD" w14:textId="77777777" w:rsidR="0046390A" w:rsidRPr="0046390A" w:rsidRDefault="0046390A" w:rsidP="0046390A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outlineLvl w:val="1"/>
              <w:rPr>
                <w:b w:val="0"/>
                <w:i w:val="0"/>
                <w:sz w:val="24"/>
              </w:rPr>
            </w:pPr>
          </w:p>
        </w:tc>
      </w:tr>
      <w:tr w:rsidR="0046390A" w:rsidRPr="0046390A" w14:paraId="66FB8CD5" w14:textId="1F1E5FF1" w:rsidTr="0046390A">
        <w:tc>
          <w:tcPr>
            <w:tcW w:w="824" w:type="dxa"/>
          </w:tcPr>
          <w:p w14:paraId="6F8C7CF8" w14:textId="77777777" w:rsidR="0046390A" w:rsidRPr="0046390A" w:rsidRDefault="0046390A" w:rsidP="0046390A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outlineLvl w:val="1"/>
              <w:rPr>
                <w:b w:val="0"/>
                <w:i w:val="0"/>
                <w:sz w:val="24"/>
              </w:rPr>
            </w:pPr>
          </w:p>
        </w:tc>
        <w:tc>
          <w:tcPr>
            <w:tcW w:w="1686" w:type="dxa"/>
          </w:tcPr>
          <w:p w14:paraId="7BA31B3E" w14:textId="77777777" w:rsidR="0046390A" w:rsidRPr="0046390A" w:rsidRDefault="0046390A" w:rsidP="0046390A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outlineLvl w:val="1"/>
              <w:rPr>
                <w:b w:val="0"/>
                <w:i w:val="0"/>
                <w:sz w:val="24"/>
              </w:rPr>
            </w:pPr>
          </w:p>
        </w:tc>
        <w:tc>
          <w:tcPr>
            <w:tcW w:w="1685" w:type="dxa"/>
          </w:tcPr>
          <w:p w14:paraId="3B59221E" w14:textId="77777777" w:rsidR="0046390A" w:rsidRPr="0046390A" w:rsidRDefault="0046390A" w:rsidP="0046390A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outlineLvl w:val="1"/>
              <w:rPr>
                <w:b w:val="0"/>
                <w:i w:val="0"/>
                <w:sz w:val="24"/>
              </w:rPr>
            </w:pPr>
          </w:p>
        </w:tc>
        <w:tc>
          <w:tcPr>
            <w:tcW w:w="1226" w:type="dxa"/>
          </w:tcPr>
          <w:p w14:paraId="657EB7D5" w14:textId="77777777" w:rsidR="0046390A" w:rsidRPr="0046390A" w:rsidRDefault="0046390A" w:rsidP="0046390A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outlineLvl w:val="1"/>
              <w:rPr>
                <w:b w:val="0"/>
                <w:i w:val="0"/>
                <w:sz w:val="24"/>
              </w:rPr>
            </w:pPr>
          </w:p>
        </w:tc>
        <w:tc>
          <w:tcPr>
            <w:tcW w:w="1530" w:type="dxa"/>
          </w:tcPr>
          <w:p w14:paraId="495F458A" w14:textId="77777777" w:rsidR="0046390A" w:rsidRPr="0046390A" w:rsidRDefault="0046390A" w:rsidP="0046390A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outlineLvl w:val="1"/>
              <w:rPr>
                <w:b w:val="0"/>
                <w:i w:val="0"/>
                <w:sz w:val="24"/>
              </w:rPr>
            </w:pPr>
          </w:p>
        </w:tc>
        <w:tc>
          <w:tcPr>
            <w:tcW w:w="1530" w:type="dxa"/>
          </w:tcPr>
          <w:p w14:paraId="44404190" w14:textId="77777777" w:rsidR="0046390A" w:rsidRPr="0046390A" w:rsidRDefault="0046390A" w:rsidP="0046390A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outlineLvl w:val="1"/>
              <w:rPr>
                <w:b w:val="0"/>
                <w:i w:val="0"/>
                <w:sz w:val="24"/>
              </w:rPr>
            </w:pPr>
          </w:p>
        </w:tc>
        <w:tc>
          <w:tcPr>
            <w:tcW w:w="1815" w:type="dxa"/>
          </w:tcPr>
          <w:p w14:paraId="6B53736C" w14:textId="77777777" w:rsidR="0046390A" w:rsidRPr="0046390A" w:rsidRDefault="0046390A" w:rsidP="0046390A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outlineLvl w:val="1"/>
              <w:rPr>
                <w:b w:val="0"/>
                <w:i w:val="0"/>
                <w:sz w:val="24"/>
              </w:rPr>
            </w:pPr>
          </w:p>
        </w:tc>
      </w:tr>
      <w:tr w:rsidR="0046390A" w:rsidRPr="0046390A" w14:paraId="28EAAF8B" w14:textId="2F82F554" w:rsidTr="0046390A">
        <w:tc>
          <w:tcPr>
            <w:tcW w:w="824" w:type="dxa"/>
          </w:tcPr>
          <w:p w14:paraId="5B56AF14" w14:textId="77777777" w:rsidR="0046390A" w:rsidRPr="0046390A" w:rsidRDefault="0046390A" w:rsidP="0046390A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outlineLvl w:val="1"/>
              <w:rPr>
                <w:b w:val="0"/>
                <w:i w:val="0"/>
                <w:sz w:val="24"/>
              </w:rPr>
            </w:pPr>
          </w:p>
        </w:tc>
        <w:tc>
          <w:tcPr>
            <w:tcW w:w="1686" w:type="dxa"/>
          </w:tcPr>
          <w:p w14:paraId="27877B18" w14:textId="77777777" w:rsidR="0046390A" w:rsidRPr="0046390A" w:rsidRDefault="0046390A" w:rsidP="0046390A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outlineLvl w:val="1"/>
              <w:rPr>
                <w:b w:val="0"/>
                <w:i w:val="0"/>
                <w:sz w:val="24"/>
              </w:rPr>
            </w:pPr>
          </w:p>
        </w:tc>
        <w:tc>
          <w:tcPr>
            <w:tcW w:w="1685" w:type="dxa"/>
          </w:tcPr>
          <w:p w14:paraId="1389FF9E" w14:textId="77777777" w:rsidR="0046390A" w:rsidRPr="0046390A" w:rsidRDefault="0046390A" w:rsidP="0046390A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outlineLvl w:val="1"/>
              <w:rPr>
                <w:b w:val="0"/>
                <w:i w:val="0"/>
                <w:sz w:val="24"/>
              </w:rPr>
            </w:pPr>
          </w:p>
        </w:tc>
        <w:tc>
          <w:tcPr>
            <w:tcW w:w="1226" w:type="dxa"/>
          </w:tcPr>
          <w:p w14:paraId="30201735" w14:textId="77777777" w:rsidR="0046390A" w:rsidRPr="0046390A" w:rsidRDefault="0046390A" w:rsidP="0046390A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outlineLvl w:val="1"/>
              <w:rPr>
                <w:b w:val="0"/>
                <w:i w:val="0"/>
                <w:sz w:val="24"/>
              </w:rPr>
            </w:pPr>
          </w:p>
        </w:tc>
        <w:tc>
          <w:tcPr>
            <w:tcW w:w="1530" w:type="dxa"/>
          </w:tcPr>
          <w:p w14:paraId="5A2718AE" w14:textId="77777777" w:rsidR="0046390A" w:rsidRPr="0046390A" w:rsidRDefault="0046390A" w:rsidP="0046390A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outlineLvl w:val="1"/>
              <w:rPr>
                <w:b w:val="0"/>
                <w:i w:val="0"/>
                <w:sz w:val="24"/>
              </w:rPr>
            </w:pPr>
          </w:p>
        </w:tc>
        <w:tc>
          <w:tcPr>
            <w:tcW w:w="1530" w:type="dxa"/>
          </w:tcPr>
          <w:p w14:paraId="4345E263" w14:textId="77777777" w:rsidR="0046390A" w:rsidRPr="0046390A" w:rsidRDefault="0046390A" w:rsidP="0046390A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outlineLvl w:val="1"/>
              <w:rPr>
                <w:b w:val="0"/>
                <w:i w:val="0"/>
                <w:sz w:val="24"/>
              </w:rPr>
            </w:pPr>
          </w:p>
        </w:tc>
        <w:tc>
          <w:tcPr>
            <w:tcW w:w="1815" w:type="dxa"/>
          </w:tcPr>
          <w:p w14:paraId="4E0A6404" w14:textId="77777777" w:rsidR="0046390A" w:rsidRPr="0046390A" w:rsidRDefault="0046390A" w:rsidP="0046390A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outlineLvl w:val="1"/>
              <w:rPr>
                <w:b w:val="0"/>
                <w:i w:val="0"/>
                <w:sz w:val="24"/>
              </w:rPr>
            </w:pPr>
          </w:p>
        </w:tc>
      </w:tr>
      <w:tr w:rsidR="0046390A" w:rsidRPr="0046390A" w14:paraId="3BF1CC4A" w14:textId="064E7EBF" w:rsidTr="0046390A">
        <w:tc>
          <w:tcPr>
            <w:tcW w:w="824" w:type="dxa"/>
          </w:tcPr>
          <w:p w14:paraId="4E5D234A" w14:textId="77777777" w:rsidR="0046390A" w:rsidRPr="0046390A" w:rsidRDefault="0046390A" w:rsidP="0046390A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outlineLvl w:val="1"/>
              <w:rPr>
                <w:b w:val="0"/>
                <w:i w:val="0"/>
                <w:sz w:val="24"/>
              </w:rPr>
            </w:pPr>
          </w:p>
        </w:tc>
        <w:tc>
          <w:tcPr>
            <w:tcW w:w="1686" w:type="dxa"/>
          </w:tcPr>
          <w:p w14:paraId="661FA5C6" w14:textId="77777777" w:rsidR="0046390A" w:rsidRPr="0046390A" w:rsidRDefault="0046390A" w:rsidP="0046390A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outlineLvl w:val="1"/>
              <w:rPr>
                <w:b w:val="0"/>
                <w:i w:val="0"/>
                <w:sz w:val="24"/>
              </w:rPr>
            </w:pPr>
          </w:p>
        </w:tc>
        <w:tc>
          <w:tcPr>
            <w:tcW w:w="1685" w:type="dxa"/>
          </w:tcPr>
          <w:p w14:paraId="6727793D" w14:textId="77777777" w:rsidR="0046390A" w:rsidRPr="0046390A" w:rsidRDefault="0046390A" w:rsidP="0046390A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outlineLvl w:val="1"/>
              <w:rPr>
                <w:b w:val="0"/>
                <w:i w:val="0"/>
                <w:sz w:val="24"/>
              </w:rPr>
            </w:pPr>
          </w:p>
        </w:tc>
        <w:tc>
          <w:tcPr>
            <w:tcW w:w="1226" w:type="dxa"/>
          </w:tcPr>
          <w:p w14:paraId="706310F8" w14:textId="77777777" w:rsidR="0046390A" w:rsidRPr="0046390A" w:rsidRDefault="0046390A" w:rsidP="0046390A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outlineLvl w:val="1"/>
              <w:rPr>
                <w:b w:val="0"/>
                <w:i w:val="0"/>
                <w:sz w:val="24"/>
              </w:rPr>
            </w:pPr>
          </w:p>
        </w:tc>
        <w:tc>
          <w:tcPr>
            <w:tcW w:w="1530" w:type="dxa"/>
          </w:tcPr>
          <w:p w14:paraId="238EE4F2" w14:textId="77777777" w:rsidR="0046390A" w:rsidRPr="0046390A" w:rsidRDefault="0046390A" w:rsidP="0046390A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outlineLvl w:val="1"/>
              <w:rPr>
                <w:b w:val="0"/>
                <w:i w:val="0"/>
                <w:sz w:val="24"/>
              </w:rPr>
            </w:pPr>
          </w:p>
        </w:tc>
        <w:tc>
          <w:tcPr>
            <w:tcW w:w="1530" w:type="dxa"/>
          </w:tcPr>
          <w:p w14:paraId="5343A1B0" w14:textId="77777777" w:rsidR="0046390A" w:rsidRPr="0046390A" w:rsidRDefault="0046390A" w:rsidP="0046390A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outlineLvl w:val="1"/>
              <w:rPr>
                <w:b w:val="0"/>
                <w:i w:val="0"/>
                <w:sz w:val="24"/>
              </w:rPr>
            </w:pPr>
          </w:p>
        </w:tc>
        <w:tc>
          <w:tcPr>
            <w:tcW w:w="1815" w:type="dxa"/>
          </w:tcPr>
          <w:p w14:paraId="0C61089B" w14:textId="77777777" w:rsidR="0046390A" w:rsidRPr="0046390A" w:rsidRDefault="0046390A" w:rsidP="0046390A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outlineLvl w:val="1"/>
              <w:rPr>
                <w:b w:val="0"/>
                <w:i w:val="0"/>
                <w:sz w:val="24"/>
              </w:rPr>
            </w:pPr>
          </w:p>
        </w:tc>
      </w:tr>
    </w:tbl>
    <w:p w14:paraId="5152EEEE" w14:textId="77777777" w:rsidR="0046390A" w:rsidRPr="0046390A" w:rsidRDefault="0046390A" w:rsidP="0046390A">
      <w:pPr>
        <w:pStyle w:val="Heading2"/>
        <w:rPr>
          <w:i w:val="0"/>
        </w:rPr>
      </w:pPr>
    </w:p>
    <w:sectPr w:rsidR="0046390A" w:rsidRPr="0046390A">
      <w:pgSz w:w="12240" w:h="15840"/>
      <w:pgMar w:top="1440" w:right="1080" w:bottom="144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E7BBD"/>
    <w:multiLevelType w:val="multilevel"/>
    <w:tmpl w:val="95265F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1606290"/>
    <w:multiLevelType w:val="hybridMultilevel"/>
    <w:tmpl w:val="0EE84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83008E"/>
    <w:multiLevelType w:val="multilevel"/>
    <w:tmpl w:val="ED821D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AF14B72"/>
    <w:multiLevelType w:val="multilevel"/>
    <w:tmpl w:val="41C201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DD80C78"/>
    <w:multiLevelType w:val="multilevel"/>
    <w:tmpl w:val="F508E0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992DDC"/>
    <w:rsid w:val="0008336E"/>
    <w:rsid w:val="000B4AD5"/>
    <w:rsid w:val="001C0A16"/>
    <w:rsid w:val="001C536B"/>
    <w:rsid w:val="002533BA"/>
    <w:rsid w:val="003F42A7"/>
    <w:rsid w:val="0046390A"/>
    <w:rsid w:val="004B275E"/>
    <w:rsid w:val="00524DB4"/>
    <w:rsid w:val="005849D5"/>
    <w:rsid w:val="00672794"/>
    <w:rsid w:val="006D79F9"/>
    <w:rsid w:val="00887079"/>
    <w:rsid w:val="00914BC3"/>
    <w:rsid w:val="00937AA3"/>
    <w:rsid w:val="00992DDC"/>
    <w:rsid w:val="00B46391"/>
    <w:rsid w:val="00C73A2E"/>
    <w:rsid w:val="00C777A7"/>
    <w:rsid w:val="00CE2955"/>
    <w:rsid w:val="00DD740C"/>
    <w:rsid w:val="00F37841"/>
    <w:rsid w:val="00F52A75"/>
    <w:rsid w:val="00F56983"/>
    <w:rsid w:val="00F57931"/>
    <w:rsid w:val="00F953D3"/>
    <w:rsid w:val="00FB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9492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6"/>
        <w:szCs w:val="26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/>
      <w:i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72794"/>
    <w:pPr>
      <w:ind w:left="720"/>
      <w:contextualSpacing/>
    </w:pPr>
  </w:style>
  <w:style w:type="table" w:styleId="TableGrid">
    <w:name w:val="Table Grid"/>
    <w:basedOn w:val="TableNormal"/>
    <w:uiPriority w:val="39"/>
    <w:rsid w:val="00C777A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654</Words>
  <Characters>3731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HCMUTE</Company>
  <LinksUpToDate>false</LinksUpToDate>
  <CharactersWithSpaces>4377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Quang Nguyen</cp:lastModifiedBy>
  <cp:revision>8</cp:revision>
  <dcterms:created xsi:type="dcterms:W3CDTF">2017-10-16T02:03:00Z</dcterms:created>
  <dcterms:modified xsi:type="dcterms:W3CDTF">2017-10-16T03:37:00Z</dcterms:modified>
</cp:coreProperties>
</file>