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Benefícios:</w:t>
      </w:r>
    </w:p>
    <w:p>
      <w:pPr>
        <w:pStyle w:val="Normal"/>
        <w:numPr>
          <w:ilvl w:val="0"/>
          <w:numId w:val="2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Obtenção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 integração de informações</w:t>
      </w:r>
    </w:p>
    <w:p>
      <w:pPr>
        <w:pStyle w:val="Normal"/>
        <w:numPr>
          <w:ilvl w:val="0"/>
          <w:numId w:val="3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informações que são processadas e servem de base para as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tomadas de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decisões que afetam a cidade como um todo. Assim, os rumos passam a ser mais estratégicos, a partir de diretrizes lógicas e padrões estatísticos, como a governança por algoritmo. </w:t>
      </w:r>
    </w:p>
    <w:p>
      <w:pPr>
        <w:pStyle w:val="Normal"/>
        <w:numPr>
          <w:ilvl w:val="0"/>
          <w:numId w:val="2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Otimização de recursos públicos</w:t>
      </w:r>
    </w:p>
    <w:p>
      <w:pPr>
        <w:pStyle w:val="Normal"/>
        <w:numPr>
          <w:ilvl w:val="0"/>
          <w:numId w:val="4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Otimizam a alocação de recursos e ajudam a reduzir gastos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desnecessários e traz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benefícios diretos para pessoas, empresas e o planeta.</w:t>
      </w:r>
    </w:p>
    <w:p>
      <w:pPr>
        <w:pStyle w:val="Normal"/>
        <w:numPr>
          <w:ilvl w:val="0"/>
          <w:numId w:val="2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Menor impacto ambiental.</w:t>
      </w:r>
    </w:p>
    <w:p>
      <w:pPr>
        <w:pStyle w:val="Normal"/>
        <w:numPr>
          <w:ilvl w:val="0"/>
          <w:numId w:val="5"/>
        </w:numPr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recursos naturais são fontes de insumo e toda a cadeia é afetada quando a natureza está sob risco.</w:t>
      </w:r>
    </w:p>
    <w:p>
      <w:pPr>
        <w:pStyle w:val="Normal"/>
        <w:numPr>
          <w:ilvl w:val="0"/>
          <w:numId w:val="2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Ambiente atrativo para clientes e investidores</w:t>
      </w:r>
    </w:p>
    <w:p>
      <w:pPr>
        <w:pStyle w:val="Normal"/>
        <w:numPr>
          <w:ilvl w:val="0"/>
          <w:numId w:val="6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Potenciais ambientes para os negócios,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recursos adicionais que elas oferecem em termos de velocidade e acesso às informações, aliados à questão espacial, criam o cenário ideal para desbravar novos mercados e gerar negócios.</w:t>
      </w:r>
    </w:p>
    <w:p>
      <w:pPr>
        <w:pStyle w:val="Normal"/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Desafios:</w:t>
      </w:r>
    </w:p>
    <w:p>
      <w:pPr>
        <w:pStyle w:val="Normal"/>
        <w:numPr>
          <w:ilvl w:val="0"/>
          <w:numId w:val="7"/>
        </w:numPr>
        <w:jc w:val="both"/>
        <w:rPr>
          <w:rFonts w:ascii="Open Sans" w:hAnsi="Open Sans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primeiro, e talvez o maior, desafio está ligado aos 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financiamentos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Se levarmos em consideração que apenas um mandato não é suficiente para transformar uma cidade em uma </w:t>
      </w:r>
      <w:r>
        <w:rPr>
          <w:rStyle w:val="Nfase"/>
          <w:rFonts w:ascii="Open Sans" w:hAnsi="Open Sans"/>
          <w:b w:val="false"/>
          <w:caps w:val="false"/>
          <w:smallCaps w:val="false"/>
          <w:color w:val="000000"/>
          <w:spacing w:val="0"/>
          <w:sz w:val="24"/>
          <w:szCs w:val="24"/>
        </w:rPr>
        <w:t>Smart City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já encontramos o principal impedimento.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Outro grande desafio está relacionado à 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integração tecnológica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Mesmo que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prefeitura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decida investir nas questões citadas acima, existe o risco de as tecnologias não serem integradas. A integração desses recursos demanda um conhecimento mais técnico que, na maioria dos casos, a governança não tem.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uestão dos 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prazos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como outra dificuldade. Com a necessidade de articulações, aprovações, licitações, entre outras burocracias envolvidas, leva-se bastante tempo até que um projeto seja iniciado.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Confiabilidade pública, por exemplo se acontece um mal funcionamento em um sinal de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trânsito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de forma que cause um acidente fatal.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Desvantagens:</w:t>
      </w:r>
    </w:p>
    <w:p>
      <w:pPr>
        <w:pStyle w:val="Normal"/>
        <w:numPr>
          <w:ilvl w:val="0"/>
          <w:numId w:val="8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Caso não haja um interesse populacional e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público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pelo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projeto de cidade inteligente,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dificilmente o projeto andará pra frente.</w:t>
      </w:r>
    </w:p>
    <w:p>
      <w:pPr>
        <w:pStyle w:val="Normal"/>
        <w:numPr>
          <w:ilvl w:val="0"/>
          <w:numId w:val="8"/>
        </w:numPr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Processo de transição.</w:t>
      </w:r>
    </w:p>
    <w:p>
      <w:pPr>
        <w:pStyle w:val="Normal"/>
        <w:numPr>
          <w:ilvl w:val="0"/>
          <w:numId w:val="8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egurança.</w:t>
      </w:r>
    </w:p>
    <w:p>
      <w:pPr>
        <w:pStyle w:val="Normal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Estratégica de implantação de um teste piloto: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não haver dependência direta da prefeitura para um financiamento inicial do projeto, o uso de um contrato de </w:t>
      </w: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Parceria Público-Privada é viável para esse fim, pois </w:t>
      </w: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este contrato pressupõe ainda um projeto de infraestrutura que faz uso intensivo de capital e que depende de financiamento do setor privado.</w:t>
      </w:r>
    </w:p>
    <w:p>
      <w:pPr>
        <w:pStyle w:val="Normal"/>
        <w:numPr>
          <w:ilvl w:val="0"/>
          <w:numId w:val="9"/>
        </w:numPr>
        <w:jc w:val="both"/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Um sistema de apoio a decisões (SAD) que suporta mais tomadas de decisões não rotineiras, se encaixa muito bem nesse projeto por focarem em problemas únicos e que se alteram com rapidez, usam informações internas, mas recorrem à informações externas para realizar uma análise de dados mais confiante.</w:t>
      </w:r>
    </w:p>
    <w:p>
      <w:pPr>
        <w:pStyle w:val="Normal"/>
        <w:numPr>
          <w:ilvl w:val="0"/>
          <w:numId w:val="9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Aplicar em um bairro teste, desde que o bairro tenha interesse, seja grande e com uma boa infraestrutura.</w:t>
      </w:r>
    </w:p>
    <w:p>
      <w:pPr>
        <w:pStyle w:val="Normal"/>
        <w:numPr>
          <w:ilvl w:val="0"/>
          <w:numId w:val="9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Busca de investidores para um financiamento maior.</w:t>
      </w:r>
    </w:p>
    <w:p>
      <w:pPr>
        <w:pStyle w:val="Normal"/>
        <w:numPr>
          <w:ilvl w:val="0"/>
          <w:numId w:val="9"/>
        </w:numPr>
        <w:jc w:val="both"/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Contrato de pessoas com experiência para gerenciar o projeto, e pessoas com menos (universitários) para o desenvolvimento de algumas partes do sistema. A fim de diminuir o custo do projeto.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">
    <w:charset w:val="00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3"/>
        </w:tabs>
        <w:ind w:left="783" w:hanging="360"/>
      </w:pPr>
      <w:rPr/>
    </w:lvl>
    <w:lvl w:ilvl="1">
      <w:start w:val="1"/>
      <w:numFmt w:val="decimal"/>
      <w:lvlText w:val="%2."/>
      <w:lvlJc w:val="left"/>
      <w:pPr>
        <w:tabs>
          <w:tab w:val="num" w:pos="1143"/>
        </w:tabs>
        <w:ind w:left="1143" w:hanging="360"/>
      </w:pPr>
      <w:rPr/>
    </w:lvl>
    <w:lvl w:ilvl="2">
      <w:start w:val="1"/>
      <w:numFmt w:val="decimal"/>
      <w:lvlText w:val="%3."/>
      <w:lvlJc w:val="left"/>
      <w:pPr>
        <w:tabs>
          <w:tab w:val="num" w:pos="1503"/>
        </w:tabs>
        <w:ind w:left="1503" w:hanging="360"/>
      </w:pPr>
      <w:rPr/>
    </w:lvl>
    <w:lvl w:ilvl="3">
      <w:start w:val="1"/>
      <w:numFmt w:val="decimal"/>
      <w:lvlText w:val="%4."/>
      <w:lvlJc w:val="left"/>
      <w:pPr>
        <w:tabs>
          <w:tab w:val="num" w:pos="1863"/>
        </w:tabs>
        <w:ind w:left="1863" w:hanging="360"/>
      </w:pPr>
      <w:rPr/>
    </w:lvl>
    <w:lvl w:ilvl="4">
      <w:start w:val="1"/>
      <w:numFmt w:val="decimal"/>
      <w:lvlText w:val="%5."/>
      <w:lvlJc w:val="left"/>
      <w:pPr>
        <w:tabs>
          <w:tab w:val="num" w:pos="2223"/>
        </w:tabs>
        <w:ind w:left="2223" w:hanging="360"/>
      </w:pPr>
      <w:rPr/>
    </w:lvl>
    <w:lvl w:ilvl="5">
      <w:start w:val="1"/>
      <w:numFmt w:val="decimal"/>
      <w:lvlText w:val="%6."/>
      <w:lvlJc w:val="left"/>
      <w:pPr>
        <w:tabs>
          <w:tab w:val="num" w:pos="2583"/>
        </w:tabs>
        <w:ind w:left="2583" w:hanging="360"/>
      </w:pPr>
      <w:rPr/>
    </w:lvl>
    <w:lvl w:ilvl="6">
      <w:start w:val="1"/>
      <w:numFmt w:val="decimal"/>
      <w:lvlText w:val="%7."/>
      <w:lvlJc w:val="left"/>
      <w:pPr>
        <w:tabs>
          <w:tab w:val="num" w:pos="2943"/>
        </w:tabs>
        <w:ind w:left="2943" w:hanging="360"/>
      </w:pPr>
      <w:rPr/>
    </w:lvl>
    <w:lvl w:ilvl="7">
      <w:start w:val="1"/>
      <w:numFmt w:val="decimal"/>
      <w:lvlText w:val="%8."/>
      <w:lvlJc w:val="left"/>
      <w:pPr>
        <w:tabs>
          <w:tab w:val="num" w:pos="3303"/>
        </w:tabs>
        <w:ind w:left="3303" w:hanging="360"/>
      </w:pPr>
      <w:rPr/>
    </w:lvl>
    <w:lvl w:ilvl="8">
      <w:start w:val="1"/>
      <w:numFmt w:val="decimal"/>
      <w:lvlText w:val="%9."/>
      <w:lvlJc w:val="left"/>
      <w:pPr>
        <w:tabs>
          <w:tab w:val="num" w:pos="3663"/>
        </w:tabs>
        <w:ind w:left="3663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3"/>
        </w:tabs>
        <w:ind w:left="18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3"/>
        </w:tabs>
        <w:ind w:left="22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3"/>
        </w:tabs>
        <w:ind w:left="29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3"/>
        </w:tabs>
        <w:ind w:left="402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3"/>
        </w:tabs>
        <w:ind w:left="18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3"/>
        </w:tabs>
        <w:ind w:left="22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3"/>
        </w:tabs>
        <w:ind w:left="29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3"/>
        </w:tabs>
        <w:ind w:left="4023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3"/>
        </w:tabs>
        <w:ind w:left="18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3"/>
        </w:tabs>
        <w:ind w:left="22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3"/>
        </w:tabs>
        <w:ind w:left="29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3"/>
        </w:tabs>
        <w:ind w:left="4023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3"/>
        </w:tabs>
        <w:ind w:left="18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3"/>
        </w:tabs>
        <w:ind w:left="22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3"/>
        </w:tabs>
        <w:ind w:left="29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3"/>
        </w:tabs>
        <w:ind w:left="4023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LibreOffice/6.1.4.2$Windows_X86_64 LibreOffice_project/9d0f32d1f0b509096fd65e0d4bec26ddd1938fd3</Application>
  <Pages>2</Pages>
  <Words>466</Words>
  <Characters>2495</Characters>
  <CharactersWithSpaces>2920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2021-12-13T09:06:03Z</dcterms:created>
  <dc:creator/>
  <dc:description/>
  <dc:language>pt-BR</dc:language>
  <cp:lastModifiedBy/>
  <dcterms:modified xsi:type="dcterms:W3CDTF">2021-12-13T14:56:06Z</dcterms:modified>
  <cp:revision>3</cp:revision>
  <dc:subject/>
  <dc:title/>
</cp:coreProperties>
</file>