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B3DD" w14:textId="77777777" w:rsidR="00FA77B2" w:rsidRDefault="00FA77B2">
      <w:pPr>
        <w:spacing w:line="288" w:lineRule="auto"/>
        <w:jc w:val="center"/>
        <w:rPr>
          <w:rFonts w:ascii="Times New Roman" w:eastAsia="Times New Roman" w:hAnsi="Times New Roman" w:cs="Times New Roman"/>
          <w:b/>
        </w:rPr>
      </w:pPr>
    </w:p>
    <w:p w14:paraId="1AF1032C" w14:textId="77777777" w:rsidR="00FA77B2" w:rsidRPr="003579EF" w:rsidRDefault="00FA77B2" w:rsidP="003579EF">
      <w:pPr>
        <w:spacing w:line="288" w:lineRule="auto"/>
        <w:rPr>
          <w:rFonts w:ascii="Times New Roman" w:eastAsia="Times New Roman" w:hAnsi="Times New Roman" w:cs="Times New Roman"/>
          <w:b/>
          <w:lang w:val="vi-VN"/>
        </w:rPr>
      </w:pPr>
      <w:bookmarkStart w:id="0" w:name="_GoBack"/>
      <w:bookmarkEnd w:id="0"/>
    </w:p>
    <w:p w14:paraId="1EA67AB7" w14:textId="77777777" w:rsidR="00FA77B2" w:rsidRDefault="00FA77B2">
      <w:pPr>
        <w:spacing w:line="288" w:lineRule="auto"/>
        <w:jc w:val="both"/>
        <w:rPr>
          <w:rFonts w:ascii="Times New Roman" w:eastAsia="Times New Roman" w:hAnsi="Times New Roman" w:cs="Times New Roman"/>
        </w:rPr>
      </w:pPr>
    </w:p>
    <w:p w14:paraId="73BE74E0" w14:textId="77777777" w:rsidR="00FA77B2" w:rsidRDefault="00FA77B2">
      <w:pPr>
        <w:spacing w:line="288" w:lineRule="auto"/>
        <w:jc w:val="both"/>
        <w:rPr>
          <w:rFonts w:ascii="Times New Roman" w:eastAsia="Times New Roman" w:hAnsi="Times New Roman" w:cs="Times New Roman"/>
        </w:rPr>
      </w:pPr>
    </w:p>
    <w:p w14:paraId="6C96B0A1"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b/>
        </w:rPr>
        <w:t>Yêu cầu:</w:t>
      </w:r>
      <w:r>
        <w:rPr>
          <w:rFonts w:ascii="Times New Roman" w:eastAsia="Times New Roman" w:hAnsi="Times New Roman" w:cs="Times New Roman"/>
        </w:rPr>
        <w:t xml:space="preserve"> Cài đặt chức năng quản lý sản phẩm. Chức năng cho phép quản lý thông tin sản phẩm. Yêu cầu của chức năng quản lý sản phẩm </w:t>
      </w:r>
      <w:r>
        <w:rPr>
          <w:rFonts w:ascii="Times New Roman" w:eastAsia="Times New Roman" w:hAnsi="Times New Roman" w:cs="Times New Roman"/>
        </w:rPr>
        <w:t>gồm:</w:t>
      </w:r>
    </w:p>
    <w:p w14:paraId="6C03090C" w14:textId="77777777" w:rsidR="00FA77B2" w:rsidRDefault="008201BF">
      <w:pPr>
        <w:numPr>
          <w:ilvl w:val="0"/>
          <w:numId w:val="1"/>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Quản lý thông tin của sản phẩm</w:t>
      </w:r>
    </w:p>
    <w:p w14:paraId="4B7EF53D" w14:textId="77777777" w:rsidR="00FA77B2" w:rsidRDefault="008201BF">
      <w:pPr>
        <w:spacing w:line="288" w:lineRule="auto"/>
        <w:ind w:left="360"/>
        <w:jc w:val="both"/>
        <w:rPr>
          <w:rFonts w:ascii="Times New Roman" w:eastAsia="Times New Roman" w:hAnsi="Times New Roman" w:cs="Times New Roman"/>
        </w:rPr>
      </w:pPr>
      <w:r>
        <w:rPr>
          <w:rFonts w:ascii="Times New Roman" w:eastAsia="Times New Roman" w:hAnsi="Times New Roman" w:cs="Times New Roman"/>
          <w:b/>
        </w:rPr>
        <w:t>Chú ý:</w:t>
      </w:r>
      <w:r>
        <w:rPr>
          <w:rFonts w:ascii="Times New Roman" w:eastAsia="Times New Roman" w:hAnsi="Times New Roman" w:cs="Times New Roman"/>
        </w:rPr>
        <w:t xml:space="preserve"> không cần quản lý danh mục sản phẩm </w:t>
      </w:r>
    </w:p>
    <w:p w14:paraId="609303F1" w14:textId="77777777" w:rsidR="00FA77B2" w:rsidRDefault="008201BF">
      <w:pPr>
        <w:spacing w:line="288" w:lineRule="auto"/>
        <w:jc w:val="both"/>
        <w:rPr>
          <w:rFonts w:ascii="Times New Roman" w:eastAsia="Times New Roman" w:hAnsi="Times New Roman" w:cs="Times New Roman"/>
          <w:b/>
        </w:rPr>
      </w:pPr>
      <w:r>
        <w:rPr>
          <w:rFonts w:ascii="Times New Roman" w:eastAsia="Times New Roman" w:hAnsi="Times New Roman" w:cs="Times New Roman"/>
          <w:b/>
        </w:rPr>
        <w:t>Cài đặt chức năng quản lý sản phẩm</w:t>
      </w:r>
    </w:p>
    <w:p w14:paraId="030B2C24" w14:textId="77777777" w:rsidR="00FA77B2" w:rsidRDefault="008201BF">
      <w:pPr>
        <w:numPr>
          <w:ilvl w:val="0"/>
          <w:numId w:val="3"/>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Cài đặt chức năng cho phép người dùng hiển thị danh sách tất cả các sản phẩm và cho phép người dùng “thêm”, “sửa”, “ xóa” sản phẩm.</w:t>
      </w:r>
    </w:p>
    <w:p w14:paraId="5EA910A8" w14:textId="77777777" w:rsidR="00FA77B2" w:rsidRDefault="008201BF">
      <w:pPr>
        <w:spacing w:line="288" w:lineRule="auto"/>
        <w:ind w:left="720"/>
        <w:rPr>
          <w:rFonts w:ascii="Times New Roman" w:eastAsia="Times New Roman" w:hAnsi="Times New Roman" w:cs="Times New Roman"/>
          <w:b/>
        </w:rPr>
      </w:pPr>
      <w:r>
        <w:rPr>
          <w:rFonts w:ascii="Times New Roman" w:eastAsia="Times New Roman" w:hAnsi="Times New Roman" w:cs="Times New Roman"/>
          <w:b/>
        </w:rPr>
        <w:t>Thông tin cần hiển thị:</w:t>
      </w:r>
    </w:p>
    <w:p w14:paraId="16F0E3FD" w14:textId="77777777" w:rsidR="00FA77B2" w:rsidRDefault="008201BF">
      <w:pPr>
        <w:widowControl w:val="0"/>
        <w:numPr>
          <w:ilvl w:val="0"/>
          <w:numId w:val="2"/>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Nút “Thêm mới”.</w:t>
      </w:r>
    </w:p>
    <w:p w14:paraId="32671B0E"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Tên sản phẩm.</w:t>
      </w:r>
    </w:p>
    <w:p w14:paraId="3885C021"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Giá.</w:t>
      </w:r>
    </w:p>
    <w:p w14:paraId="7E2875DF"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Số lượng.</w:t>
      </w:r>
    </w:p>
    <w:p w14:paraId="713EDB94"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Màu sắc.</w:t>
      </w:r>
    </w:p>
    <w:p w14:paraId="137AA871"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Mô tả.</w:t>
      </w:r>
    </w:p>
    <w:p w14:paraId="639CAB46"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Danh mục</w:t>
      </w:r>
    </w:p>
    <w:p w14:paraId="0C638D6D" w14:textId="77777777" w:rsidR="00FA77B2" w:rsidRDefault="008201BF">
      <w:pPr>
        <w:widowControl w:val="0"/>
        <w:pBdr>
          <w:top w:val="nil"/>
          <w:left w:val="nil"/>
          <w:bottom w:val="nil"/>
          <w:right w:val="nil"/>
          <w:between w:val="nil"/>
        </w:pBdr>
        <w:spacing w:before="60" w:after="60"/>
        <w:ind w:left="992"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(Danh mục lấy ra từ bảng Category)</w:t>
      </w:r>
    </w:p>
    <w:p w14:paraId="62353EC6" w14:textId="77777777" w:rsidR="00FA77B2" w:rsidRDefault="008201BF">
      <w:pPr>
        <w:widowControl w:val="0"/>
        <w:numPr>
          <w:ilvl w:val="0"/>
          <w:numId w:val="2"/>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Chức năng: Gồm nút “Sửa” và “Xóa”.</w:t>
      </w:r>
    </w:p>
    <w:p w14:paraId="2FB62A44" w14:textId="77777777" w:rsidR="00FA77B2" w:rsidRDefault="008201BF">
      <w:pPr>
        <w:spacing w:line="288" w:lineRule="auto"/>
        <w:ind w:firstLine="709"/>
        <w:rPr>
          <w:rFonts w:ascii="Times New Roman" w:eastAsia="Times New Roman" w:hAnsi="Times New Roman" w:cs="Times New Roman"/>
          <w:b/>
        </w:rPr>
      </w:pPr>
      <w:r>
        <w:rPr>
          <w:rFonts w:ascii="Times New Roman" w:eastAsia="Times New Roman" w:hAnsi="Times New Roman" w:cs="Times New Roman"/>
          <w:b/>
        </w:rPr>
        <w:t>Yêu cầu:</w:t>
      </w:r>
    </w:p>
    <w:p w14:paraId="7A804199" w14:textId="77777777" w:rsidR="00FA77B2" w:rsidRDefault="008201BF">
      <w:pPr>
        <w:widowControl w:val="0"/>
        <w:numPr>
          <w:ilvl w:val="0"/>
          <w:numId w:val="2"/>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Hiển thị toàn bộ thông tin sản phẩm trong cơ sở dữ liệu</w:t>
      </w:r>
    </w:p>
    <w:p w14:paraId="2561950D" w14:textId="77777777" w:rsidR="00FA77B2" w:rsidRDefault="008201BF">
      <w:pPr>
        <w:widowControl w:val="0"/>
        <w:numPr>
          <w:ilvl w:val="0"/>
          <w:numId w:val="2"/>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Nút “Thêm mới” sẽ thực hiện mở màn hình “Thêm mới sản phẩm” ở yêu cầu (2)</w:t>
      </w:r>
    </w:p>
    <w:p w14:paraId="2B9FE0FA" w14:textId="77777777" w:rsidR="00FA77B2" w:rsidRDefault="008201BF">
      <w:pPr>
        <w:widowControl w:val="0"/>
        <w:numPr>
          <w:ilvl w:val="0"/>
          <w:numId w:val="2"/>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Nút “Sửa” sẽ thực hiện mở màn hình “Sửa sản phẩm” ở yêu cầu (3)</w:t>
      </w:r>
    </w:p>
    <w:p w14:paraId="2F8694B6" w14:textId="77777777" w:rsidR="00FA77B2" w:rsidRDefault="008201BF">
      <w:pPr>
        <w:widowControl w:val="0"/>
        <w:numPr>
          <w:ilvl w:val="0"/>
          <w:numId w:val="2"/>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Nút “Xóa” sẽ thực hiện cảnh báo người dùng trước khi xóa sản phẩm đó. Nếu người dùng chấp nhận sẽ thực hiện xóa sản ph</w:t>
      </w:r>
      <w:r>
        <w:rPr>
          <w:rFonts w:ascii="Times New Roman" w:eastAsia="Times New Roman" w:hAnsi="Times New Roman" w:cs="Times New Roman"/>
          <w:color w:val="000000"/>
        </w:rPr>
        <w:t>ẩm và tải lại danh sách sản phẩm.</w:t>
      </w:r>
    </w:p>
    <w:p w14:paraId="5903E54E" w14:textId="77777777" w:rsidR="00FA77B2" w:rsidRDefault="008201BF">
      <w:pPr>
        <w:widowControl w:val="0"/>
        <w:pBdr>
          <w:top w:val="nil"/>
          <w:left w:val="nil"/>
          <w:bottom w:val="nil"/>
          <w:right w:val="nil"/>
          <w:between w:val="nil"/>
        </w:pBdr>
        <w:spacing w:line="288" w:lineRule="auto"/>
        <w:ind w:left="709" w:hanging="283"/>
        <w:jc w:val="both"/>
        <w:rPr>
          <w:rFonts w:ascii="Times New Roman" w:eastAsia="Times New Roman" w:hAnsi="Times New Roman" w:cs="Times New Roman"/>
          <w:b/>
          <w:color w:val="000000"/>
        </w:rPr>
      </w:pPr>
      <w:r>
        <w:rPr>
          <w:rFonts w:ascii="Times New Roman" w:eastAsia="Times New Roman" w:hAnsi="Times New Roman" w:cs="Times New Roman"/>
          <w:b/>
          <w:color w:val="000000"/>
        </w:rPr>
        <w:t>Giao diện minh họa:</w:t>
      </w:r>
    </w:p>
    <w:p w14:paraId="0580BD5A" w14:textId="77777777" w:rsidR="00FA77B2" w:rsidRDefault="008201BF">
      <w:pPr>
        <w:widowControl w:val="0"/>
        <w:pBdr>
          <w:top w:val="nil"/>
          <w:left w:val="nil"/>
          <w:bottom w:val="nil"/>
          <w:right w:val="nil"/>
          <w:between w:val="nil"/>
        </w:pBdr>
        <w:spacing w:line="288" w:lineRule="auto"/>
        <w:ind w:left="709" w:hanging="283"/>
        <w:jc w:val="center"/>
        <w:rPr>
          <w:rFonts w:ascii="Times New Roman" w:eastAsia="Times New Roman" w:hAnsi="Times New Roman" w:cs="Times New Roman"/>
          <w:color w:val="000000"/>
        </w:rPr>
      </w:pPr>
      <w:r>
        <w:rPr>
          <w:rFonts w:ascii="Times New Roman" w:eastAsia="Times New Roman" w:hAnsi="Times New Roman" w:cs="Times New Roman"/>
          <w:noProof/>
          <w:color w:val="000000"/>
        </w:rPr>
        <w:drawing>
          <wp:inline distT="0" distB="0" distL="0" distR="0" wp14:anchorId="4CE0CDFC" wp14:editId="674B2A77">
            <wp:extent cx="5512135" cy="2150604"/>
            <wp:effectExtent l="0" t="0" r="0" b="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512135" cy="2150604"/>
                    </a:xfrm>
                    <a:prstGeom prst="rect">
                      <a:avLst/>
                    </a:prstGeom>
                    <a:ln/>
                  </pic:spPr>
                </pic:pic>
              </a:graphicData>
            </a:graphic>
          </wp:inline>
        </w:drawing>
      </w:r>
    </w:p>
    <w:p w14:paraId="36ECDB45" w14:textId="77777777" w:rsidR="00FA77B2" w:rsidRDefault="008201BF">
      <w:pPr>
        <w:numPr>
          <w:ilvl w:val="0"/>
          <w:numId w:val="3"/>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Cài đặt màn hình thêm mới một sản phẩm </w:t>
      </w:r>
    </w:p>
    <w:p w14:paraId="37A4BB09" w14:textId="77777777" w:rsidR="00FA77B2" w:rsidRDefault="008201BF">
      <w:pPr>
        <w:pBdr>
          <w:top w:val="nil"/>
          <w:left w:val="nil"/>
          <w:bottom w:val="nil"/>
          <w:right w:val="nil"/>
          <w:between w:val="nil"/>
        </w:pBdr>
        <w:spacing w:line="288"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Thông tin của sản phẩm:</w:t>
      </w:r>
    </w:p>
    <w:p w14:paraId="45A8215C"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Tên sản phẩm.</w:t>
      </w:r>
    </w:p>
    <w:p w14:paraId="5E149F23"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Giá.</w:t>
      </w:r>
    </w:p>
    <w:p w14:paraId="5829DDF3"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lastRenderedPageBreak/>
        <w:t>Số lượng.</w:t>
      </w:r>
    </w:p>
    <w:p w14:paraId="5934A41E"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Màu sắc.</w:t>
      </w:r>
    </w:p>
    <w:p w14:paraId="538901DE"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Mô tả.</w:t>
      </w:r>
    </w:p>
    <w:p w14:paraId="4A197BDD"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Danh mục</w:t>
      </w:r>
    </w:p>
    <w:p w14:paraId="4EB19B6F" w14:textId="77777777" w:rsidR="00FA77B2" w:rsidRDefault="008201BF">
      <w:pPr>
        <w:widowControl w:val="0"/>
        <w:pBdr>
          <w:top w:val="nil"/>
          <w:left w:val="nil"/>
          <w:bottom w:val="nil"/>
          <w:right w:val="nil"/>
          <w:between w:val="nil"/>
        </w:pBdr>
        <w:spacing w:before="60" w:after="60"/>
        <w:ind w:left="992"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(Danh mục lấy ra từ bảng Category)</w:t>
      </w:r>
    </w:p>
    <w:p w14:paraId="0EA4DC7A" w14:textId="77777777" w:rsidR="00FA77B2" w:rsidRDefault="008201BF">
      <w:pPr>
        <w:pBdr>
          <w:top w:val="nil"/>
          <w:left w:val="nil"/>
          <w:bottom w:val="nil"/>
          <w:right w:val="nil"/>
          <w:between w:val="nil"/>
        </w:pBdr>
        <w:spacing w:line="288"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Yêu cầu: </w:t>
      </w:r>
    </w:p>
    <w:p w14:paraId="65AADE0E" w14:textId="77777777" w:rsidR="00FA77B2" w:rsidRDefault="008201BF">
      <w:pPr>
        <w:widowControl w:val="0"/>
        <w:pBdr>
          <w:top w:val="nil"/>
          <w:left w:val="nil"/>
          <w:bottom w:val="nil"/>
          <w:right w:val="nil"/>
          <w:between w:val="nil"/>
        </w:pBdr>
        <w:spacing w:line="288" w:lineRule="auto"/>
        <w:ind w:left="992" w:firstLine="709"/>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Yêu cầu cài đặt chức năng sửa một sản phẩm, sau khi nhấn nút “Create” quay về màn hình danh sách sản phẩm. Giao diện minh họa như sau: </w:t>
      </w:r>
    </w:p>
    <w:p w14:paraId="67159F97" w14:textId="77777777" w:rsidR="00FA77B2" w:rsidRDefault="00FA77B2">
      <w:pPr>
        <w:widowControl w:val="0"/>
        <w:pBdr>
          <w:top w:val="nil"/>
          <w:left w:val="nil"/>
          <w:bottom w:val="nil"/>
          <w:right w:val="nil"/>
          <w:between w:val="nil"/>
        </w:pBdr>
        <w:spacing w:line="288" w:lineRule="auto"/>
        <w:ind w:left="992" w:firstLine="709"/>
        <w:jc w:val="both"/>
        <w:rPr>
          <w:rFonts w:ascii="Times New Roman" w:eastAsia="Times New Roman" w:hAnsi="Times New Roman" w:cs="Times New Roman"/>
          <w:b/>
          <w:color w:val="000000"/>
        </w:rPr>
      </w:pPr>
    </w:p>
    <w:p w14:paraId="43986242" w14:textId="77777777" w:rsidR="00FA77B2" w:rsidRDefault="008201BF">
      <w:pPr>
        <w:spacing w:line="288"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9A902FA" wp14:editId="73E4124D">
            <wp:extent cx="4996668" cy="2828305"/>
            <wp:effectExtent l="0" t="0" r="0" b="0"/>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996668" cy="2828305"/>
                    </a:xfrm>
                    <a:prstGeom prst="rect">
                      <a:avLst/>
                    </a:prstGeom>
                    <a:ln/>
                  </pic:spPr>
                </pic:pic>
              </a:graphicData>
            </a:graphic>
          </wp:inline>
        </w:drawing>
      </w:r>
    </w:p>
    <w:p w14:paraId="47FE683A" w14:textId="77777777" w:rsidR="00FA77B2" w:rsidRDefault="00FA77B2">
      <w:pPr>
        <w:spacing w:line="288" w:lineRule="auto"/>
        <w:rPr>
          <w:rFonts w:ascii="Times New Roman" w:eastAsia="Times New Roman" w:hAnsi="Times New Roman" w:cs="Times New Roman"/>
        </w:rPr>
      </w:pPr>
    </w:p>
    <w:p w14:paraId="05F14247" w14:textId="77777777" w:rsidR="00FA77B2" w:rsidRDefault="00FA77B2">
      <w:pPr>
        <w:spacing w:line="288" w:lineRule="auto"/>
        <w:rPr>
          <w:rFonts w:ascii="Times New Roman" w:eastAsia="Times New Roman" w:hAnsi="Times New Roman" w:cs="Times New Roman"/>
        </w:rPr>
      </w:pPr>
    </w:p>
    <w:p w14:paraId="13886308" w14:textId="77777777" w:rsidR="00FA77B2" w:rsidRDefault="00FA77B2">
      <w:pPr>
        <w:spacing w:line="288" w:lineRule="auto"/>
        <w:rPr>
          <w:rFonts w:ascii="Times New Roman" w:eastAsia="Times New Roman" w:hAnsi="Times New Roman" w:cs="Times New Roman"/>
        </w:rPr>
      </w:pPr>
    </w:p>
    <w:p w14:paraId="724BD716" w14:textId="77777777" w:rsidR="00FA77B2" w:rsidRDefault="00FA77B2">
      <w:pPr>
        <w:spacing w:line="288" w:lineRule="auto"/>
        <w:rPr>
          <w:rFonts w:ascii="Times New Roman" w:eastAsia="Times New Roman" w:hAnsi="Times New Roman" w:cs="Times New Roman"/>
        </w:rPr>
      </w:pPr>
    </w:p>
    <w:p w14:paraId="62875523" w14:textId="77777777" w:rsidR="00FA77B2" w:rsidRDefault="008201BF">
      <w:pPr>
        <w:numPr>
          <w:ilvl w:val="0"/>
          <w:numId w:val="3"/>
        </w:numPr>
        <w:pBdr>
          <w:top w:val="nil"/>
          <w:left w:val="nil"/>
          <w:bottom w:val="nil"/>
          <w:right w:val="nil"/>
          <w:between w:val="nil"/>
        </w:pBdr>
        <w:spacing w:line="288" w:lineRule="auto"/>
        <w:jc w:val="both"/>
        <w:rPr>
          <w:rFonts w:ascii="Times New Roman" w:eastAsia="Times New Roman" w:hAnsi="Times New Roman" w:cs="Times New Roman"/>
        </w:rPr>
      </w:pPr>
      <w:r>
        <w:rPr>
          <w:rFonts w:ascii="Times New Roman" w:eastAsia="Times New Roman" w:hAnsi="Times New Roman" w:cs="Times New Roman"/>
          <w:color w:val="000000"/>
        </w:rPr>
        <w:t>Cài đặt màn hình cho phép người dùng sửa thông tin một sản phẩm.</w:t>
      </w:r>
    </w:p>
    <w:p w14:paraId="7CD9FA26" w14:textId="77777777" w:rsidR="00FA77B2" w:rsidRDefault="008201BF">
      <w:pPr>
        <w:pBdr>
          <w:top w:val="nil"/>
          <w:left w:val="nil"/>
          <w:bottom w:val="nil"/>
          <w:right w:val="nil"/>
          <w:between w:val="nil"/>
        </w:pBdr>
        <w:spacing w:line="288" w:lineRule="auto"/>
        <w:ind w:left="720"/>
        <w:rPr>
          <w:rFonts w:ascii="Times New Roman" w:eastAsia="Times New Roman" w:hAnsi="Times New Roman" w:cs="Times New Roman"/>
          <w:b/>
          <w:color w:val="000000"/>
        </w:rPr>
      </w:pPr>
      <w:r>
        <w:rPr>
          <w:rFonts w:ascii="Times New Roman" w:eastAsia="Times New Roman" w:hAnsi="Times New Roman" w:cs="Times New Roman"/>
          <w:b/>
          <w:color w:val="000000"/>
        </w:rPr>
        <w:t>Các thông tin cho phép sửa gồm :</w:t>
      </w:r>
    </w:p>
    <w:p w14:paraId="515E8D39"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Tên sản phẩm.</w:t>
      </w:r>
    </w:p>
    <w:p w14:paraId="335CA2A4"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Giá.</w:t>
      </w:r>
    </w:p>
    <w:p w14:paraId="03D84CBE"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Số lượng.</w:t>
      </w:r>
    </w:p>
    <w:p w14:paraId="1C04BC5D"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Màu sắc.</w:t>
      </w:r>
    </w:p>
    <w:p w14:paraId="7CBAFD1F"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Mô tả.</w:t>
      </w:r>
    </w:p>
    <w:p w14:paraId="2C8D7717" w14:textId="77777777" w:rsidR="00FA77B2" w:rsidRDefault="008201BF">
      <w:pPr>
        <w:widowControl w:val="0"/>
        <w:numPr>
          <w:ilvl w:val="1"/>
          <w:numId w:val="2"/>
        </w:numPr>
        <w:pBdr>
          <w:top w:val="nil"/>
          <w:left w:val="nil"/>
          <w:bottom w:val="nil"/>
          <w:right w:val="nil"/>
          <w:between w:val="nil"/>
        </w:pBdr>
        <w:spacing w:before="60" w:after="60"/>
        <w:jc w:val="both"/>
        <w:rPr>
          <w:rFonts w:ascii="Times New Roman" w:eastAsia="Times New Roman" w:hAnsi="Times New Roman" w:cs="Times New Roman"/>
          <w:color w:val="000000"/>
        </w:rPr>
      </w:pPr>
      <w:r>
        <w:rPr>
          <w:rFonts w:ascii="Times New Roman" w:eastAsia="Times New Roman" w:hAnsi="Times New Roman" w:cs="Times New Roman"/>
          <w:color w:val="000000"/>
        </w:rPr>
        <w:t>Danh mục</w:t>
      </w:r>
    </w:p>
    <w:p w14:paraId="4A1E6554" w14:textId="77777777" w:rsidR="00FA77B2" w:rsidRDefault="008201BF">
      <w:pPr>
        <w:widowControl w:val="0"/>
        <w:pBdr>
          <w:top w:val="nil"/>
          <w:left w:val="nil"/>
          <w:bottom w:val="nil"/>
          <w:right w:val="nil"/>
          <w:between w:val="nil"/>
        </w:pBdr>
        <w:spacing w:before="60" w:after="60"/>
        <w:ind w:left="992" w:hanging="283"/>
        <w:jc w:val="both"/>
        <w:rPr>
          <w:rFonts w:ascii="Times New Roman" w:eastAsia="Times New Roman" w:hAnsi="Times New Roman" w:cs="Times New Roman"/>
          <w:color w:val="000000"/>
        </w:rPr>
      </w:pPr>
      <w:r>
        <w:rPr>
          <w:rFonts w:ascii="Times New Roman" w:eastAsia="Times New Roman" w:hAnsi="Times New Roman" w:cs="Times New Roman"/>
          <w:color w:val="000000"/>
        </w:rPr>
        <w:t>(Danh mục lấy ra từ bảng Category)</w:t>
      </w:r>
    </w:p>
    <w:p w14:paraId="0B22154B" w14:textId="77777777" w:rsidR="00FA77B2" w:rsidRDefault="00FA77B2">
      <w:pPr>
        <w:widowControl w:val="0"/>
        <w:pBdr>
          <w:top w:val="nil"/>
          <w:left w:val="nil"/>
          <w:bottom w:val="nil"/>
          <w:right w:val="nil"/>
          <w:between w:val="nil"/>
        </w:pBdr>
        <w:spacing w:before="60" w:after="60"/>
        <w:ind w:left="992" w:hanging="283"/>
        <w:jc w:val="both"/>
        <w:rPr>
          <w:rFonts w:ascii="Times New Roman" w:eastAsia="Times New Roman" w:hAnsi="Times New Roman" w:cs="Times New Roman"/>
          <w:color w:val="000000"/>
        </w:rPr>
      </w:pPr>
    </w:p>
    <w:p w14:paraId="3597A68E" w14:textId="77777777" w:rsidR="00FA77B2" w:rsidRDefault="008201BF">
      <w:pPr>
        <w:widowControl w:val="0"/>
        <w:pBdr>
          <w:top w:val="nil"/>
          <w:left w:val="nil"/>
          <w:bottom w:val="nil"/>
          <w:right w:val="nil"/>
          <w:between w:val="nil"/>
        </w:pBdr>
        <w:spacing w:line="288" w:lineRule="auto"/>
        <w:ind w:left="992" w:firstLine="709"/>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Yêu cầu: </w:t>
      </w:r>
    </w:p>
    <w:p w14:paraId="15DD53EE" w14:textId="77777777" w:rsidR="00FA77B2" w:rsidRDefault="008201BF">
      <w:pPr>
        <w:widowControl w:val="0"/>
        <w:pBdr>
          <w:top w:val="nil"/>
          <w:left w:val="nil"/>
          <w:bottom w:val="nil"/>
          <w:right w:val="nil"/>
          <w:between w:val="nil"/>
        </w:pBdr>
        <w:spacing w:line="288" w:lineRule="auto"/>
        <w:ind w:left="992" w:firstLine="709"/>
        <w:jc w:val="both"/>
        <w:rPr>
          <w:rFonts w:ascii="Times New Roman" w:eastAsia="Times New Roman" w:hAnsi="Times New Roman" w:cs="Times New Roman"/>
        </w:rPr>
      </w:pPr>
      <w:r>
        <w:rPr>
          <w:rFonts w:ascii="Times New Roman" w:eastAsia="Times New Roman" w:hAnsi="Times New Roman" w:cs="Times New Roman"/>
          <w:color w:val="000000"/>
        </w:rPr>
        <w:t>Yêu cầu cài đặt chức năng sửa một sản phẩm</w:t>
      </w:r>
      <w:r>
        <w:rPr>
          <w:rFonts w:ascii="Times New Roman" w:eastAsia="Times New Roman" w:hAnsi="Times New Roman" w:cs="Times New Roman"/>
        </w:rPr>
        <w:t xml:space="preserve"> ngay trên chính trang danh sách sản phẩm khi người dùng click vào icon Edit, hệ thống sẽ cho phép chỉnh sửa trên bảng hiển thị danh sách sản phẩm theo dòng như sau:</w:t>
      </w:r>
    </w:p>
    <w:p w14:paraId="66E989BB" w14:textId="77777777" w:rsidR="00FA77B2" w:rsidRDefault="008201BF">
      <w:pPr>
        <w:widowControl w:val="0"/>
        <w:pBdr>
          <w:top w:val="nil"/>
          <w:left w:val="nil"/>
          <w:bottom w:val="nil"/>
          <w:right w:val="nil"/>
          <w:between w:val="nil"/>
        </w:pBdr>
        <w:spacing w:line="288" w:lineRule="auto"/>
        <w:ind w:left="992" w:firstLine="709"/>
        <w:jc w:val="both"/>
        <w:rPr>
          <w:rFonts w:ascii="Times New Roman" w:eastAsia="Times New Roman" w:hAnsi="Times New Roman" w:cs="Times New Roman"/>
        </w:rPr>
      </w:pPr>
      <w:r>
        <w:rPr>
          <w:rFonts w:ascii="Times New Roman" w:eastAsia="Times New Roman" w:hAnsi="Times New Roman" w:cs="Times New Roman"/>
        </w:rPr>
        <w:t>Sau khi click vào nút save (tự thiết kế), thông tin chỉnh sửa sẽ được lưu vào database, Da</w:t>
      </w:r>
      <w:r>
        <w:rPr>
          <w:rFonts w:ascii="Times New Roman" w:eastAsia="Times New Roman" w:hAnsi="Times New Roman" w:cs="Times New Roman"/>
        </w:rPr>
        <w:t>nh sách hiển thị sản phẩm sẽ được refresh.</w:t>
      </w:r>
    </w:p>
    <w:p w14:paraId="2855B496"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noProof/>
        </w:rPr>
        <w:lastRenderedPageBreak/>
        <w:drawing>
          <wp:inline distT="114300" distB="114300" distL="114300" distR="114300" wp14:anchorId="0F9EF9E1" wp14:editId="60E4E169">
            <wp:extent cx="5731200" cy="2184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0"/>
                    <a:srcRect/>
                    <a:stretch>
                      <a:fillRect/>
                    </a:stretch>
                  </pic:blipFill>
                  <pic:spPr>
                    <a:xfrm>
                      <a:off x="0" y="0"/>
                      <a:ext cx="5731200" cy="2184400"/>
                    </a:xfrm>
                    <a:prstGeom prst="rect">
                      <a:avLst/>
                    </a:prstGeom>
                    <a:ln/>
                  </pic:spPr>
                </pic:pic>
              </a:graphicData>
            </a:graphic>
          </wp:inline>
        </w:drawing>
      </w:r>
    </w:p>
    <w:p w14:paraId="7AFD964F" w14:textId="77777777" w:rsidR="00FA77B2" w:rsidRDefault="008201BF">
      <w:pPr>
        <w:numPr>
          <w:ilvl w:val="0"/>
          <w:numId w:val="3"/>
        </w:numPr>
        <w:pBdr>
          <w:top w:val="nil"/>
          <w:left w:val="nil"/>
          <w:bottom w:val="nil"/>
          <w:right w:val="nil"/>
          <w:between w:val="nil"/>
        </w:pBdr>
        <w:spacing w:line="288" w:lineRule="auto"/>
        <w:jc w:val="both"/>
        <w:rPr>
          <w:rFonts w:ascii="Times New Roman" w:eastAsia="Times New Roman" w:hAnsi="Times New Roman" w:cs="Times New Roman"/>
          <w:color w:val="000000"/>
        </w:rPr>
      </w:pPr>
      <w:r>
        <w:rPr>
          <w:rFonts w:ascii="Times New Roman" w:eastAsia="Times New Roman" w:hAnsi="Times New Roman" w:cs="Times New Roman"/>
          <w:color w:val="000000"/>
        </w:rPr>
        <w:t>Xây dựng trang tìm kiếm</w:t>
      </w:r>
    </w:p>
    <w:p w14:paraId="6D7C6143" w14:textId="77777777" w:rsidR="00FA77B2" w:rsidRDefault="008201BF">
      <w:pPr>
        <w:spacing w:line="288" w:lineRule="auto"/>
        <w:rPr>
          <w:rFonts w:ascii="Times New Roman" w:eastAsia="Times New Roman" w:hAnsi="Times New Roman" w:cs="Times New Roman"/>
        </w:rPr>
      </w:pPr>
      <w:r>
        <w:rPr>
          <w:rFonts w:ascii="Times New Roman" w:eastAsia="Times New Roman" w:hAnsi="Times New Roman" w:cs="Times New Roman"/>
        </w:rPr>
        <w:t>Yêu cầu cài đặt thêm chức năng tìm kiếm gần đúng theo “Tên sản phẩm” tại màn hình hiển thị danh sách sản phẩm. Giao diện minh họa như dưới:</w:t>
      </w:r>
    </w:p>
    <w:p w14:paraId="57AC3E40" w14:textId="77777777" w:rsidR="00FA77B2" w:rsidRDefault="008201BF">
      <w:pPr>
        <w:spacing w:line="288" w:lineRule="auto"/>
        <w:jc w:val="cente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7A86D95" wp14:editId="2380D14F">
            <wp:extent cx="5907851" cy="2304995"/>
            <wp:effectExtent l="0" t="0" r="0" b="0"/>
            <wp:docPr id="1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5907851" cy="2304995"/>
                    </a:xfrm>
                    <a:prstGeom prst="rect">
                      <a:avLst/>
                    </a:prstGeom>
                    <a:ln/>
                  </pic:spPr>
                </pic:pic>
              </a:graphicData>
            </a:graphic>
          </wp:inline>
        </w:drawing>
      </w:r>
    </w:p>
    <w:p w14:paraId="05DD0148" w14:textId="77777777" w:rsidR="00FA77B2" w:rsidRDefault="00FA77B2">
      <w:pPr>
        <w:spacing w:line="288" w:lineRule="auto"/>
        <w:jc w:val="both"/>
        <w:rPr>
          <w:rFonts w:ascii="Times New Roman" w:eastAsia="Times New Roman" w:hAnsi="Times New Roman" w:cs="Times New Roman"/>
          <w:b/>
        </w:rPr>
      </w:pPr>
    </w:p>
    <w:p w14:paraId="0A86ED71"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b/>
        </w:rPr>
        <w:t xml:space="preserve">Nộp bài: </w:t>
      </w:r>
      <w:r>
        <w:rPr>
          <w:rFonts w:ascii="Times New Roman" w:eastAsia="Times New Roman" w:hAnsi="Times New Roman" w:cs="Times New Roman"/>
        </w:rPr>
        <w:t>Giảng viên sẽ chấm bài thi tại chỗ.</w:t>
      </w:r>
    </w:p>
    <w:p w14:paraId="754FCA0F" w14:textId="77777777" w:rsidR="00FA77B2" w:rsidRDefault="008201BF">
      <w:pPr>
        <w:spacing w:line="288" w:lineRule="auto"/>
        <w:jc w:val="both"/>
        <w:rPr>
          <w:rFonts w:ascii="Times New Roman" w:eastAsia="Times New Roman" w:hAnsi="Times New Roman" w:cs="Times New Roman"/>
          <w:b/>
        </w:rPr>
      </w:pPr>
      <w:r>
        <w:rPr>
          <w:rFonts w:ascii="Times New Roman" w:eastAsia="Times New Roman" w:hAnsi="Times New Roman" w:cs="Times New Roman"/>
          <w:b/>
        </w:rPr>
        <w:t xml:space="preserve">Thang điểm </w:t>
      </w:r>
    </w:p>
    <w:tbl>
      <w:tblPr>
        <w:tblStyle w:val="a1"/>
        <w:tblW w:w="9010" w:type="dxa"/>
        <w:tblBorders>
          <w:top w:val="single" w:sz="4" w:space="0" w:color="000000"/>
          <w:left w:val="single" w:sz="4" w:space="0" w:color="000000"/>
          <w:bottom w:val="single" w:sz="4" w:space="0" w:color="000000"/>
          <w:right w:val="single" w:sz="4" w:space="0" w:color="000000"/>
          <w:insideH w:val="single" w:sz="4" w:space="0" w:color="666666"/>
          <w:insideV w:val="single" w:sz="4" w:space="0" w:color="666666"/>
        </w:tblBorders>
        <w:tblLayout w:type="fixed"/>
        <w:tblLook w:val="04A0" w:firstRow="1" w:lastRow="0" w:firstColumn="1" w:lastColumn="0" w:noHBand="0" w:noVBand="1"/>
      </w:tblPr>
      <w:tblGrid>
        <w:gridCol w:w="6374"/>
        <w:gridCol w:w="2636"/>
      </w:tblGrid>
      <w:tr w:rsidR="00FA77B2" w14:paraId="4F572493" w14:textId="7777777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6374" w:type="dxa"/>
          </w:tcPr>
          <w:p w14:paraId="1107A2A1"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b w:val="0"/>
              </w:rPr>
              <w:t>Tiêu chí</w:t>
            </w:r>
          </w:p>
        </w:tc>
        <w:tc>
          <w:tcPr>
            <w:tcW w:w="2636" w:type="dxa"/>
          </w:tcPr>
          <w:p w14:paraId="6CF6B3A8" w14:textId="77777777" w:rsidR="00FA77B2" w:rsidRDefault="008201BF">
            <w:pPr>
              <w:spacing w:line="288" w:lineRule="auto"/>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b w:val="0"/>
              </w:rPr>
              <w:t>Tỉ lệ điểm (100%)</w:t>
            </w:r>
          </w:p>
        </w:tc>
      </w:tr>
      <w:tr w:rsidR="00FA77B2" w14:paraId="0C637A2E"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D22EEA5"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rPr>
              <w:t>Cài đặt chức năng quản lý sản phẩm</w:t>
            </w:r>
          </w:p>
        </w:tc>
        <w:tc>
          <w:tcPr>
            <w:tcW w:w="2636" w:type="dxa"/>
          </w:tcPr>
          <w:p w14:paraId="202A2894" w14:textId="77777777" w:rsidR="00FA77B2" w:rsidRDefault="008201BF">
            <w:pPr>
              <w:spacing w:line="28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90%</w:t>
            </w:r>
          </w:p>
        </w:tc>
      </w:tr>
      <w:tr w:rsidR="00FA77B2" w14:paraId="2D934DB6" w14:textId="77777777" w:rsidTr="00FA77B2">
        <w:trPr>
          <w:trHeight w:val="350"/>
        </w:trPr>
        <w:tc>
          <w:tcPr>
            <w:cnfStyle w:val="001000000000" w:firstRow="0" w:lastRow="0" w:firstColumn="1" w:lastColumn="0" w:oddVBand="0" w:evenVBand="0" w:oddHBand="0" w:evenHBand="0" w:firstRowFirstColumn="0" w:firstRowLastColumn="0" w:lastRowFirstColumn="0" w:lastRowLastColumn="0"/>
            <w:tcW w:w="6374" w:type="dxa"/>
          </w:tcPr>
          <w:p w14:paraId="5F52E3F7"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b w:val="0"/>
              </w:rPr>
              <w:t>Giao diện</w:t>
            </w:r>
          </w:p>
        </w:tc>
        <w:tc>
          <w:tcPr>
            <w:tcW w:w="2636" w:type="dxa"/>
          </w:tcPr>
          <w:p w14:paraId="0A006FD9" w14:textId="77777777" w:rsidR="00FA77B2" w:rsidRDefault="008201BF">
            <w:pPr>
              <w:spacing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p>
          <w:p w14:paraId="4DCF87A3" w14:textId="77777777" w:rsidR="00FA77B2" w:rsidRDefault="00FA77B2">
            <w:pPr>
              <w:spacing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tc>
      </w:tr>
      <w:tr w:rsidR="00FA77B2" w14:paraId="5C689A1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0718FC43"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b w:val="0"/>
              </w:rPr>
              <w:t>Hiển thị danh sách sản phẩm</w:t>
            </w:r>
          </w:p>
        </w:tc>
        <w:tc>
          <w:tcPr>
            <w:tcW w:w="2636" w:type="dxa"/>
          </w:tcPr>
          <w:p w14:paraId="64925235" w14:textId="77777777" w:rsidR="00FA77B2" w:rsidRDefault="008201BF">
            <w:pPr>
              <w:spacing w:line="28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w:t>
            </w:r>
          </w:p>
        </w:tc>
      </w:tr>
      <w:tr w:rsidR="00FA77B2" w14:paraId="3873E2A8" w14:textId="77777777">
        <w:tc>
          <w:tcPr>
            <w:cnfStyle w:val="001000000000" w:firstRow="0" w:lastRow="0" w:firstColumn="1" w:lastColumn="0" w:oddVBand="0" w:evenVBand="0" w:oddHBand="0" w:evenHBand="0" w:firstRowFirstColumn="0" w:firstRowLastColumn="0" w:lastRowFirstColumn="0" w:lastRowLastColumn="0"/>
            <w:tcW w:w="6374" w:type="dxa"/>
          </w:tcPr>
          <w:p w14:paraId="33ED22BA"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b w:val="0"/>
              </w:rPr>
              <w:t>Thêm mới</w:t>
            </w:r>
          </w:p>
        </w:tc>
        <w:tc>
          <w:tcPr>
            <w:tcW w:w="2636" w:type="dxa"/>
          </w:tcPr>
          <w:p w14:paraId="2B5A0B65" w14:textId="77777777" w:rsidR="00FA77B2" w:rsidRDefault="008201BF">
            <w:pPr>
              <w:spacing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r>
      <w:tr w:rsidR="00FA77B2" w14:paraId="771361EF"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50CB0D03"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b w:val="0"/>
              </w:rPr>
              <w:t>Cập nhật</w:t>
            </w:r>
          </w:p>
        </w:tc>
        <w:tc>
          <w:tcPr>
            <w:tcW w:w="2636" w:type="dxa"/>
          </w:tcPr>
          <w:p w14:paraId="18BF1EF5" w14:textId="77777777" w:rsidR="00FA77B2" w:rsidRDefault="008201BF">
            <w:pPr>
              <w:spacing w:line="28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15%</w:t>
            </w:r>
          </w:p>
        </w:tc>
      </w:tr>
      <w:tr w:rsidR="00FA77B2" w14:paraId="5A46C51E" w14:textId="77777777">
        <w:tc>
          <w:tcPr>
            <w:cnfStyle w:val="001000000000" w:firstRow="0" w:lastRow="0" w:firstColumn="1" w:lastColumn="0" w:oddVBand="0" w:evenVBand="0" w:oddHBand="0" w:evenHBand="0" w:firstRowFirstColumn="0" w:firstRowLastColumn="0" w:lastRowFirstColumn="0" w:lastRowLastColumn="0"/>
            <w:tcW w:w="6374" w:type="dxa"/>
          </w:tcPr>
          <w:p w14:paraId="3DA11239"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b w:val="0"/>
              </w:rPr>
              <w:t>Categories hiển thị dạng dropdownlist (khi Cập nhật)</w:t>
            </w:r>
          </w:p>
        </w:tc>
        <w:tc>
          <w:tcPr>
            <w:tcW w:w="2636" w:type="dxa"/>
          </w:tcPr>
          <w:p w14:paraId="6744ED0C" w14:textId="77777777" w:rsidR="00FA77B2" w:rsidRDefault="008201BF">
            <w:pPr>
              <w:spacing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10%</w:t>
            </w:r>
          </w:p>
        </w:tc>
      </w:tr>
      <w:tr w:rsidR="00FA77B2" w14:paraId="5E848F9D" w14:textId="777777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74" w:type="dxa"/>
          </w:tcPr>
          <w:p w14:paraId="6804EEFB"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b w:val="0"/>
              </w:rPr>
              <w:t>Tìm kiếm</w:t>
            </w:r>
          </w:p>
        </w:tc>
        <w:tc>
          <w:tcPr>
            <w:tcW w:w="2636" w:type="dxa"/>
          </w:tcPr>
          <w:p w14:paraId="20510048" w14:textId="77777777" w:rsidR="00FA77B2" w:rsidRDefault="008201BF">
            <w:pPr>
              <w:spacing w:line="288"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20%</w:t>
            </w:r>
          </w:p>
        </w:tc>
      </w:tr>
      <w:tr w:rsidR="00FA77B2" w14:paraId="6CFB706D" w14:textId="77777777">
        <w:tc>
          <w:tcPr>
            <w:cnfStyle w:val="001000000000" w:firstRow="0" w:lastRow="0" w:firstColumn="1" w:lastColumn="0" w:oddVBand="0" w:evenVBand="0" w:oddHBand="0" w:evenHBand="0" w:firstRowFirstColumn="0" w:firstRowLastColumn="0" w:lastRowFirstColumn="0" w:lastRowLastColumn="0"/>
            <w:tcW w:w="6374" w:type="dxa"/>
          </w:tcPr>
          <w:p w14:paraId="1E86627D" w14:textId="77777777" w:rsidR="00FA77B2" w:rsidRDefault="008201BF">
            <w:pPr>
              <w:spacing w:line="288" w:lineRule="auto"/>
              <w:jc w:val="both"/>
              <w:rPr>
                <w:rFonts w:ascii="Times New Roman" w:eastAsia="Times New Roman" w:hAnsi="Times New Roman" w:cs="Times New Roman"/>
              </w:rPr>
            </w:pPr>
            <w:r>
              <w:rPr>
                <w:rFonts w:ascii="Times New Roman" w:eastAsia="Times New Roman" w:hAnsi="Times New Roman" w:cs="Times New Roman"/>
              </w:rPr>
              <w:t>Coding convention</w:t>
            </w:r>
          </w:p>
        </w:tc>
        <w:tc>
          <w:tcPr>
            <w:tcW w:w="2636" w:type="dxa"/>
          </w:tcPr>
          <w:p w14:paraId="247D10D5" w14:textId="77777777" w:rsidR="00FA77B2" w:rsidRDefault="008201BF">
            <w:pPr>
              <w:spacing w:line="288" w:lineRule="auto"/>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b/>
              </w:rPr>
            </w:pPr>
            <w:r>
              <w:rPr>
                <w:rFonts w:ascii="Times New Roman" w:eastAsia="Times New Roman" w:hAnsi="Times New Roman" w:cs="Times New Roman"/>
                <w:b/>
              </w:rPr>
              <w:t>10%</w:t>
            </w:r>
          </w:p>
        </w:tc>
      </w:tr>
    </w:tbl>
    <w:p w14:paraId="0514F685" w14:textId="77777777" w:rsidR="00FA77B2" w:rsidRDefault="00FA77B2">
      <w:pPr>
        <w:spacing w:line="288" w:lineRule="auto"/>
        <w:jc w:val="both"/>
        <w:rPr>
          <w:rFonts w:ascii="Times New Roman" w:eastAsia="Times New Roman" w:hAnsi="Times New Roman" w:cs="Times New Roman"/>
          <w:b/>
        </w:rPr>
      </w:pPr>
    </w:p>
    <w:p w14:paraId="1041F59B" w14:textId="77777777" w:rsidR="00FA77B2" w:rsidRDefault="00FA77B2">
      <w:pPr>
        <w:rPr>
          <w:rFonts w:ascii="Times New Roman" w:eastAsia="Times New Roman" w:hAnsi="Times New Roman" w:cs="Times New Roman"/>
        </w:rPr>
      </w:pPr>
    </w:p>
    <w:p w14:paraId="4D77F201" w14:textId="77777777" w:rsidR="00FA77B2" w:rsidRDefault="00FA77B2">
      <w:pPr>
        <w:rPr>
          <w:rFonts w:ascii="Times New Roman" w:eastAsia="Times New Roman" w:hAnsi="Times New Roman" w:cs="Times New Roman"/>
        </w:rPr>
      </w:pPr>
    </w:p>
    <w:p w14:paraId="0D8C0122" w14:textId="77777777" w:rsidR="00FA77B2" w:rsidRDefault="00FA77B2">
      <w:pPr>
        <w:rPr>
          <w:rFonts w:ascii="Times New Roman" w:eastAsia="Times New Roman" w:hAnsi="Times New Roman" w:cs="Times New Roman"/>
        </w:rPr>
      </w:pPr>
    </w:p>
    <w:p w14:paraId="4F1436FD" w14:textId="77777777" w:rsidR="00FA77B2" w:rsidRDefault="00FA77B2">
      <w:pPr>
        <w:rPr>
          <w:rFonts w:ascii="Times New Roman" w:eastAsia="Times New Roman" w:hAnsi="Times New Roman" w:cs="Times New Roman"/>
        </w:rPr>
      </w:pPr>
    </w:p>
    <w:p w14:paraId="558E663E" w14:textId="77777777" w:rsidR="00FA77B2" w:rsidRDefault="00FA77B2">
      <w:pPr>
        <w:rPr>
          <w:rFonts w:ascii="Times New Roman" w:eastAsia="Times New Roman" w:hAnsi="Times New Roman" w:cs="Times New Roman"/>
        </w:rPr>
      </w:pPr>
    </w:p>
    <w:p w14:paraId="52F54CA9" w14:textId="77777777" w:rsidR="00FA77B2" w:rsidRDefault="00FA77B2">
      <w:pPr>
        <w:rPr>
          <w:rFonts w:ascii="Times New Roman" w:eastAsia="Times New Roman" w:hAnsi="Times New Roman" w:cs="Times New Roman"/>
        </w:rPr>
      </w:pPr>
    </w:p>
    <w:p w14:paraId="278ADE11" w14:textId="77777777" w:rsidR="00FA77B2" w:rsidRDefault="00FA77B2">
      <w:pPr>
        <w:rPr>
          <w:rFonts w:ascii="Times New Roman" w:eastAsia="Times New Roman" w:hAnsi="Times New Roman" w:cs="Times New Roman"/>
        </w:rPr>
      </w:pPr>
    </w:p>
    <w:p w14:paraId="1575F085" w14:textId="77777777" w:rsidR="00FA77B2" w:rsidRDefault="00FA77B2">
      <w:pPr>
        <w:rPr>
          <w:rFonts w:ascii="Times New Roman" w:eastAsia="Times New Roman" w:hAnsi="Times New Roman" w:cs="Times New Roman"/>
        </w:rPr>
      </w:pPr>
    </w:p>
    <w:p w14:paraId="6898D696" w14:textId="77777777" w:rsidR="00FA77B2" w:rsidRDefault="00FA77B2">
      <w:pPr>
        <w:rPr>
          <w:rFonts w:ascii="Times New Roman" w:eastAsia="Times New Roman" w:hAnsi="Times New Roman" w:cs="Times New Roman"/>
        </w:rPr>
      </w:pPr>
    </w:p>
    <w:p w14:paraId="4A6D2224" w14:textId="77777777" w:rsidR="00FA77B2" w:rsidRDefault="00FA77B2">
      <w:pPr>
        <w:rPr>
          <w:rFonts w:ascii="Times New Roman" w:eastAsia="Times New Roman" w:hAnsi="Times New Roman" w:cs="Times New Roman"/>
        </w:rPr>
      </w:pPr>
    </w:p>
    <w:p w14:paraId="57C39D43" w14:textId="77777777" w:rsidR="00FA77B2" w:rsidRDefault="00FA77B2">
      <w:pPr>
        <w:rPr>
          <w:rFonts w:ascii="Times New Roman" w:eastAsia="Times New Roman" w:hAnsi="Times New Roman" w:cs="Times New Roman"/>
        </w:rPr>
      </w:pPr>
    </w:p>
    <w:p w14:paraId="0674F98C" w14:textId="77777777" w:rsidR="00FA77B2" w:rsidRDefault="00FA77B2">
      <w:pPr>
        <w:rPr>
          <w:rFonts w:ascii="Times New Roman" w:eastAsia="Times New Roman" w:hAnsi="Times New Roman" w:cs="Times New Roman"/>
        </w:rPr>
      </w:pPr>
    </w:p>
    <w:p w14:paraId="50961A0B" w14:textId="77777777" w:rsidR="00FA77B2" w:rsidRDefault="00FA77B2">
      <w:pPr>
        <w:rPr>
          <w:rFonts w:ascii="Times New Roman" w:eastAsia="Times New Roman" w:hAnsi="Times New Roman" w:cs="Times New Roman"/>
        </w:rPr>
      </w:pPr>
    </w:p>
    <w:p w14:paraId="2971FBF4" w14:textId="77777777" w:rsidR="00FA77B2" w:rsidRDefault="00FA77B2">
      <w:pPr>
        <w:rPr>
          <w:rFonts w:ascii="Times New Roman" w:eastAsia="Times New Roman" w:hAnsi="Times New Roman" w:cs="Times New Roman"/>
        </w:rPr>
      </w:pPr>
    </w:p>
    <w:p w14:paraId="14DB7EF5" w14:textId="77777777" w:rsidR="00FA77B2" w:rsidRDefault="00FA77B2">
      <w:pPr>
        <w:rPr>
          <w:rFonts w:ascii="Times New Roman" w:eastAsia="Times New Roman" w:hAnsi="Times New Roman" w:cs="Times New Roman"/>
        </w:rPr>
      </w:pPr>
    </w:p>
    <w:p w14:paraId="43A24323" w14:textId="77777777" w:rsidR="00FA77B2" w:rsidRDefault="00FA77B2">
      <w:pPr>
        <w:rPr>
          <w:rFonts w:ascii="Times New Roman" w:eastAsia="Times New Roman" w:hAnsi="Times New Roman" w:cs="Times New Roman"/>
        </w:rPr>
      </w:pPr>
    </w:p>
    <w:p w14:paraId="42F67027" w14:textId="77777777" w:rsidR="00FA77B2" w:rsidRDefault="00FA77B2">
      <w:pPr>
        <w:rPr>
          <w:rFonts w:ascii="Times New Roman" w:eastAsia="Times New Roman" w:hAnsi="Times New Roman" w:cs="Times New Roman"/>
        </w:rPr>
      </w:pPr>
    </w:p>
    <w:p w14:paraId="03396B3A" w14:textId="77777777" w:rsidR="00FA77B2" w:rsidRDefault="00FA77B2">
      <w:pPr>
        <w:rPr>
          <w:rFonts w:ascii="Times New Roman" w:eastAsia="Times New Roman" w:hAnsi="Times New Roman" w:cs="Times New Roman"/>
        </w:rPr>
      </w:pPr>
    </w:p>
    <w:p w14:paraId="4CD3487E" w14:textId="77777777" w:rsidR="00FA77B2" w:rsidRDefault="00FA77B2">
      <w:pPr>
        <w:rPr>
          <w:rFonts w:ascii="Times New Roman" w:eastAsia="Times New Roman" w:hAnsi="Times New Roman" w:cs="Times New Roman"/>
        </w:rPr>
      </w:pPr>
    </w:p>
    <w:p w14:paraId="6090DAFF" w14:textId="77777777" w:rsidR="00FA77B2" w:rsidRDefault="00FA77B2">
      <w:pPr>
        <w:rPr>
          <w:rFonts w:ascii="Times New Roman" w:eastAsia="Times New Roman" w:hAnsi="Times New Roman" w:cs="Times New Roman"/>
        </w:rPr>
      </w:pPr>
    </w:p>
    <w:p w14:paraId="302E5595" w14:textId="77777777" w:rsidR="00FA77B2" w:rsidRDefault="00FA77B2">
      <w:pPr>
        <w:rPr>
          <w:rFonts w:ascii="Times New Roman" w:eastAsia="Times New Roman" w:hAnsi="Times New Roman" w:cs="Times New Roman"/>
        </w:rPr>
      </w:pPr>
    </w:p>
    <w:p w14:paraId="7C961303" w14:textId="77777777" w:rsidR="00FA77B2" w:rsidRDefault="00FA77B2">
      <w:pPr>
        <w:rPr>
          <w:rFonts w:ascii="Times New Roman" w:eastAsia="Times New Roman" w:hAnsi="Times New Roman" w:cs="Times New Roman"/>
        </w:rPr>
      </w:pPr>
      <w:bookmarkStart w:id="1" w:name="_heading=h.gjdgxs" w:colFirst="0" w:colLast="0"/>
      <w:bookmarkEnd w:id="1"/>
    </w:p>
    <w:p w14:paraId="24644AC9" w14:textId="77777777" w:rsidR="00FA77B2" w:rsidRDefault="00FA77B2">
      <w:pPr>
        <w:rPr>
          <w:rFonts w:ascii="Times New Roman" w:eastAsia="Times New Roman" w:hAnsi="Times New Roman" w:cs="Times New Roman"/>
        </w:rPr>
      </w:pPr>
    </w:p>
    <w:p w14:paraId="3695BBB0" w14:textId="77777777" w:rsidR="00FA77B2" w:rsidRDefault="00FA77B2">
      <w:pPr>
        <w:rPr>
          <w:rFonts w:ascii="Times New Roman" w:eastAsia="Times New Roman" w:hAnsi="Times New Roman" w:cs="Times New Roman"/>
        </w:rPr>
      </w:pPr>
    </w:p>
    <w:p w14:paraId="294E3165" w14:textId="77777777" w:rsidR="00FA77B2" w:rsidRDefault="00FA77B2">
      <w:pPr>
        <w:rPr>
          <w:rFonts w:ascii="Times New Roman" w:eastAsia="Times New Roman" w:hAnsi="Times New Roman" w:cs="Times New Roman"/>
        </w:rPr>
      </w:pPr>
    </w:p>
    <w:p w14:paraId="37C9BD18" w14:textId="77777777" w:rsidR="00FA77B2" w:rsidRDefault="00FA77B2">
      <w:pPr>
        <w:rPr>
          <w:rFonts w:ascii="Times New Roman" w:eastAsia="Times New Roman" w:hAnsi="Times New Roman" w:cs="Times New Roman"/>
        </w:rPr>
      </w:pPr>
    </w:p>
    <w:p w14:paraId="51680D8C" w14:textId="77777777" w:rsidR="00FA77B2" w:rsidRDefault="00FA77B2">
      <w:pPr>
        <w:rPr>
          <w:rFonts w:ascii="Times New Roman" w:eastAsia="Times New Roman" w:hAnsi="Times New Roman" w:cs="Times New Roman"/>
        </w:rPr>
      </w:pPr>
    </w:p>
    <w:p w14:paraId="1FDC86CF" w14:textId="77777777" w:rsidR="00FA77B2" w:rsidRDefault="00FA77B2">
      <w:pPr>
        <w:rPr>
          <w:rFonts w:ascii="Times New Roman" w:eastAsia="Times New Roman" w:hAnsi="Times New Roman" w:cs="Times New Roman"/>
        </w:rPr>
      </w:pPr>
    </w:p>
    <w:p w14:paraId="6A2C6998" w14:textId="77777777" w:rsidR="00FA77B2" w:rsidRDefault="00FA77B2">
      <w:pPr>
        <w:rPr>
          <w:rFonts w:ascii="Times New Roman" w:eastAsia="Times New Roman" w:hAnsi="Times New Roman" w:cs="Times New Roman"/>
        </w:rPr>
      </w:pPr>
    </w:p>
    <w:p w14:paraId="44DBE77A" w14:textId="77777777" w:rsidR="00FA77B2" w:rsidRDefault="00FA77B2">
      <w:pPr>
        <w:rPr>
          <w:rFonts w:ascii="Times New Roman" w:eastAsia="Times New Roman" w:hAnsi="Times New Roman" w:cs="Times New Roman"/>
        </w:rPr>
      </w:pPr>
    </w:p>
    <w:p w14:paraId="434C0571" w14:textId="77777777" w:rsidR="00FA77B2" w:rsidRDefault="00FA77B2">
      <w:pPr>
        <w:rPr>
          <w:rFonts w:ascii="Times New Roman" w:eastAsia="Times New Roman" w:hAnsi="Times New Roman" w:cs="Times New Roman"/>
        </w:rPr>
      </w:pPr>
    </w:p>
    <w:p w14:paraId="56799CE3" w14:textId="77777777" w:rsidR="00FA77B2" w:rsidRDefault="00FA77B2">
      <w:pPr>
        <w:rPr>
          <w:rFonts w:ascii="Times New Roman" w:eastAsia="Times New Roman" w:hAnsi="Times New Roman" w:cs="Times New Roman"/>
        </w:rPr>
      </w:pPr>
    </w:p>
    <w:p w14:paraId="12848C54" w14:textId="77777777" w:rsidR="00FA77B2" w:rsidRDefault="00FA77B2">
      <w:pPr>
        <w:rPr>
          <w:rFonts w:ascii="Times New Roman" w:eastAsia="Times New Roman" w:hAnsi="Times New Roman" w:cs="Times New Roman"/>
        </w:rPr>
      </w:pPr>
    </w:p>
    <w:p w14:paraId="02084085" w14:textId="77777777" w:rsidR="00FA77B2" w:rsidRDefault="00FA77B2">
      <w:pPr>
        <w:rPr>
          <w:rFonts w:ascii="Times New Roman" w:eastAsia="Times New Roman" w:hAnsi="Times New Roman" w:cs="Times New Roman"/>
        </w:rPr>
      </w:pPr>
    </w:p>
    <w:p w14:paraId="119FE52B" w14:textId="77777777" w:rsidR="00FA77B2" w:rsidRDefault="008201BF">
      <w:pPr>
        <w:tabs>
          <w:tab w:val="left" w:pos="5009"/>
        </w:tabs>
        <w:rPr>
          <w:rFonts w:ascii="Times New Roman" w:eastAsia="Times New Roman" w:hAnsi="Times New Roman" w:cs="Times New Roman"/>
        </w:rPr>
      </w:pPr>
      <w:r>
        <w:rPr>
          <w:rFonts w:ascii="Times New Roman" w:eastAsia="Times New Roman" w:hAnsi="Times New Roman" w:cs="Times New Roman"/>
        </w:rPr>
        <w:tab/>
      </w:r>
    </w:p>
    <w:sectPr w:rsidR="00FA77B2">
      <w:footerReference w:type="default" r:id="rId12"/>
      <w:pgSz w:w="11900" w:h="16840"/>
      <w:pgMar w:top="1440" w:right="1440" w:bottom="748"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091977" w14:textId="77777777" w:rsidR="008201BF" w:rsidRDefault="008201BF">
      <w:r>
        <w:separator/>
      </w:r>
    </w:p>
  </w:endnote>
  <w:endnote w:type="continuationSeparator" w:id="0">
    <w:p w14:paraId="1640C4BE" w14:textId="77777777" w:rsidR="008201BF" w:rsidRDefault="008201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46F560" w14:textId="77777777" w:rsidR="00FA77B2" w:rsidRDefault="008201BF">
    <w:pPr>
      <w:pBdr>
        <w:top w:val="nil"/>
        <w:left w:val="nil"/>
        <w:bottom w:val="nil"/>
        <w:right w:val="nil"/>
        <w:between w:val="nil"/>
      </w:pBdr>
      <w:tabs>
        <w:tab w:val="center" w:pos="4680"/>
        <w:tab w:val="right" w:pos="9360"/>
      </w:tabs>
      <w:rPr>
        <w:color w:val="000000"/>
      </w:rPr>
    </w:pPr>
    <w:r>
      <w:rPr>
        <w:color w:val="000000"/>
      </w:rPr>
      <w:t xml:space="preserve">Codegym | Web Back-end Development with JSP &amp; SERVLET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6A2BE1" w14:textId="77777777" w:rsidR="008201BF" w:rsidRDefault="008201BF">
      <w:r>
        <w:separator/>
      </w:r>
    </w:p>
  </w:footnote>
  <w:footnote w:type="continuationSeparator" w:id="0">
    <w:p w14:paraId="14D43BC8" w14:textId="77777777" w:rsidR="008201BF" w:rsidRDefault="008201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F7293"/>
    <w:multiLevelType w:val="multilevel"/>
    <w:tmpl w:val="8F6E1A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F625188"/>
    <w:multiLevelType w:val="multilevel"/>
    <w:tmpl w:val="3304723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7C12D71"/>
    <w:multiLevelType w:val="multilevel"/>
    <w:tmpl w:val="FFC83874"/>
    <w:lvl w:ilvl="0">
      <w:start w:val="15"/>
      <w:numFmt w:val="bullet"/>
      <w:lvlText w:val="-"/>
      <w:lvlJc w:val="left"/>
      <w:pPr>
        <w:ind w:left="992" w:hanging="283"/>
      </w:pPr>
      <w:rPr>
        <w:rFonts w:ascii="Times New Roman" w:eastAsia="Times New Roman" w:hAnsi="Times New Roman" w:cs="Times New Roman"/>
        <w:b/>
      </w:rPr>
    </w:lvl>
    <w:lvl w:ilvl="1">
      <w:start w:val="1"/>
      <w:numFmt w:val="bullet"/>
      <w:lvlText w:val="+"/>
      <w:lvlJc w:val="left"/>
      <w:pPr>
        <w:ind w:left="1276" w:hanging="284"/>
      </w:pPr>
      <w:rPr>
        <w:rFonts w:ascii="Noto Sans Symbols" w:eastAsia="Noto Sans Symbols" w:hAnsi="Noto Sans Symbols" w:cs="Noto Sans Symbols"/>
      </w:rPr>
    </w:lvl>
    <w:lvl w:ilvl="2">
      <w:start w:val="1"/>
      <w:numFmt w:val="bullet"/>
      <w:lvlText w:val="▪"/>
      <w:lvlJc w:val="left"/>
      <w:pPr>
        <w:ind w:left="1559" w:hanging="283"/>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2F32A43"/>
    <w:multiLevelType w:val="multilevel"/>
    <w:tmpl w:val="3050CF7C"/>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abstractNumId w:val="1"/>
  </w:num>
  <w:num w:numId="2">
    <w:abstractNumId w:val="2"/>
  </w:num>
  <w:num w:numId="3">
    <w:abstractNumId w:val="0"/>
  </w:num>
  <w:num w:numId="4">
    <w:abstractNumId w:val="3"/>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A77B2"/>
    <w:rsid w:val="003579EF"/>
    <w:rsid w:val="008201BF"/>
    <w:rsid w:val="00FA77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9FB47CF"/>
  <w15:docId w15:val="{2D4974F2-616D-5147-96BE-E957FCFCC6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022"/>
    <w:pPr>
      <w:keepNext/>
      <w:keepLines/>
      <w:numPr>
        <w:numId w:val="4"/>
      </w:numPr>
      <w:spacing w:before="480"/>
      <w:ind w:left="432"/>
      <w:jc w:val="both"/>
      <w:outlineLvl w:val="0"/>
    </w:pPr>
    <w:rPr>
      <w:rFonts w:asciiTheme="majorHAnsi" w:eastAsiaTheme="majorEastAsia" w:hAnsiTheme="majorHAnsi" w:cstheme="majorBidi"/>
      <w:b/>
      <w:bCs/>
      <w:smallCaps/>
      <w:color w:val="2E74B5" w:themeColor="accent1" w:themeShade="BF"/>
      <w:sz w:val="36"/>
      <w:szCs w:val="28"/>
    </w:rPr>
  </w:style>
  <w:style w:type="paragraph" w:styleId="Heading2">
    <w:name w:val="heading 2"/>
    <w:basedOn w:val="Normal"/>
    <w:next w:val="Normal"/>
    <w:link w:val="Heading2Char"/>
    <w:uiPriority w:val="9"/>
    <w:semiHidden/>
    <w:unhideWhenUsed/>
    <w:qFormat/>
    <w:rsid w:val="00FC7022"/>
    <w:pPr>
      <w:keepNext/>
      <w:keepLines/>
      <w:numPr>
        <w:ilvl w:val="1"/>
        <w:numId w:val="4"/>
      </w:numPr>
      <w:spacing w:before="200"/>
      <w:jc w:val="both"/>
      <w:outlineLvl w:val="1"/>
    </w:pPr>
    <w:rPr>
      <w:rFonts w:asciiTheme="majorHAnsi" w:eastAsiaTheme="majorEastAsia" w:hAnsiTheme="majorHAnsi" w:cstheme="majorBidi"/>
      <w:b/>
      <w:bCs/>
      <w:color w:val="5B9BD5" w:themeColor="accent1"/>
      <w:sz w:val="32"/>
      <w:szCs w:val="26"/>
    </w:rPr>
  </w:style>
  <w:style w:type="paragraph" w:styleId="Heading3">
    <w:name w:val="heading 3"/>
    <w:basedOn w:val="Normal"/>
    <w:next w:val="Normal"/>
    <w:link w:val="Heading3Char"/>
    <w:uiPriority w:val="9"/>
    <w:semiHidden/>
    <w:unhideWhenUsed/>
    <w:qFormat/>
    <w:rsid w:val="00FC7022"/>
    <w:pPr>
      <w:keepNext/>
      <w:keepLines/>
      <w:numPr>
        <w:ilvl w:val="2"/>
        <w:numId w:val="4"/>
      </w:numPr>
      <w:spacing w:before="200"/>
      <w:jc w:val="both"/>
      <w:outlineLvl w:val="2"/>
    </w:pPr>
    <w:rPr>
      <w:rFonts w:asciiTheme="majorHAnsi" w:eastAsiaTheme="majorEastAsia" w:hAnsiTheme="majorHAnsi" w:cstheme="majorBidi"/>
      <w:b/>
      <w:bCs/>
      <w:color w:val="5B9BD5" w:themeColor="accent1"/>
      <w:sz w:val="28"/>
      <w:szCs w:val="22"/>
    </w:rPr>
  </w:style>
  <w:style w:type="paragraph" w:styleId="Heading4">
    <w:name w:val="heading 4"/>
    <w:basedOn w:val="Normal"/>
    <w:next w:val="Normal"/>
    <w:link w:val="Heading4Char"/>
    <w:uiPriority w:val="9"/>
    <w:semiHidden/>
    <w:unhideWhenUsed/>
    <w:qFormat/>
    <w:rsid w:val="00FC7022"/>
    <w:pPr>
      <w:keepNext/>
      <w:keepLines/>
      <w:numPr>
        <w:ilvl w:val="3"/>
        <w:numId w:val="4"/>
      </w:numPr>
      <w:spacing w:before="200"/>
      <w:jc w:val="both"/>
      <w:outlineLvl w:val="3"/>
    </w:pPr>
    <w:rPr>
      <w:rFonts w:asciiTheme="majorHAnsi" w:eastAsiaTheme="majorEastAsia" w:hAnsiTheme="majorHAnsi" w:cstheme="majorBidi"/>
      <w:b/>
      <w:bCs/>
      <w:i/>
      <w:iCs/>
      <w:color w:val="5B9BD5" w:themeColor="accent1"/>
      <w:szCs w:val="22"/>
    </w:rPr>
  </w:style>
  <w:style w:type="paragraph" w:styleId="Heading5">
    <w:name w:val="heading 5"/>
    <w:basedOn w:val="Normal"/>
    <w:next w:val="Normal"/>
    <w:link w:val="Heading5Char"/>
    <w:uiPriority w:val="9"/>
    <w:semiHidden/>
    <w:unhideWhenUsed/>
    <w:qFormat/>
    <w:rsid w:val="00FC7022"/>
    <w:pPr>
      <w:keepNext/>
      <w:keepLines/>
      <w:numPr>
        <w:ilvl w:val="4"/>
        <w:numId w:val="4"/>
      </w:numPr>
      <w:spacing w:before="200"/>
      <w:jc w:val="both"/>
      <w:outlineLvl w:val="4"/>
    </w:pPr>
    <w:rPr>
      <w:rFonts w:asciiTheme="majorHAnsi" w:eastAsiaTheme="majorEastAsia" w:hAnsiTheme="majorHAnsi" w:cstheme="majorBidi"/>
      <w:color w:val="1F4D78" w:themeColor="accent1" w:themeShade="7F"/>
      <w:szCs w:val="22"/>
    </w:rPr>
  </w:style>
  <w:style w:type="paragraph" w:styleId="Heading6">
    <w:name w:val="heading 6"/>
    <w:basedOn w:val="Normal"/>
    <w:next w:val="Normal"/>
    <w:link w:val="Heading6Char"/>
    <w:uiPriority w:val="9"/>
    <w:semiHidden/>
    <w:unhideWhenUsed/>
    <w:qFormat/>
    <w:rsid w:val="00FC7022"/>
    <w:pPr>
      <w:keepNext/>
      <w:keepLines/>
      <w:numPr>
        <w:ilvl w:val="5"/>
        <w:numId w:val="4"/>
      </w:numPr>
      <w:spacing w:before="200"/>
      <w:jc w:val="both"/>
      <w:outlineLvl w:val="5"/>
    </w:pPr>
    <w:rPr>
      <w:rFonts w:asciiTheme="majorHAnsi" w:eastAsiaTheme="majorEastAsia" w:hAnsiTheme="majorHAnsi" w:cstheme="majorBidi"/>
      <w:i/>
      <w:iCs/>
      <w:color w:val="1F4D78" w:themeColor="accent1" w:themeShade="7F"/>
      <w:szCs w:val="22"/>
    </w:rPr>
  </w:style>
  <w:style w:type="paragraph" w:styleId="Heading7">
    <w:name w:val="heading 7"/>
    <w:basedOn w:val="Normal"/>
    <w:next w:val="Normal"/>
    <w:link w:val="Heading7Char"/>
    <w:uiPriority w:val="9"/>
    <w:semiHidden/>
    <w:unhideWhenUsed/>
    <w:qFormat/>
    <w:rsid w:val="00FC7022"/>
    <w:pPr>
      <w:keepNext/>
      <w:keepLines/>
      <w:numPr>
        <w:ilvl w:val="6"/>
        <w:numId w:val="4"/>
      </w:numPr>
      <w:spacing w:before="200"/>
      <w:jc w:val="both"/>
      <w:outlineLvl w:val="6"/>
    </w:pPr>
    <w:rPr>
      <w:rFonts w:asciiTheme="majorHAnsi" w:eastAsiaTheme="majorEastAsia" w:hAnsiTheme="majorHAnsi" w:cstheme="majorBidi"/>
      <w:i/>
      <w:iCs/>
      <w:color w:val="404040" w:themeColor="text1" w:themeTint="BF"/>
      <w:szCs w:val="22"/>
    </w:rPr>
  </w:style>
  <w:style w:type="paragraph" w:styleId="Heading8">
    <w:name w:val="heading 8"/>
    <w:basedOn w:val="Normal"/>
    <w:next w:val="Normal"/>
    <w:link w:val="Heading8Char"/>
    <w:uiPriority w:val="9"/>
    <w:semiHidden/>
    <w:unhideWhenUsed/>
    <w:qFormat/>
    <w:rsid w:val="00FC7022"/>
    <w:pPr>
      <w:keepNext/>
      <w:keepLines/>
      <w:numPr>
        <w:ilvl w:val="7"/>
        <w:numId w:val="4"/>
      </w:numPr>
      <w:spacing w:before="200"/>
      <w:jc w:val="both"/>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C7022"/>
    <w:pPr>
      <w:keepNext/>
      <w:keepLines/>
      <w:numPr>
        <w:ilvl w:val="8"/>
        <w:numId w:val="4"/>
      </w:numPr>
      <w:spacing w:before="200"/>
      <w:jc w:val="both"/>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A56224"/>
    <w:rPr>
      <w:color w:val="0563C1" w:themeColor="hyperlink"/>
      <w:u w:val="single"/>
    </w:rPr>
  </w:style>
  <w:style w:type="paragraph" w:styleId="ListParagraph">
    <w:name w:val="List Paragraph"/>
    <w:basedOn w:val="Normal"/>
    <w:uiPriority w:val="34"/>
    <w:qFormat/>
    <w:rsid w:val="00771053"/>
    <w:pPr>
      <w:ind w:left="720"/>
      <w:contextualSpacing/>
    </w:pPr>
  </w:style>
  <w:style w:type="table" w:styleId="TableGrid">
    <w:name w:val="Table Grid"/>
    <w:basedOn w:val="TableNormal"/>
    <w:uiPriority w:val="59"/>
    <w:rsid w:val="00B605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C6177F"/>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6177F"/>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Header">
    <w:name w:val="header"/>
    <w:basedOn w:val="Normal"/>
    <w:link w:val="HeaderChar"/>
    <w:uiPriority w:val="99"/>
    <w:unhideWhenUsed/>
    <w:rsid w:val="00510A10"/>
    <w:pPr>
      <w:tabs>
        <w:tab w:val="center" w:pos="4680"/>
        <w:tab w:val="right" w:pos="9360"/>
      </w:tabs>
    </w:pPr>
  </w:style>
  <w:style w:type="character" w:customStyle="1" w:styleId="HeaderChar">
    <w:name w:val="Header Char"/>
    <w:basedOn w:val="DefaultParagraphFont"/>
    <w:link w:val="Header"/>
    <w:uiPriority w:val="99"/>
    <w:rsid w:val="00510A10"/>
  </w:style>
  <w:style w:type="paragraph" w:styleId="Footer">
    <w:name w:val="footer"/>
    <w:basedOn w:val="Normal"/>
    <w:link w:val="FooterChar"/>
    <w:uiPriority w:val="99"/>
    <w:unhideWhenUsed/>
    <w:rsid w:val="00510A10"/>
    <w:pPr>
      <w:tabs>
        <w:tab w:val="center" w:pos="4680"/>
        <w:tab w:val="right" w:pos="9360"/>
      </w:tabs>
    </w:pPr>
  </w:style>
  <w:style w:type="character" w:customStyle="1" w:styleId="FooterChar">
    <w:name w:val="Footer Char"/>
    <w:basedOn w:val="DefaultParagraphFont"/>
    <w:link w:val="Footer"/>
    <w:uiPriority w:val="99"/>
    <w:rsid w:val="00510A10"/>
  </w:style>
  <w:style w:type="character" w:customStyle="1" w:styleId="Heading1Char">
    <w:name w:val="Heading 1 Char"/>
    <w:basedOn w:val="DefaultParagraphFont"/>
    <w:link w:val="Heading1"/>
    <w:uiPriority w:val="9"/>
    <w:rsid w:val="00FC7022"/>
    <w:rPr>
      <w:rFonts w:asciiTheme="majorHAnsi" w:eastAsiaTheme="majorEastAsia" w:hAnsiTheme="majorHAnsi" w:cstheme="majorBidi"/>
      <w:b/>
      <w:bCs/>
      <w:smallCaps/>
      <w:color w:val="2E74B5" w:themeColor="accent1" w:themeShade="BF"/>
      <w:sz w:val="36"/>
      <w:szCs w:val="28"/>
    </w:rPr>
  </w:style>
  <w:style w:type="character" w:customStyle="1" w:styleId="Heading2Char">
    <w:name w:val="Heading 2 Char"/>
    <w:basedOn w:val="DefaultParagraphFont"/>
    <w:link w:val="Heading2"/>
    <w:uiPriority w:val="9"/>
    <w:rsid w:val="00FC7022"/>
    <w:rPr>
      <w:rFonts w:asciiTheme="majorHAnsi" w:eastAsiaTheme="majorEastAsia" w:hAnsiTheme="majorHAnsi" w:cstheme="majorBidi"/>
      <w:b/>
      <w:bCs/>
      <w:color w:val="5B9BD5" w:themeColor="accent1"/>
      <w:sz w:val="32"/>
      <w:szCs w:val="26"/>
    </w:rPr>
  </w:style>
  <w:style w:type="character" w:customStyle="1" w:styleId="Heading3Char">
    <w:name w:val="Heading 3 Char"/>
    <w:basedOn w:val="DefaultParagraphFont"/>
    <w:link w:val="Heading3"/>
    <w:uiPriority w:val="9"/>
    <w:rsid w:val="00FC7022"/>
    <w:rPr>
      <w:rFonts w:asciiTheme="majorHAnsi" w:eastAsiaTheme="majorEastAsia" w:hAnsiTheme="majorHAnsi" w:cstheme="majorBidi"/>
      <w:b/>
      <w:bCs/>
      <w:color w:val="5B9BD5" w:themeColor="accent1"/>
      <w:sz w:val="28"/>
      <w:szCs w:val="22"/>
    </w:rPr>
  </w:style>
  <w:style w:type="character" w:customStyle="1" w:styleId="Heading4Char">
    <w:name w:val="Heading 4 Char"/>
    <w:basedOn w:val="DefaultParagraphFont"/>
    <w:link w:val="Heading4"/>
    <w:uiPriority w:val="9"/>
    <w:semiHidden/>
    <w:rsid w:val="00FC7022"/>
    <w:rPr>
      <w:rFonts w:asciiTheme="majorHAnsi" w:eastAsiaTheme="majorEastAsia" w:hAnsiTheme="majorHAnsi" w:cstheme="majorBidi"/>
      <w:b/>
      <w:bCs/>
      <w:i/>
      <w:iCs/>
      <w:color w:val="5B9BD5" w:themeColor="accent1"/>
      <w:szCs w:val="22"/>
    </w:rPr>
  </w:style>
  <w:style w:type="character" w:customStyle="1" w:styleId="Heading5Char">
    <w:name w:val="Heading 5 Char"/>
    <w:basedOn w:val="DefaultParagraphFont"/>
    <w:link w:val="Heading5"/>
    <w:uiPriority w:val="9"/>
    <w:semiHidden/>
    <w:rsid w:val="00FC7022"/>
    <w:rPr>
      <w:rFonts w:asciiTheme="majorHAnsi" w:eastAsiaTheme="majorEastAsia" w:hAnsiTheme="majorHAnsi" w:cstheme="majorBidi"/>
      <w:color w:val="1F4D78" w:themeColor="accent1" w:themeShade="7F"/>
      <w:szCs w:val="22"/>
    </w:rPr>
  </w:style>
  <w:style w:type="character" w:customStyle="1" w:styleId="Heading6Char">
    <w:name w:val="Heading 6 Char"/>
    <w:basedOn w:val="DefaultParagraphFont"/>
    <w:link w:val="Heading6"/>
    <w:uiPriority w:val="9"/>
    <w:semiHidden/>
    <w:rsid w:val="00FC7022"/>
    <w:rPr>
      <w:rFonts w:asciiTheme="majorHAnsi" w:eastAsiaTheme="majorEastAsia" w:hAnsiTheme="majorHAnsi" w:cstheme="majorBidi"/>
      <w:i/>
      <w:iCs/>
      <w:color w:val="1F4D78" w:themeColor="accent1" w:themeShade="7F"/>
      <w:szCs w:val="22"/>
    </w:rPr>
  </w:style>
  <w:style w:type="character" w:customStyle="1" w:styleId="Heading7Char">
    <w:name w:val="Heading 7 Char"/>
    <w:basedOn w:val="DefaultParagraphFont"/>
    <w:link w:val="Heading7"/>
    <w:uiPriority w:val="9"/>
    <w:semiHidden/>
    <w:rsid w:val="00FC7022"/>
    <w:rPr>
      <w:rFonts w:asciiTheme="majorHAnsi" w:eastAsiaTheme="majorEastAsia" w:hAnsiTheme="majorHAnsi" w:cstheme="majorBidi"/>
      <w:i/>
      <w:iCs/>
      <w:color w:val="404040" w:themeColor="text1" w:themeTint="BF"/>
      <w:szCs w:val="22"/>
    </w:rPr>
  </w:style>
  <w:style w:type="character" w:customStyle="1" w:styleId="Heading8Char">
    <w:name w:val="Heading 8 Char"/>
    <w:basedOn w:val="DefaultParagraphFont"/>
    <w:link w:val="Heading8"/>
    <w:uiPriority w:val="9"/>
    <w:semiHidden/>
    <w:rsid w:val="00FC702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C7022"/>
    <w:rPr>
      <w:rFonts w:asciiTheme="majorHAnsi" w:eastAsiaTheme="majorEastAsia" w:hAnsiTheme="majorHAnsi" w:cstheme="majorBidi"/>
      <w:i/>
      <w:iCs/>
      <w:color w:val="404040" w:themeColor="text1" w:themeTint="BF"/>
      <w:sz w:val="20"/>
      <w:szCs w:val="20"/>
    </w:rPr>
  </w:style>
  <w:style w:type="paragraph" w:customStyle="1" w:styleId="TitlePageField">
    <w:name w:val="Title Page Field"/>
    <w:basedOn w:val="Normal"/>
    <w:rsid w:val="00FC7022"/>
    <w:pPr>
      <w:spacing w:before="160" w:after="160"/>
    </w:pPr>
    <w:rPr>
      <w:rFonts w:ascii="Arial" w:eastAsia="Times New Roman" w:hAnsi="Arial" w:cs="Times New Roman"/>
      <w:color w:val="000000"/>
      <w:szCs w:val="20"/>
    </w:rPr>
  </w:style>
  <w:style w:type="paragraph" w:customStyle="1" w:styleId="-">
    <w:name w:val="-"/>
    <w:basedOn w:val="TitlePageField"/>
    <w:qFormat/>
    <w:rsid w:val="00FC7022"/>
    <w:pPr>
      <w:widowControl w:val="0"/>
      <w:tabs>
        <w:tab w:val="num" w:pos="720"/>
      </w:tabs>
      <w:spacing w:before="60" w:after="60"/>
      <w:ind w:left="720" w:hanging="720"/>
      <w:jc w:val="both"/>
    </w:pPr>
    <w:rPr>
      <w:rFonts w:ascii="Times New Roman" w:hAnsi="Times New Roman"/>
      <w:szCs w:val="24"/>
    </w:rPr>
  </w:style>
  <w:style w:type="paragraph" w:customStyle="1" w:styleId="a">
    <w:name w:val="+"/>
    <w:basedOn w:val="TitlePageField"/>
    <w:qFormat/>
    <w:rsid w:val="00FC7022"/>
    <w:pPr>
      <w:widowControl w:val="0"/>
      <w:tabs>
        <w:tab w:val="num" w:pos="1440"/>
      </w:tabs>
      <w:spacing w:before="60" w:after="60"/>
      <w:ind w:left="1440" w:hanging="720"/>
      <w:jc w:val="both"/>
    </w:pPr>
    <w:rPr>
      <w:rFonts w:ascii="Times New Roman" w:hAnsi="Times New Roman"/>
      <w:szCs w:val="24"/>
    </w:rPr>
  </w:style>
  <w:style w:type="paragraph" w:customStyle="1" w:styleId="a0">
    <w:name w:val="."/>
    <w:basedOn w:val="TitlePageField"/>
    <w:qFormat/>
    <w:rsid w:val="00FC7022"/>
    <w:pPr>
      <w:widowControl w:val="0"/>
      <w:tabs>
        <w:tab w:val="num" w:pos="2160"/>
      </w:tabs>
      <w:spacing w:before="60" w:after="60"/>
      <w:ind w:left="2160" w:hanging="720"/>
      <w:jc w:val="both"/>
    </w:pPr>
    <w:rPr>
      <w:rFonts w:ascii="Times New Roman" w:hAnsi="Times New Roman"/>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1">
    <w:basedOn w:val="TableNormal"/>
    <w:tblPr>
      <w:tblStyleRowBandSize w:val="1"/>
      <w:tblStyleColBandSize w:val="1"/>
    </w:tblPr>
    <w:tblStylePr w:type="firstRow">
      <w:rPr>
        <w:b/>
        <w:color w:val="FFFFFF"/>
      </w:rPr>
      <w:tblPr/>
      <w:tcPr>
        <w:shd w:val="clear" w:color="auto" w:fill="000000"/>
      </w:tcPr>
    </w:tblStylePr>
    <w:tblStylePr w:type="lastRow">
      <w:rPr>
        <w:b/>
      </w:rPr>
      <w:tblPr/>
      <w:tcPr>
        <w:tcBorders>
          <w:top w:val="single" w:sz="4" w:space="0" w:color="000000"/>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000000"/>
          <w:right w:val="single" w:sz="4" w:space="0" w:color="000000"/>
        </w:tcBorders>
      </w:tcPr>
    </w:tblStylePr>
    <w:tblStylePr w:type="band1Horz">
      <w:tblPr/>
      <w:tcPr>
        <w:tcBorders>
          <w:top w:val="single" w:sz="4" w:space="0" w:color="000000"/>
          <w:bottom w:val="single" w:sz="4" w:space="0" w:color="000000"/>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000000"/>
          <w:left w:val="nil"/>
        </w:tcBorders>
      </w:tcPr>
    </w:tblStylePr>
    <w:tblStylePr w:type="swCell">
      <w:tblPr/>
      <w:tcPr>
        <w:tcBorders>
          <w:top w:val="single" w:sz="4" w:space="0" w:color="000000"/>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z+VSQ6zole0LuHEm1/MbMTDMsw==">AMUW2mVaT5HuqhxnWJ3yf6DkC4vaD6P0TLtEQroXdQRPPozosSYbFTyywHvL2l730vjnuu8AqR7p9hH6ERwwJ6WAAdEIowUHY64UtVZKWj0mpJ61d/tr4H5zZrr2x1dp1oe6EnDZKt0M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338</Words>
  <Characters>1933</Characters>
  <Application>Microsoft Office Word</Application>
  <DocSecurity>0</DocSecurity>
  <Lines>16</Lines>
  <Paragraphs>4</Paragraphs>
  <ScaleCrop>false</ScaleCrop>
  <Company/>
  <LinksUpToDate>false</LinksUpToDate>
  <CharactersWithSpaces>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Nhật Nguyễn Khắc</dc:creator>
  <cp:lastModifiedBy>Microsoft Office User</cp:lastModifiedBy>
  <cp:revision>2</cp:revision>
  <dcterms:created xsi:type="dcterms:W3CDTF">2020-02-04T05:37:00Z</dcterms:created>
  <dcterms:modified xsi:type="dcterms:W3CDTF">2022-08-29T11:19:00Z</dcterms:modified>
</cp:coreProperties>
</file>