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ED1D" w14:textId="77777777" w:rsidR="00A7297B" w:rsidRDefault="00A7297B"/>
    <w:tbl>
      <w:tblPr>
        <w:tblStyle w:val="Tablaconcuadrcula"/>
        <w:tblW w:w="6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081"/>
      </w:tblGrid>
      <w:tr w:rsidR="002535EC" w:rsidRPr="00A24C13" w14:paraId="5CB6D829" w14:textId="77777777" w:rsidTr="002535EC">
        <w:tc>
          <w:tcPr>
            <w:tcW w:w="4253" w:type="dxa"/>
          </w:tcPr>
          <w:p w14:paraId="56C63D44" w14:textId="5764D8D1" w:rsidR="004532DC" w:rsidRPr="00A24C13" w:rsidRDefault="004532DC" w:rsidP="004532DC">
            <w:pPr>
              <w:ind w:left="42" w:right="-617"/>
              <w:rPr>
                <w:rFonts w:ascii="Aptos" w:hAnsi="Aptos"/>
                <w:color w:val="153D63" w:themeColor="text2" w:themeTint="E6"/>
                <w:sz w:val="28"/>
                <w:szCs w:val="28"/>
                <w:lang w:val="es-ES_tradnl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  <w:u w:val="single"/>
              </w:rPr>
              <w:t>FECHA DE FACTURA</w:t>
            </w:r>
          </w:p>
        </w:tc>
        <w:tc>
          <w:tcPr>
            <w:tcW w:w="2081" w:type="dxa"/>
          </w:tcPr>
          <w:p w14:paraId="0E292D2D" w14:textId="1628CD2F" w:rsidR="004532DC" w:rsidRPr="00A24C13" w:rsidRDefault="004532DC" w:rsidP="002535EC">
            <w:pPr>
              <w:rPr>
                <w:rFonts w:ascii="Aptos" w:hAnsi="Aptos"/>
                <w:color w:val="153D63" w:themeColor="text2" w:themeTint="E6"/>
                <w:sz w:val="28"/>
                <w:szCs w:val="28"/>
                <w:lang w:val="es-ES_tradnl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  <w:u w:val="single"/>
              </w:rPr>
              <w:t>VALIDA HASTA</w:t>
            </w:r>
          </w:p>
        </w:tc>
      </w:tr>
      <w:tr w:rsidR="002535EC" w:rsidRPr="00A24C13" w14:paraId="5A59B401" w14:textId="77777777" w:rsidTr="002535EC">
        <w:trPr>
          <w:trHeight w:val="492"/>
        </w:trPr>
        <w:tc>
          <w:tcPr>
            <w:tcW w:w="4253" w:type="dxa"/>
          </w:tcPr>
          <w:p w14:paraId="124CA9DE" w14:textId="320A90D8" w:rsidR="004532DC" w:rsidRPr="00A24C13" w:rsidRDefault="004532DC" w:rsidP="002535EC">
            <w:pPr>
              <w:ind w:left="42" w:right="-617"/>
              <w:rPr>
                <w:rFonts w:ascii="Times New Roman" w:hAnsi="Times New Roman" w:cs="Times New Roman"/>
                <w:color w:val="595959" w:themeColor="text1" w:themeTint="A6"/>
                <w:lang w:val="es-ES_tradnl"/>
              </w:rPr>
            </w:pPr>
            <w:r w:rsidRPr="00A24C13">
              <w:rPr>
                <w:rFonts w:ascii="Times New Roman" w:hAnsi="Times New Roman" w:cs="Times New Roman"/>
                <w:color w:val="595959" w:themeColor="text1" w:themeTint="A6"/>
                <w:lang w:val="es-ES_tradnl"/>
              </w:rPr>
              <w:t>20/08/2025</w:t>
            </w:r>
          </w:p>
        </w:tc>
        <w:tc>
          <w:tcPr>
            <w:tcW w:w="2081" w:type="dxa"/>
          </w:tcPr>
          <w:p w14:paraId="221D552F" w14:textId="7EC7AED2" w:rsidR="004532DC" w:rsidRPr="00A24C13" w:rsidRDefault="004532DC" w:rsidP="002535EC">
            <w:pPr>
              <w:ind w:left="27"/>
              <w:rPr>
                <w:rFonts w:ascii="Times New Roman" w:hAnsi="Times New Roman" w:cs="Times New Roman"/>
                <w:color w:val="595959" w:themeColor="text1" w:themeTint="A6"/>
                <w:lang w:val="es-ES_tradnl"/>
              </w:rPr>
            </w:pPr>
            <w:r w:rsidRPr="00A24C13">
              <w:rPr>
                <w:rFonts w:ascii="Times New Roman" w:hAnsi="Times New Roman" w:cs="Times New Roman"/>
                <w:color w:val="595959" w:themeColor="text1" w:themeTint="A6"/>
                <w:lang w:val="es-ES_tradnl"/>
              </w:rPr>
              <w:t>31/08/2025</w:t>
            </w:r>
          </w:p>
        </w:tc>
      </w:tr>
    </w:tbl>
    <w:p w14:paraId="5B8F493B" w14:textId="77777777" w:rsidR="004532DC" w:rsidRPr="00A24C13" w:rsidRDefault="004532DC" w:rsidP="002535EC">
      <w:pPr>
        <w:rPr>
          <w:rFonts w:ascii="Aptos" w:hAnsi="Aptos"/>
          <w:sz w:val="28"/>
          <w:szCs w:val="28"/>
          <w:lang w:val="es-ES_tradnl"/>
        </w:rPr>
      </w:pPr>
    </w:p>
    <w:tbl>
      <w:tblPr>
        <w:tblStyle w:val="Tablaconcuadrcula"/>
        <w:tblpPr w:leftFromText="141" w:rightFromText="141" w:vertAnchor="text" w:tblpY="1"/>
        <w:tblOverlap w:val="never"/>
        <w:tblW w:w="7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2817"/>
      </w:tblGrid>
      <w:tr w:rsidR="002535EC" w:rsidRPr="00A24C13" w14:paraId="2578442A" w14:textId="77777777" w:rsidTr="002535EC">
        <w:tc>
          <w:tcPr>
            <w:tcW w:w="4206" w:type="dxa"/>
          </w:tcPr>
          <w:p w14:paraId="4B178C59" w14:textId="3DA13CE3" w:rsidR="0054746F" w:rsidRPr="00A24C13" w:rsidRDefault="0054746F" w:rsidP="002535EC">
            <w:pPr>
              <w:rPr>
                <w:rFonts w:ascii="Aptos" w:hAnsi="Aptos"/>
                <w:color w:val="153D63" w:themeColor="text2" w:themeTint="E6"/>
                <w:sz w:val="28"/>
                <w:szCs w:val="28"/>
                <w:lang w:val="es-ES_tradnl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  <w:u w:val="single"/>
              </w:rPr>
              <w:t>SOLICITANTE:</w:t>
            </w:r>
          </w:p>
        </w:tc>
        <w:tc>
          <w:tcPr>
            <w:tcW w:w="2817" w:type="dxa"/>
          </w:tcPr>
          <w:p w14:paraId="61701F93" w14:textId="55C60B8C" w:rsidR="0054746F" w:rsidRPr="00A24C13" w:rsidRDefault="0054746F" w:rsidP="002535EC">
            <w:pPr>
              <w:rPr>
                <w:rFonts w:ascii="Aptos" w:hAnsi="Aptos"/>
                <w:color w:val="153D63" w:themeColor="text2" w:themeTint="E6"/>
                <w:sz w:val="28"/>
                <w:szCs w:val="28"/>
                <w:lang w:val="es-ES_tradnl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  <w:u w:val="single"/>
              </w:rPr>
              <w:t>EMISOR:</w:t>
            </w:r>
          </w:p>
        </w:tc>
      </w:tr>
      <w:tr w:rsidR="002535EC" w:rsidRPr="00A24C13" w14:paraId="31EDD731" w14:textId="77777777" w:rsidTr="002535EC">
        <w:tc>
          <w:tcPr>
            <w:tcW w:w="4206" w:type="dxa"/>
          </w:tcPr>
          <w:p w14:paraId="5AA4A082" w14:textId="77777777" w:rsidR="0054746F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>Wiselook Talent Lab S.L.</w:t>
            </w:r>
          </w:p>
          <w:p w14:paraId="11DBB91B" w14:textId="4B443798" w:rsidR="0054746F" w:rsidRPr="00A24C13" w:rsidRDefault="0054746F" w:rsidP="002535EC">
            <w:pPr>
              <w:rPr>
                <w:rFonts w:ascii="Times New Roman" w:hAnsi="Times New Roman" w:cs="Times New Roman"/>
                <w:lang w:val="es-ES_tradnl"/>
              </w:rPr>
            </w:pPr>
            <w:r w:rsidRPr="0054746F">
              <w:rPr>
                <w:rFonts w:ascii="Times New Roman" w:hAnsi="Times New Roman" w:cs="Times New Roman"/>
              </w:rPr>
              <w:t>B</w:t>
            </w:r>
            <w:r w:rsidRPr="00A24C13">
              <w:rPr>
                <w:rFonts w:ascii="Times New Roman" w:hAnsi="Times New Roman" w:cs="Times New Roman"/>
              </w:rPr>
              <w:t>-</w:t>
            </w:r>
            <w:r w:rsidRPr="0054746F">
              <w:rPr>
                <w:rFonts w:ascii="Times New Roman" w:hAnsi="Times New Roman" w:cs="Times New Roman"/>
              </w:rPr>
              <w:t>22539084</w:t>
            </w:r>
          </w:p>
        </w:tc>
        <w:tc>
          <w:tcPr>
            <w:tcW w:w="2817" w:type="dxa"/>
          </w:tcPr>
          <w:p w14:paraId="736CDF2E" w14:textId="77777777" w:rsidR="0054746F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>Miguel Gorina Lorenzo</w:t>
            </w:r>
          </w:p>
          <w:p w14:paraId="3558FCFA" w14:textId="4E31BBED" w:rsidR="0054746F" w:rsidRPr="00A24C13" w:rsidRDefault="0054746F" w:rsidP="002535EC">
            <w:pPr>
              <w:rPr>
                <w:rFonts w:ascii="Times New Roman" w:hAnsi="Times New Roman" w:cs="Times New Roman"/>
                <w:lang w:val="es-ES_tradnl"/>
              </w:rPr>
            </w:pPr>
            <w:r w:rsidRPr="00A24C13">
              <w:rPr>
                <w:rFonts w:ascii="Times New Roman" w:hAnsi="Times New Roman" w:cs="Times New Roman"/>
              </w:rPr>
              <w:t>47086539-L</w:t>
            </w:r>
          </w:p>
        </w:tc>
      </w:tr>
      <w:tr w:rsidR="002535EC" w:rsidRPr="00A24C13" w14:paraId="7EBEB418" w14:textId="77777777" w:rsidTr="002535EC">
        <w:tc>
          <w:tcPr>
            <w:tcW w:w="4206" w:type="dxa"/>
          </w:tcPr>
          <w:p w14:paraId="49651A02" w14:textId="42F445C8" w:rsidR="00FF2CB9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54746F">
              <w:rPr>
                <w:rFonts w:ascii="Times New Roman" w:hAnsi="Times New Roman" w:cs="Times New Roman"/>
              </w:rPr>
              <w:t xml:space="preserve">Paseo de la Castellana, 42, </w:t>
            </w:r>
          </w:p>
          <w:p w14:paraId="0C653A83" w14:textId="42FEF0B5" w:rsidR="0054746F" w:rsidRPr="00A24C13" w:rsidRDefault="0054746F" w:rsidP="002535EC">
            <w:pPr>
              <w:rPr>
                <w:rFonts w:ascii="Times New Roman" w:hAnsi="Times New Roman" w:cs="Times New Roman"/>
                <w:lang w:val="es-ES_tradnl"/>
              </w:rPr>
            </w:pPr>
            <w:r w:rsidRPr="0054746F">
              <w:rPr>
                <w:rFonts w:ascii="Times New Roman" w:hAnsi="Times New Roman" w:cs="Times New Roman"/>
              </w:rPr>
              <w:t>28046 Madrid</w:t>
            </w:r>
            <w:r w:rsidRPr="00A24C13">
              <w:rPr>
                <w:rFonts w:ascii="Times New Roman" w:hAnsi="Times New Roman" w:cs="Times New Roman"/>
              </w:rPr>
              <w:t>, España</w:t>
            </w:r>
          </w:p>
        </w:tc>
        <w:tc>
          <w:tcPr>
            <w:tcW w:w="2817" w:type="dxa"/>
          </w:tcPr>
          <w:p w14:paraId="25C4FF05" w14:textId="2E746931" w:rsidR="0054746F" w:rsidRPr="00A24C13" w:rsidRDefault="0054746F" w:rsidP="002535EC">
            <w:pPr>
              <w:widowControl w:val="0"/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 xml:space="preserve">Calle de </w:t>
            </w:r>
            <w:proofErr w:type="spellStart"/>
            <w:r w:rsidRPr="00A24C13">
              <w:rPr>
                <w:rFonts w:ascii="Times New Roman" w:hAnsi="Times New Roman" w:cs="Times New Roman"/>
              </w:rPr>
              <w:t>Cuestablanca</w:t>
            </w:r>
            <w:proofErr w:type="spellEnd"/>
            <w:r w:rsidRPr="00A24C13">
              <w:rPr>
                <w:rFonts w:ascii="Times New Roman" w:hAnsi="Times New Roman" w:cs="Times New Roman"/>
              </w:rPr>
              <w:t xml:space="preserve"> 13,</w:t>
            </w:r>
          </w:p>
          <w:p w14:paraId="2282608D" w14:textId="2D861FA8" w:rsidR="0054746F" w:rsidRPr="00A24C13" w:rsidRDefault="0054746F" w:rsidP="002535EC">
            <w:pPr>
              <w:rPr>
                <w:rFonts w:ascii="Times New Roman" w:hAnsi="Times New Roman" w:cs="Times New Roman"/>
                <w:lang w:val="es-ES_tradnl"/>
              </w:rPr>
            </w:pPr>
            <w:r w:rsidRPr="00A24C13">
              <w:rPr>
                <w:rFonts w:ascii="Times New Roman" w:hAnsi="Times New Roman" w:cs="Times New Roman"/>
              </w:rPr>
              <w:t>28108 Madrid, España</w:t>
            </w:r>
          </w:p>
        </w:tc>
      </w:tr>
      <w:tr w:rsidR="002535EC" w:rsidRPr="00A24C13" w14:paraId="7ABC83BE" w14:textId="77777777" w:rsidTr="002535EC">
        <w:tc>
          <w:tcPr>
            <w:tcW w:w="4206" w:type="dxa"/>
          </w:tcPr>
          <w:p w14:paraId="1BFBE5D8" w14:textId="29BDDFCA" w:rsidR="0054746F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>rocio@wiselook.com</w:t>
            </w:r>
          </w:p>
        </w:tc>
        <w:tc>
          <w:tcPr>
            <w:tcW w:w="2817" w:type="dxa"/>
          </w:tcPr>
          <w:p w14:paraId="29AD5C59" w14:textId="6F50C23A" w:rsidR="0054746F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>vanqardmedia@gmail.com</w:t>
            </w:r>
          </w:p>
        </w:tc>
      </w:tr>
      <w:tr w:rsidR="002535EC" w:rsidRPr="00A24C13" w14:paraId="2AF4865C" w14:textId="77777777" w:rsidTr="002535EC">
        <w:tc>
          <w:tcPr>
            <w:tcW w:w="4206" w:type="dxa"/>
          </w:tcPr>
          <w:p w14:paraId="2D16FFD1" w14:textId="784F8030" w:rsidR="0054746F" w:rsidRPr="00A24C13" w:rsidRDefault="0054746F" w:rsidP="002535EC">
            <w:pPr>
              <w:rPr>
                <w:rFonts w:ascii="Times New Roman" w:hAnsi="Times New Roman" w:cs="Times New Roman"/>
                <w:lang w:val="es-ES_tradnl"/>
              </w:rPr>
            </w:pPr>
            <w:r w:rsidRPr="0054746F">
              <w:rPr>
                <w:rFonts w:ascii="Times New Roman" w:hAnsi="Times New Roman" w:cs="Times New Roman"/>
              </w:rPr>
              <w:t>+34 627 75 07 60</w:t>
            </w:r>
          </w:p>
        </w:tc>
        <w:tc>
          <w:tcPr>
            <w:tcW w:w="2817" w:type="dxa"/>
          </w:tcPr>
          <w:p w14:paraId="6660CF10" w14:textId="2F48FA4F" w:rsidR="0054746F" w:rsidRPr="00A24C13" w:rsidRDefault="0054746F" w:rsidP="002535EC">
            <w:pPr>
              <w:rPr>
                <w:rFonts w:ascii="Times New Roman" w:hAnsi="Times New Roman" w:cs="Times New Roman"/>
              </w:rPr>
            </w:pPr>
            <w:r w:rsidRPr="00A24C13">
              <w:rPr>
                <w:rFonts w:ascii="Times New Roman" w:hAnsi="Times New Roman" w:cs="Times New Roman"/>
              </w:rPr>
              <w:t>+34 664 404 197</w:t>
            </w:r>
          </w:p>
        </w:tc>
      </w:tr>
    </w:tbl>
    <w:p w14:paraId="508F4B7A" w14:textId="4704A8E3" w:rsidR="004532DC" w:rsidRDefault="00A7297B" w:rsidP="0054746F">
      <w:pPr>
        <w:rPr>
          <w:lang w:val="es-ES_tradnl"/>
        </w:rPr>
      </w:pPr>
      <w:r>
        <w:rPr>
          <w:lang w:val="es-ES_tradnl"/>
        </w:rPr>
        <w:br w:type="textWrapping" w:clear="all"/>
      </w:r>
    </w:p>
    <w:p w14:paraId="426B69C9" w14:textId="77777777" w:rsidR="001C078E" w:rsidRDefault="001C078E" w:rsidP="0054746F">
      <w:pPr>
        <w:rPr>
          <w:lang w:val="es-ES_tradnl"/>
        </w:rPr>
      </w:pPr>
    </w:p>
    <w:tbl>
      <w:tblPr>
        <w:tblW w:w="10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397"/>
        <w:gridCol w:w="1420"/>
        <w:gridCol w:w="280"/>
        <w:gridCol w:w="1285"/>
        <w:gridCol w:w="280"/>
        <w:gridCol w:w="1552"/>
        <w:gridCol w:w="13"/>
      </w:tblGrid>
      <w:tr w:rsidR="003734A5" w:rsidRPr="003734A5" w14:paraId="504818B9" w14:textId="77777777" w:rsidTr="00FF2CB9">
        <w:trPr>
          <w:trHeight w:val="100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43D2636F" w14:textId="0BE5E676" w:rsidR="00821B42" w:rsidRPr="00A24C13" w:rsidRDefault="00B626D8" w:rsidP="00FF2CB9">
            <w:pPr>
              <w:spacing w:after="0" w:line="240" w:lineRule="auto"/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  <w:t>ITEM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06C26345" w14:textId="48BD8261" w:rsidR="00821B42" w:rsidRPr="00A24C13" w:rsidRDefault="00B626D8" w:rsidP="00FF2CB9">
            <w:pPr>
              <w:spacing w:after="0" w:line="240" w:lineRule="auto"/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  <w:t>DESCRIPCIÓN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0D14BEC6" w14:textId="38950621" w:rsidR="00821B42" w:rsidRPr="00A24C13" w:rsidRDefault="00B626D8" w:rsidP="00FF2CB9">
            <w:pPr>
              <w:spacing w:after="0" w:line="240" w:lineRule="auto"/>
              <w:jc w:val="center"/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  <w:t>CANTIDAD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6FE7724A" w14:textId="2DB98064" w:rsidR="00821B42" w:rsidRPr="00A24C13" w:rsidRDefault="003734A5" w:rsidP="00FF2CB9">
            <w:pPr>
              <w:spacing w:after="0" w:line="240" w:lineRule="auto"/>
              <w:jc w:val="center"/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  <w:t>€/UNIDAD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1D188236" w14:textId="3815C0EC" w:rsidR="00821B42" w:rsidRPr="00A24C13" w:rsidRDefault="003734A5" w:rsidP="00FF2CB9">
            <w:pPr>
              <w:spacing w:after="0" w:line="240" w:lineRule="auto"/>
              <w:jc w:val="center"/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color w:val="153D63" w:themeColor="text2" w:themeTint="E6"/>
                <w:sz w:val="28"/>
                <w:szCs w:val="28"/>
              </w:rPr>
              <w:t>TOTAL</w:t>
            </w:r>
          </w:p>
        </w:tc>
      </w:tr>
      <w:tr w:rsidR="003734A5" w:rsidRPr="003734A5" w14:paraId="1473AA75" w14:textId="77777777" w:rsidTr="00FF2CB9">
        <w:trPr>
          <w:trHeight w:val="120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2F400E6" w14:textId="0E2F8B11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Creación de web corporativa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2B1BA413" w14:textId="0393807B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2645A">
              <w:rPr>
                <w:rFonts w:ascii="Arial" w:hAnsi="Arial" w:cs="Arial"/>
                <w:sz w:val="20"/>
                <w:szCs w:val="20"/>
              </w:rPr>
              <w:t>Diseño web corporativo de 5 páginas</w:t>
            </w:r>
            <w:r w:rsidRPr="002535E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2645A">
              <w:rPr>
                <w:rFonts w:ascii="Arial" w:hAnsi="Arial" w:cs="Arial"/>
                <w:sz w:val="20"/>
                <w:szCs w:val="20"/>
              </w:rPr>
              <w:t>Sesión de revisión del diseño de 1 hora</w:t>
            </w:r>
            <w:r w:rsidRPr="002535E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2645A">
              <w:rPr>
                <w:rFonts w:ascii="Arial" w:hAnsi="Arial" w:cs="Arial"/>
                <w:sz w:val="20"/>
                <w:szCs w:val="20"/>
              </w:rPr>
              <w:t>Desarrollo de la web</w:t>
            </w:r>
            <w:r w:rsidRPr="002535E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72645A">
              <w:rPr>
                <w:rFonts w:ascii="Arial" w:hAnsi="Arial" w:cs="Arial"/>
                <w:sz w:val="20"/>
                <w:szCs w:val="20"/>
              </w:rPr>
              <w:t>Despliegue de la web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CCC69D6" w14:textId="7F4D2297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29052F9A" w14:textId="552093C5" w:rsidR="00821B42" w:rsidRPr="002535EC" w:rsidRDefault="00821B42" w:rsidP="00821B42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600,00 €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6616D198" w14:textId="5DD1DE62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600,00 €</w:t>
            </w:r>
          </w:p>
        </w:tc>
      </w:tr>
      <w:tr w:rsidR="003734A5" w:rsidRPr="003734A5" w14:paraId="1052F93D" w14:textId="77777777" w:rsidTr="003734A5">
        <w:trPr>
          <w:trHeight w:val="480"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7311E00" w14:textId="1C79B2BD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Web básica estática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EDFEE37" w14:textId="498CC741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2645A">
              <w:rPr>
                <w:rFonts w:ascii="Arial" w:hAnsi="Arial" w:cs="Arial"/>
                <w:sz w:val="20"/>
                <w:szCs w:val="20"/>
              </w:rPr>
              <w:t>Diseño de sitio web estático básico de 3 páginas; Desarrollo de la web; Despliegue de la web</w:t>
            </w:r>
            <w:r w:rsidRPr="002535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2522ACB" w14:textId="4D34FEA7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5408A6F" w14:textId="77F7B354" w:rsidR="00821B42" w:rsidRPr="002535EC" w:rsidRDefault="00821B42" w:rsidP="00821B42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0,00 €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EF6777E" w14:textId="5A918DA9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0,00 €</w:t>
            </w:r>
          </w:p>
        </w:tc>
      </w:tr>
      <w:tr w:rsidR="003734A5" w:rsidRPr="003734A5" w14:paraId="4694C016" w14:textId="77777777" w:rsidTr="003734A5">
        <w:trPr>
          <w:trHeight w:val="873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2E3DFD8" w14:textId="77777777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75A5FCFF" w14:textId="77777777" w:rsidR="00821B42" w:rsidRPr="002535EC" w:rsidRDefault="00821B42" w:rsidP="00821B4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Extras para la web básica:</w:t>
            </w:r>
          </w:p>
          <w:p w14:paraId="7BE7C3BC" w14:textId="77777777" w:rsidR="00821B42" w:rsidRPr="002535EC" w:rsidRDefault="00821B42" w:rsidP="00821B4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Una página más: Beneficios</w:t>
            </w:r>
          </w:p>
          <w:p w14:paraId="0ACD9152" w14:textId="3FF9CB7F" w:rsidR="00821B42" w:rsidRPr="002535EC" w:rsidRDefault="00821B42" w:rsidP="00821B42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Microsoft Bookings Básico: Enlace o botón incrustado simple que lleva a Microsoft Bookings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176641CB" w14:textId="0A14AD48" w:rsidR="00821B42" w:rsidRPr="002535EC" w:rsidRDefault="00821B42" w:rsidP="00821B42">
            <w:pPr>
              <w:pStyle w:val="Sinespaciado"/>
              <w:ind w:left="-2521" w:right="-773" w:firstLine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8F6B614" w14:textId="73EDCD85" w:rsidR="00821B42" w:rsidRPr="002535EC" w:rsidRDefault="00821B42" w:rsidP="00821B42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60,00 €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017D7F99" w14:textId="5FA2EBB5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60,00 €</w:t>
            </w:r>
          </w:p>
        </w:tc>
      </w:tr>
      <w:tr w:rsidR="003734A5" w:rsidRPr="003734A5" w14:paraId="55691535" w14:textId="77777777" w:rsidTr="003734A5">
        <w:trPr>
          <w:trHeight w:val="46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63CD4713" w14:textId="08395EF7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2FEAEE9" w14:textId="12FE0DFF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2645A">
              <w:rPr>
                <w:rFonts w:ascii="Arial" w:hAnsi="Arial" w:cs="Arial"/>
                <w:sz w:val="20"/>
                <w:szCs w:val="20"/>
              </w:rPr>
              <w:t>Análisis y gestión del hosting de ambas webs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14D31AA9" w14:textId="56485655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01B28FE1" w14:textId="1643FC39" w:rsidR="00821B42" w:rsidRPr="002535EC" w:rsidRDefault="00821B42" w:rsidP="00821B42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900,00 €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6041367" w14:textId="488C08D5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900,00 €</w:t>
            </w:r>
          </w:p>
        </w:tc>
      </w:tr>
      <w:tr w:rsidR="003734A5" w:rsidRPr="003734A5" w14:paraId="101B534B" w14:textId="77777777" w:rsidTr="003734A5">
        <w:trPr>
          <w:trHeight w:val="48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B0ACF5A" w14:textId="158640CE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Extra: Multilenguaje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B5E38B0" w14:textId="39DB847F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2645A">
              <w:rPr>
                <w:rFonts w:ascii="Arial" w:hAnsi="Arial" w:cs="Arial"/>
                <w:sz w:val="20"/>
                <w:szCs w:val="20"/>
              </w:rPr>
              <w:t>Todas las páginas en un idioma adicional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26E2BB8" w14:textId="3024D70B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67900DA1" w14:textId="53DA6EFF" w:rsidR="00821B42" w:rsidRPr="002535EC" w:rsidRDefault="00821B42" w:rsidP="00821B42">
            <w:pPr>
              <w:spacing w:line="240" w:lineRule="auto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60,00 €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445AD6F" w14:textId="3D85BF33" w:rsidR="00821B42" w:rsidRPr="002535EC" w:rsidRDefault="00821B42" w:rsidP="00821B42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300,00 €</w:t>
            </w:r>
          </w:p>
        </w:tc>
      </w:tr>
      <w:tr w:rsidR="003734A5" w:rsidRPr="003734A5" w14:paraId="6F9E52E4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35B48833" w14:textId="62AC2716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 xml:space="preserve">Extra: </w:t>
            </w:r>
            <w:r w:rsidRPr="0072645A">
              <w:rPr>
                <w:rFonts w:ascii="Arial" w:hAnsi="Arial" w:cs="Arial"/>
                <w:sz w:val="20"/>
                <w:szCs w:val="20"/>
              </w:rPr>
              <w:t>Seis páginas legales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40A01596" w14:textId="2BCAA02F" w:rsidR="00821B42" w:rsidRPr="002535EC" w:rsidRDefault="00821B42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21B42">
              <w:rPr>
                <w:rFonts w:ascii="Arial" w:hAnsi="Arial" w:cs="Arial"/>
                <w:sz w:val="20"/>
                <w:szCs w:val="20"/>
              </w:rPr>
              <w:t>Seis páginas legales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4A73B3C3" w14:textId="105A8482" w:rsidR="00821B42" w:rsidRPr="002535EC" w:rsidRDefault="00821B42" w:rsidP="003734A5">
            <w:pPr>
              <w:spacing w:line="240" w:lineRule="auto"/>
              <w:ind w:right="-2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53C41C3A" w14:textId="751DD166" w:rsidR="00821B42" w:rsidRPr="002535EC" w:rsidRDefault="00821B42" w:rsidP="003734A5">
            <w:pPr>
              <w:spacing w:line="240" w:lineRule="auto"/>
              <w:ind w:right="-519"/>
              <w:jc w:val="center"/>
              <w:rPr>
                <w:rFonts w:ascii="Arial" w:eastAsia="Roboto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60,00 €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15EE3CC7" w14:textId="0F28654C" w:rsidR="00821B42" w:rsidRPr="002535EC" w:rsidRDefault="00821B42" w:rsidP="003734A5">
            <w:pPr>
              <w:spacing w:line="240" w:lineRule="auto"/>
              <w:ind w:right="-114" w:firstLine="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60,00 €</w:t>
            </w:r>
          </w:p>
        </w:tc>
      </w:tr>
      <w:tr w:rsidR="003734A5" w:rsidRPr="003734A5" w14:paraId="1ABB8EF1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609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7596FA3B" w14:textId="77777777" w:rsidR="00B626D8" w:rsidRPr="002535EC" w:rsidRDefault="00B626D8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Términos e Instrucciones</w:t>
            </w:r>
          </w:p>
          <w:p w14:paraId="2E1DD758" w14:textId="77777777" w:rsidR="00B626D8" w:rsidRPr="002535EC" w:rsidRDefault="00B626D8" w:rsidP="00B626D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i/>
                <w:iCs/>
                <w:sz w:val="20"/>
                <w:szCs w:val="20"/>
              </w:rPr>
              <w:t>Condiciones de pago:</w:t>
            </w:r>
          </w:p>
          <w:p w14:paraId="63FD3DBE" w14:textId="2AFF20A9" w:rsidR="00B626D8" w:rsidRPr="002535EC" w:rsidRDefault="00B626D8" w:rsidP="00B626D8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535EC">
              <w:rPr>
                <w:rFonts w:ascii="Arial" w:hAnsi="Arial" w:cs="Arial"/>
                <w:i/>
                <w:iCs/>
                <w:sz w:val="20"/>
                <w:szCs w:val="20"/>
              </w:rPr>
              <w:t>Pago fraccionado en 6 mese y sujeto al total de la factura (ver sección “PAGO FRACCIONADO” en la factura). El primer mes se paga en conjunto con el total del IVA.</w:t>
            </w:r>
          </w:p>
          <w:p w14:paraId="76606603" w14:textId="62F9B426" w:rsidR="00B626D8" w:rsidRPr="002535EC" w:rsidRDefault="00B626D8" w:rsidP="00B626D8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i/>
                <w:iCs/>
                <w:sz w:val="20"/>
                <w:szCs w:val="20"/>
              </w:rPr>
              <w:t>Condiciones de factura validas hasta el 31/08/2025.</w:t>
            </w:r>
          </w:p>
          <w:p w14:paraId="4E828E0F" w14:textId="4B545E3F" w:rsidR="00B626D8" w:rsidRPr="002535EC" w:rsidRDefault="00B626D8" w:rsidP="00B626D8">
            <w:pPr>
              <w:pStyle w:val="Prrafodelista"/>
              <w:numPr>
                <w:ilvl w:val="0"/>
                <w:numId w:val="8"/>
              </w:numPr>
              <w:spacing w:line="240" w:lineRule="auto"/>
              <w:ind w:left="317" w:hanging="284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i/>
                <w:iCs/>
                <w:sz w:val="20"/>
                <w:szCs w:val="20"/>
              </w:rPr>
              <w:t>Precio de la “Web Estática” sujeto y condicionado a la contratación de la “Web Corporativa</w:t>
            </w:r>
            <w:r w:rsidR="00015EA3" w:rsidRPr="002535EC">
              <w:rPr>
                <w:rFonts w:ascii="Arial" w:hAnsi="Arial" w:cs="Arial"/>
                <w:i/>
                <w:iCs/>
                <w:sz w:val="20"/>
                <w:szCs w:val="20"/>
              </w:rPr>
              <w:t>”.</w:t>
            </w:r>
          </w:p>
        </w:tc>
        <w:tc>
          <w:tcPr>
            <w:tcW w:w="29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29089FE1" w14:textId="5CD23EF6" w:rsidR="00B626D8" w:rsidRPr="002535EC" w:rsidRDefault="00B626D8" w:rsidP="00821B4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SUMA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AEA5494" w14:textId="2AF2B428" w:rsidR="00B626D8" w:rsidRPr="002535EC" w:rsidRDefault="00B626D8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1.920,00 €</w:t>
            </w:r>
          </w:p>
        </w:tc>
      </w:tr>
      <w:tr w:rsidR="003734A5" w:rsidRPr="003734A5" w14:paraId="5B1F20BE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60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15AB6547" w14:textId="6A91C748" w:rsidR="00B626D8" w:rsidRPr="002535EC" w:rsidRDefault="00B626D8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5562056A" w14:textId="42C79C08" w:rsidR="00B626D8" w:rsidRPr="002535EC" w:rsidRDefault="00B626D8" w:rsidP="00821B4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2C768D80" w14:textId="1C56D2CE" w:rsidR="00B626D8" w:rsidRPr="002535EC" w:rsidRDefault="00B626D8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-136,36 €</w:t>
            </w:r>
          </w:p>
        </w:tc>
      </w:tr>
      <w:tr w:rsidR="003734A5" w:rsidRPr="003734A5" w14:paraId="54C63CDC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60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07878CFF" w14:textId="335364A0" w:rsidR="00B626D8" w:rsidRPr="002535EC" w:rsidRDefault="00B626D8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7BAD7159" w14:textId="3D48FB2F" w:rsidR="00B626D8" w:rsidRPr="002535EC" w:rsidRDefault="00B626D8" w:rsidP="00B626D8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SUSBTOTAL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47E26EEC" w14:textId="11A5093E" w:rsidR="00B626D8" w:rsidRPr="002535EC" w:rsidRDefault="00B626D8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1.783,64 €</w:t>
            </w:r>
          </w:p>
        </w:tc>
      </w:tr>
      <w:tr w:rsidR="003734A5" w:rsidRPr="003734A5" w14:paraId="5E1D0B1C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60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74DD3DFC" w14:textId="10F3D4D9" w:rsidR="00B626D8" w:rsidRPr="002535EC" w:rsidRDefault="00B626D8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1E8147FD" w14:textId="05A5FF9E" w:rsidR="00B626D8" w:rsidRPr="002535EC" w:rsidRDefault="00B626D8" w:rsidP="00B626D8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TIPO DE IVA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60B36B02" w14:textId="1B14C757" w:rsidR="00B626D8" w:rsidRPr="002535EC" w:rsidRDefault="00B626D8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</w:tr>
      <w:tr w:rsidR="003734A5" w:rsidRPr="003734A5" w14:paraId="6D9B55DC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60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3B115D9C" w14:textId="0502CA74" w:rsidR="00B626D8" w:rsidRPr="002535EC" w:rsidRDefault="00B626D8" w:rsidP="00821B4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6E1C3FA8" w14:textId="2BDEF53E" w:rsidR="00B626D8" w:rsidRPr="002535EC" w:rsidRDefault="00B626D8" w:rsidP="00B626D8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734A5" w:rsidRPr="002535EC">
              <w:rPr>
                <w:rFonts w:ascii="Arial" w:hAnsi="Arial" w:cs="Arial"/>
                <w:b/>
                <w:bCs/>
                <w:sz w:val="20"/>
                <w:szCs w:val="20"/>
              </w:rPr>
              <w:t>IVA</w:t>
            </w:r>
          </w:p>
        </w:tc>
        <w:tc>
          <w:tcPr>
            <w:tcW w:w="18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5F8"/>
            <w:vAlign w:val="center"/>
          </w:tcPr>
          <w:p w14:paraId="4CC2F0C3" w14:textId="7AB180B5" w:rsidR="00B626D8" w:rsidRPr="002535EC" w:rsidRDefault="00B626D8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374,56 €</w:t>
            </w:r>
          </w:p>
        </w:tc>
      </w:tr>
      <w:tr w:rsidR="003734A5" w:rsidRPr="003734A5" w14:paraId="58E2CCDF" w14:textId="77777777" w:rsidTr="003734A5">
        <w:trPr>
          <w:gridAfter w:val="1"/>
          <w:wAfter w:w="13" w:type="dxa"/>
          <w:trHeight w:val="480"/>
          <w:jc w:val="center"/>
        </w:trPr>
        <w:tc>
          <w:tcPr>
            <w:tcW w:w="90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3183FF2A" w14:textId="5555D64E" w:rsidR="003734A5" w:rsidRPr="00A24C13" w:rsidRDefault="003734A5" w:rsidP="003734A5">
            <w:pPr>
              <w:spacing w:line="240" w:lineRule="auto"/>
              <w:rPr>
                <w:rFonts w:ascii="Aptos" w:hAnsi="Aptos"/>
                <w:color w:val="153D63" w:themeColor="text2" w:themeTint="E6"/>
                <w:sz w:val="20"/>
                <w:szCs w:val="20"/>
              </w:rPr>
            </w:pPr>
            <w:r w:rsidRPr="00A24C13">
              <w:rPr>
                <w:rFonts w:ascii="Aptos" w:hAnsi="Aptos"/>
                <w:b/>
                <w:bCs/>
                <w:color w:val="153D63" w:themeColor="text2" w:themeTint="E6"/>
                <w:sz w:val="28"/>
                <w:szCs w:val="28"/>
              </w:rPr>
              <w:t xml:space="preserve">FACTURA TOTAL </w:t>
            </w:r>
            <w:r w:rsidRPr="00A24C13">
              <w:rPr>
                <w:rFonts w:ascii="Aptos" w:hAnsi="Aptos"/>
                <w:color w:val="153D63" w:themeColor="text2" w:themeTint="E6"/>
                <w:sz w:val="20"/>
                <w:szCs w:val="20"/>
              </w:rPr>
              <w:t>(SUBTOTAL + IVA)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5F8"/>
            <w:vAlign w:val="center"/>
          </w:tcPr>
          <w:p w14:paraId="2FE0A9E7" w14:textId="5AA9BE40" w:rsidR="003734A5" w:rsidRPr="00A24C13" w:rsidRDefault="003734A5" w:rsidP="003734A5">
            <w:pPr>
              <w:spacing w:line="240" w:lineRule="auto"/>
              <w:ind w:right="-236"/>
              <w:jc w:val="center"/>
              <w:rPr>
                <w:rFonts w:ascii="Arial" w:hAnsi="Arial" w:cs="Arial"/>
                <w:color w:val="153D63" w:themeColor="text2" w:themeTint="E6"/>
                <w:sz w:val="18"/>
                <w:szCs w:val="18"/>
              </w:rPr>
            </w:pPr>
            <w:r w:rsidRPr="00A24C13">
              <w:rPr>
                <w:rFonts w:ascii="Arial" w:hAnsi="Arial" w:cs="Arial"/>
                <w:b/>
                <w:bCs/>
                <w:color w:val="153D63" w:themeColor="text2" w:themeTint="E6"/>
                <w:sz w:val="28"/>
                <w:szCs w:val="28"/>
              </w:rPr>
              <w:t>2.158,20 €</w:t>
            </w:r>
          </w:p>
        </w:tc>
      </w:tr>
    </w:tbl>
    <w:p w14:paraId="3669C39D" w14:textId="77777777" w:rsidR="00AA6DEA" w:rsidRPr="003734A5" w:rsidRDefault="00AA6DEA" w:rsidP="0054746F">
      <w:pPr>
        <w:rPr>
          <w:lang w:val="es-ES_tradnl"/>
        </w:rPr>
      </w:pPr>
    </w:p>
    <w:p w14:paraId="1EF49B14" w14:textId="2FDA4E7C" w:rsidR="001C078E" w:rsidRDefault="001C078E">
      <w:pPr>
        <w:rPr>
          <w:lang w:val="es-ES_tradnl"/>
        </w:rPr>
      </w:pPr>
    </w:p>
    <w:p w14:paraId="25F8190B" w14:textId="77777777" w:rsidR="00A7297B" w:rsidRDefault="00A7297B">
      <w:pPr>
        <w:rPr>
          <w:lang w:val="es-ES_tradnl"/>
        </w:rPr>
      </w:pPr>
    </w:p>
    <w:p w14:paraId="35F659A6" w14:textId="77777777" w:rsidR="00A7297B" w:rsidRDefault="00A7297B">
      <w:pPr>
        <w:rPr>
          <w:lang w:val="es-ES_tradnl"/>
        </w:rPr>
      </w:pPr>
    </w:p>
    <w:tbl>
      <w:tblPr>
        <w:tblW w:w="10632" w:type="dxa"/>
        <w:jc w:val="center"/>
        <w:tblLayout w:type="fixed"/>
        <w:tblLook w:val="0000" w:firstRow="0" w:lastRow="0" w:firstColumn="0" w:lastColumn="0" w:noHBand="0" w:noVBand="0"/>
      </w:tblPr>
      <w:tblGrid>
        <w:gridCol w:w="3686"/>
        <w:gridCol w:w="6946"/>
      </w:tblGrid>
      <w:tr w:rsidR="003734A5" w:rsidRPr="003734A5" w14:paraId="5667C6AA" w14:textId="77777777" w:rsidTr="00FF2CB9">
        <w:trPr>
          <w:trHeight w:val="423"/>
          <w:jc w:val="center"/>
        </w:trPr>
        <w:tc>
          <w:tcPr>
            <w:tcW w:w="106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5F8"/>
            <w:vAlign w:val="center"/>
          </w:tcPr>
          <w:p w14:paraId="7F57626C" w14:textId="140B153F" w:rsidR="00FF2CB9" w:rsidRPr="00FF2CB9" w:rsidRDefault="003734A5" w:rsidP="00FF2CB9">
            <w:pPr>
              <w:spacing w:after="0" w:line="240" w:lineRule="auto"/>
              <w:ind w:left="181" w:right="-238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A24C13">
              <w:rPr>
                <w:rFonts w:ascii="Aptos" w:hAnsi="Aptos"/>
                <w:b/>
                <w:bCs/>
                <w:color w:val="153D63" w:themeColor="text2" w:themeTint="E6"/>
                <w:sz w:val="28"/>
                <w:szCs w:val="28"/>
              </w:rPr>
              <w:t>PAGO FRACCIONADO</w:t>
            </w:r>
          </w:p>
        </w:tc>
      </w:tr>
      <w:tr w:rsidR="00FF2CB9" w:rsidRPr="003734A5" w14:paraId="0B478477" w14:textId="77777777" w:rsidTr="00FF2CB9">
        <w:trPr>
          <w:trHeight w:val="859"/>
          <w:jc w:val="center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F2F5F8"/>
            <w:vAlign w:val="center"/>
          </w:tcPr>
          <w:p w14:paraId="2B61C7A3" w14:textId="77777777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AGOSTO </w:t>
            </w:r>
          </w:p>
          <w:p w14:paraId="6134893D" w14:textId="6C139119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(1º PAGO + IVA TOTAL)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2F5F8"/>
            <w:vAlign w:val="center"/>
          </w:tcPr>
          <w:p w14:paraId="3781D7FB" w14:textId="355C5C43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671,84 € </w:t>
            </w:r>
          </w:p>
        </w:tc>
      </w:tr>
      <w:tr w:rsidR="00FF2CB9" w:rsidRPr="003734A5" w14:paraId="0BE74EE1" w14:textId="77777777" w:rsidTr="00FF2CB9">
        <w:trPr>
          <w:trHeight w:val="943"/>
          <w:jc w:val="center"/>
        </w:trPr>
        <w:tc>
          <w:tcPr>
            <w:tcW w:w="3686" w:type="dxa"/>
            <w:shd w:val="clear" w:color="auto" w:fill="F2F5F8"/>
            <w:vAlign w:val="center"/>
          </w:tcPr>
          <w:p w14:paraId="46A51104" w14:textId="659AD562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SEPTIEMBRE </w:t>
            </w:r>
          </w:p>
          <w:p w14:paraId="458AA9CF" w14:textId="77777777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(2º PAGO)</w:t>
            </w:r>
          </w:p>
        </w:tc>
        <w:tc>
          <w:tcPr>
            <w:tcW w:w="6946" w:type="dxa"/>
            <w:shd w:val="clear" w:color="auto" w:fill="F2F5F8"/>
            <w:vAlign w:val="center"/>
          </w:tcPr>
          <w:p w14:paraId="73A13E7E" w14:textId="002DAF35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297,27 € </w:t>
            </w:r>
          </w:p>
        </w:tc>
      </w:tr>
      <w:tr w:rsidR="00FF2CB9" w:rsidRPr="003734A5" w14:paraId="06A1DBEC" w14:textId="77777777" w:rsidTr="00FF2CB9">
        <w:trPr>
          <w:trHeight w:val="775"/>
          <w:jc w:val="center"/>
        </w:trPr>
        <w:tc>
          <w:tcPr>
            <w:tcW w:w="3686" w:type="dxa"/>
            <w:shd w:val="clear" w:color="auto" w:fill="F2F5F8"/>
            <w:vAlign w:val="center"/>
          </w:tcPr>
          <w:p w14:paraId="751E9F8E" w14:textId="77777777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OCTUBRE </w:t>
            </w:r>
          </w:p>
          <w:p w14:paraId="32DBF330" w14:textId="77777777" w:rsidR="00FF2CB9" w:rsidRPr="002535EC" w:rsidRDefault="00FF2CB9" w:rsidP="00FF2CB9">
            <w:pPr>
              <w:spacing w:after="0" w:line="240" w:lineRule="auto"/>
              <w:ind w:left="184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(3º PAGO)</w:t>
            </w:r>
          </w:p>
        </w:tc>
        <w:tc>
          <w:tcPr>
            <w:tcW w:w="6946" w:type="dxa"/>
            <w:shd w:val="clear" w:color="auto" w:fill="F2F5F8"/>
            <w:vAlign w:val="center"/>
          </w:tcPr>
          <w:p w14:paraId="3B0D41CB" w14:textId="6FCFE117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297,27 € </w:t>
            </w:r>
          </w:p>
        </w:tc>
      </w:tr>
      <w:tr w:rsidR="00FF2CB9" w:rsidRPr="003734A5" w14:paraId="4F733B26" w14:textId="77777777" w:rsidTr="00FF2CB9">
        <w:trPr>
          <w:trHeight w:val="761"/>
          <w:jc w:val="center"/>
        </w:trPr>
        <w:tc>
          <w:tcPr>
            <w:tcW w:w="3686" w:type="dxa"/>
            <w:shd w:val="clear" w:color="auto" w:fill="F2F5F8"/>
            <w:vAlign w:val="center"/>
          </w:tcPr>
          <w:p w14:paraId="1475F67D" w14:textId="792E53D5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NOVIEMBRE </w:t>
            </w:r>
          </w:p>
          <w:p w14:paraId="0C7DC552" w14:textId="77777777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(4º PAGO)</w:t>
            </w:r>
          </w:p>
        </w:tc>
        <w:tc>
          <w:tcPr>
            <w:tcW w:w="6946" w:type="dxa"/>
            <w:shd w:val="clear" w:color="auto" w:fill="F2F5F8"/>
            <w:vAlign w:val="center"/>
          </w:tcPr>
          <w:p w14:paraId="50079F33" w14:textId="7FE13AC9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297,27 € </w:t>
            </w:r>
          </w:p>
        </w:tc>
      </w:tr>
      <w:tr w:rsidR="00FF2CB9" w:rsidRPr="003734A5" w14:paraId="094C7D9C" w14:textId="77777777" w:rsidTr="00FF2CB9">
        <w:trPr>
          <w:trHeight w:val="748"/>
          <w:jc w:val="center"/>
        </w:trPr>
        <w:tc>
          <w:tcPr>
            <w:tcW w:w="3686" w:type="dxa"/>
            <w:shd w:val="clear" w:color="auto" w:fill="F2F5F8"/>
            <w:vAlign w:val="center"/>
          </w:tcPr>
          <w:p w14:paraId="253AF19C" w14:textId="676A9900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DICIEMBRE </w:t>
            </w:r>
          </w:p>
          <w:p w14:paraId="6153AAD0" w14:textId="77777777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(5º PAGO)</w:t>
            </w:r>
          </w:p>
        </w:tc>
        <w:tc>
          <w:tcPr>
            <w:tcW w:w="6946" w:type="dxa"/>
            <w:shd w:val="clear" w:color="auto" w:fill="F2F5F8"/>
            <w:vAlign w:val="center"/>
          </w:tcPr>
          <w:p w14:paraId="61CCCFCB" w14:textId="52F72C6D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297,27 € </w:t>
            </w:r>
          </w:p>
        </w:tc>
      </w:tr>
      <w:tr w:rsidR="00FF2CB9" w:rsidRPr="003734A5" w14:paraId="1AA0F93F" w14:textId="77777777" w:rsidTr="00FF2CB9">
        <w:trPr>
          <w:trHeight w:val="873"/>
          <w:jc w:val="center"/>
        </w:trPr>
        <w:tc>
          <w:tcPr>
            <w:tcW w:w="3686" w:type="dxa"/>
            <w:shd w:val="clear" w:color="auto" w:fill="F2F5F8"/>
            <w:vAlign w:val="center"/>
          </w:tcPr>
          <w:p w14:paraId="0B7BC41E" w14:textId="7F7C7B80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ENERO </w:t>
            </w:r>
          </w:p>
          <w:p w14:paraId="261F78E2" w14:textId="77777777" w:rsidR="00FF2CB9" w:rsidRPr="002535EC" w:rsidRDefault="00FF2CB9" w:rsidP="00FF2CB9">
            <w:pPr>
              <w:spacing w:after="0" w:line="240" w:lineRule="auto"/>
              <w:ind w:left="184" w:right="-106"/>
              <w:rPr>
                <w:rFonts w:ascii="Arial" w:hAnsi="Arial" w:cs="Arial"/>
                <w:sz w:val="20"/>
                <w:szCs w:val="20"/>
              </w:rPr>
            </w:pPr>
            <w:r w:rsidRPr="002535EC">
              <w:rPr>
                <w:rFonts w:ascii="Arial" w:hAnsi="Arial" w:cs="Arial"/>
                <w:sz w:val="20"/>
                <w:szCs w:val="20"/>
              </w:rPr>
              <w:t>(6º PAGO)</w:t>
            </w:r>
          </w:p>
        </w:tc>
        <w:tc>
          <w:tcPr>
            <w:tcW w:w="6946" w:type="dxa"/>
            <w:shd w:val="clear" w:color="auto" w:fill="F2F5F8"/>
            <w:vAlign w:val="center"/>
          </w:tcPr>
          <w:p w14:paraId="206D429B" w14:textId="3DD4B2A3" w:rsidR="00FF2CB9" w:rsidRPr="002535EC" w:rsidRDefault="00FF2CB9" w:rsidP="00FF2CB9">
            <w:pPr>
              <w:spacing w:line="240" w:lineRule="auto"/>
              <w:ind w:right="172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5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297,27 € </w:t>
            </w:r>
          </w:p>
        </w:tc>
      </w:tr>
    </w:tbl>
    <w:p w14:paraId="02941E57" w14:textId="77777777" w:rsidR="003734A5" w:rsidRDefault="003734A5" w:rsidP="0054746F">
      <w:pPr>
        <w:rPr>
          <w:lang w:val="es-ES_tradnl"/>
        </w:rPr>
      </w:pPr>
    </w:p>
    <w:p w14:paraId="22B9A30D" w14:textId="77777777" w:rsidR="00757566" w:rsidRDefault="00757566" w:rsidP="0054746F">
      <w:pPr>
        <w:rPr>
          <w:lang w:val="es-ES_tradnl"/>
        </w:rPr>
      </w:pPr>
    </w:p>
    <w:p w14:paraId="4FE5A9F2" w14:textId="5FA85F11" w:rsidR="002535EC" w:rsidRDefault="002535EC" w:rsidP="00015EA3">
      <w:pPr>
        <w:jc w:val="both"/>
        <w:rPr>
          <w:rFonts w:ascii="Aptos" w:hAnsi="Aptos"/>
          <w:b/>
          <w:bCs/>
          <w:color w:val="153D63" w:themeColor="text2" w:themeTint="E6"/>
          <w:sz w:val="28"/>
          <w:szCs w:val="28"/>
        </w:rPr>
      </w:pPr>
      <w:r>
        <w:rPr>
          <w:rFonts w:ascii="Aptos" w:hAnsi="Aptos"/>
          <w:b/>
          <w:bCs/>
          <w:color w:val="153D63" w:themeColor="text2" w:themeTint="E6"/>
          <w:sz w:val="28"/>
          <w:szCs w:val="28"/>
        </w:rPr>
        <w:t>INFORMACIÓN DE PAGO</w:t>
      </w:r>
    </w:p>
    <w:p w14:paraId="0604AEC3" w14:textId="1C079F6E" w:rsidR="002535EC" w:rsidRPr="00015EA3" w:rsidRDefault="002535EC" w:rsidP="00015EA3">
      <w:pPr>
        <w:spacing w:after="0"/>
        <w:jc w:val="both"/>
        <w:rPr>
          <w:rFonts w:ascii="Aptos" w:hAnsi="Aptos"/>
          <w:b/>
          <w:bCs/>
          <w:color w:val="595959" w:themeColor="text1" w:themeTint="A6"/>
        </w:rPr>
      </w:pPr>
      <w:r w:rsidRPr="00015EA3">
        <w:rPr>
          <w:rFonts w:ascii="Aptos" w:hAnsi="Aptos"/>
          <w:color w:val="595959" w:themeColor="text1" w:themeTint="A6"/>
        </w:rPr>
        <w:t>Nombre:</w:t>
      </w:r>
      <w:r w:rsidRPr="00015EA3">
        <w:rPr>
          <w:rFonts w:ascii="Aptos" w:hAnsi="Aptos"/>
          <w:b/>
          <w:bCs/>
          <w:color w:val="595959" w:themeColor="text1" w:themeTint="A6"/>
        </w:rPr>
        <w:t xml:space="preserve"> </w:t>
      </w:r>
      <w:r w:rsidR="00015EA3">
        <w:rPr>
          <w:rFonts w:ascii="Aptos" w:hAnsi="Aptos"/>
          <w:b/>
          <w:bCs/>
          <w:color w:val="595959" w:themeColor="text1" w:themeTint="A6"/>
        </w:rPr>
        <w:t>Vanqard Media</w:t>
      </w:r>
    </w:p>
    <w:p w14:paraId="79296276" w14:textId="4CDC7247" w:rsidR="002535EC" w:rsidRPr="00015EA3" w:rsidRDefault="002535EC" w:rsidP="00015EA3">
      <w:pPr>
        <w:spacing w:after="0"/>
        <w:jc w:val="both"/>
        <w:rPr>
          <w:rFonts w:ascii="Aptos" w:hAnsi="Aptos"/>
          <w:color w:val="595959" w:themeColor="text1" w:themeTint="A6"/>
        </w:rPr>
      </w:pPr>
      <w:r w:rsidRPr="00015EA3">
        <w:rPr>
          <w:rFonts w:ascii="Aptos" w:hAnsi="Aptos"/>
          <w:color w:val="595959" w:themeColor="text1" w:themeTint="A6"/>
        </w:rPr>
        <w:t>IBAN:  ES25 1583 0001 1690 3875 1986</w:t>
      </w:r>
    </w:p>
    <w:p w14:paraId="5473FB84" w14:textId="6B7C1068" w:rsidR="002535EC" w:rsidRPr="00015EA3" w:rsidRDefault="002535EC" w:rsidP="00015EA3">
      <w:pPr>
        <w:spacing w:after="0"/>
        <w:jc w:val="both"/>
        <w:rPr>
          <w:rFonts w:ascii="Aptos" w:hAnsi="Aptos"/>
          <w:color w:val="595959" w:themeColor="text1" w:themeTint="A6"/>
        </w:rPr>
      </w:pPr>
      <w:r w:rsidRPr="00015EA3">
        <w:rPr>
          <w:rFonts w:ascii="Aptos" w:hAnsi="Aptos"/>
          <w:color w:val="595959" w:themeColor="text1" w:themeTint="A6"/>
        </w:rPr>
        <w:t xml:space="preserve">Concepto: Factura </w:t>
      </w:r>
      <w:r w:rsidR="00015EA3" w:rsidRPr="00015EA3">
        <w:rPr>
          <w:rFonts w:ascii="Aptos" w:hAnsi="Aptos"/>
          <w:color w:val="595959" w:themeColor="text1" w:themeTint="A6"/>
        </w:rPr>
        <w:t>n100  Wiselook</w:t>
      </w:r>
    </w:p>
    <w:sectPr w:rsidR="002535EC" w:rsidRPr="00015EA3" w:rsidSect="00A7297B">
      <w:headerReference w:type="default" r:id="rId7"/>
      <w:pgSz w:w="11906" w:h="16838"/>
      <w:pgMar w:top="720" w:right="720" w:bottom="720" w:left="720" w:header="2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F796F" w14:textId="77777777" w:rsidR="00266C04" w:rsidRDefault="00266C04" w:rsidP="001C078E">
      <w:pPr>
        <w:spacing w:after="0" w:line="240" w:lineRule="auto"/>
      </w:pPr>
      <w:r>
        <w:separator/>
      </w:r>
    </w:p>
  </w:endnote>
  <w:endnote w:type="continuationSeparator" w:id="0">
    <w:p w14:paraId="6E8EEA97" w14:textId="77777777" w:rsidR="00266C04" w:rsidRDefault="00266C04" w:rsidP="001C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D1F89" w14:textId="77777777" w:rsidR="00266C04" w:rsidRDefault="00266C04" w:rsidP="001C078E">
      <w:pPr>
        <w:spacing w:after="0" w:line="240" w:lineRule="auto"/>
      </w:pPr>
      <w:r>
        <w:separator/>
      </w:r>
    </w:p>
  </w:footnote>
  <w:footnote w:type="continuationSeparator" w:id="0">
    <w:p w14:paraId="60C9FF3F" w14:textId="77777777" w:rsidR="00266C04" w:rsidRDefault="00266C04" w:rsidP="001C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CB68E" w14:textId="58A69AF0" w:rsidR="00A7297B" w:rsidRDefault="00A7297B">
    <w:pPr>
      <w:pStyle w:val="Encabezado"/>
    </w:pPr>
  </w:p>
  <w:p w14:paraId="6EF428E7" w14:textId="0A92CF3E" w:rsidR="00A7297B" w:rsidRDefault="00A7297B" w:rsidP="002535EC">
    <w:pPr>
      <w:pStyle w:val="Encabezado"/>
    </w:pPr>
    <w:r w:rsidRPr="006D59B4">
      <w:rPr>
        <w:noProof/>
        <w:lang w:val="es-ES_tradnl"/>
      </w:rPr>
      <w:drawing>
        <wp:inline distT="0" distB="0" distL="0" distR="0" wp14:anchorId="55388C06" wp14:editId="50A5720E">
          <wp:extent cx="2857500" cy="519024"/>
          <wp:effectExtent l="0" t="0" r="0" b="1905"/>
          <wp:docPr id="1057556285" name="Imagen 1" descr="Un letrero de color blanc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556285" name="Imagen 1" descr="Un letrero de color blanc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519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B1FF4" w14:textId="77777777" w:rsidR="002535EC" w:rsidRDefault="002535EC" w:rsidP="002535EC">
    <w:pPr>
      <w:pStyle w:val="Encabezado"/>
    </w:pPr>
  </w:p>
  <w:tbl>
    <w:tblPr>
      <w:tblStyle w:val="Tablaconcuadrcula"/>
      <w:tblW w:w="3054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54"/>
    </w:tblGrid>
    <w:tr w:rsidR="002535EC" w:rsidRPr="001C078E" w14:paraId="3FCEB5E5" w14:textId="77777777" w:rsidTr="002535EC">
      <w:trPr>
        <w:jc w:val="right"/>
      </w:trPr>
      <w:tc>
        <w:tcPr>
          <w:tcW w:w="3054" w:type="dxa"/>
        </w:tcPr>
        <w:p w14:paraId="27D209CD" w14:textId="2FE3EB3E" w:rsidR="0054773F" w:rsidRPr="0054773F" w:rsidRDefault="00A7297B" w:rsidP="0054773F">
          <w:pPr>
            <w:ind w:left="184" w:right="-179"/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</w:pPr>
          <w:r w:rsidRPr="00A7297B"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 xml:space="preserve">Factura </w:t>
          </w:r>
          <w:proofErr w:type="spellStart"/>
          <w:r w:rsidRPr="00A7297B"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>N</w:t>
          </w:r>
          <w:r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>º</w:t>
          </w:r>
          <w:proofErr w:type="spellEnd"/>
          <w:r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 xml:space="preserve"> </w:t>
          </w:r>
          <w:r w:rsidRPr="00A7297B"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>10</w:t>
          </w:r>
          <w:r w:rsidR="0054773F">
            <w:rPr>
              <w:rFonts w:ascii="Aptos" w:hAnsi="Aptos"/>
              <w:bCs/>
              <w:color w:val="153D63" w:themeColor="text2" w:themeTint="E6"/>
              <w:sz w:val="40"/>
              <w:szCs w:val="40"/>
            </w:rPr>
            <w:t>1</w:t>
          </w:r>
        </w:p>
      </w:tc>
    </w:tr>
  </w:tbl>
  <w:p w14:paraId="24CC6E08" w14:textId="64E99B5A" w:rsidR="001C078E" w:rsidRDefault="001C078E" w:rsidP="00A72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506"/>
    <w:multiLevelType w:val="hybridMultilevel"/>
    <w:tmpl w:val="750CCD42"/>
    <w:lvl w:ilvl="0" w:tplc="DD1C09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4887"/>
    <w:multiLevelType w:val="hybridMultilevel"/>
    <w:tmpl w:val="7B6672D6"/>
    <w:lvl w:ilvl="0" w:tplc="5B4E4E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7C0"/>
    <w:multiLevelType w:val="multilevel"/>
    <w:tmpl w:val="672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137B"/>
    <w:multiLevelType w:val="multilevel"/>
    <w:tmpl w:val="139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711AC"/>
    <w:multiLevelType w:val="multilevel"/>
    <w:tmpl w:val="575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A0F7E"/>
    <w:multiLevelType w:val="multilevel"/>
    <w:tmpl w:val="2AC0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61CBB"/>
    <w:multiLevelType w:val="hybridMultilevel"/>
    <w:tmpl w:val="83E8E044"/>
    <w:lvl w:ilvl="0" w:tplc="DD1C09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63C5B"/>
    <w:multiLevelType w:val="multilevel"/>
    <w:tmpl w:val="5F2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42635">
    <w:abstractNumId w:val="6"/>
  </w:num>
  <w:num w:numId="2" w16cid:durableId="1287345721">
    <w:abstractNumId w:val="7"/>
  </w:num>
  <w:num w:numId="3" w16cid:durableId="1033505856">
    <w:abstractNumId w:val="2"/>
  </w:num>
  <w:num w:numId="4" w16cid:durableId="922564736">
    <w:abstractNumId w:val="3"/>
  </w:num>
  <w:num w:numId="5" w16cid:durableId="193542139">
    <w:abstractNumId w:val="5"/>
  </w:num>
  <w:num w:numId="6" w16cid:durableId="181555555">
    <w:abstractNumId w:val="4"/>
  </w:num>
  <w:num w:numId="7" w16cid:durableId="1372337820">
    <w:abstractNumId w:val="1"/>
  </w:num>
  <w:num w:numId="8" w16cid:durableId="140607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6F"/>
    <w:rsid w:val="00015EA3"/>
    <w:rsid w:val="000334BE"/>
    <w:rsid w:val="001C078E"/>
    <w:rsid w:val="002535EC"/>
    <w:rsid w:val="00266C04"/>
    <w:rsid w:val="00314639"/>
    <w:rsid w:val="003734A5"/>
    <w:rsid w:val="004532DC"/>
    <w:rsid w:val="0054746F"/>
    <w:rsid w:val="0054773F"/>
    <w:rsid w:val="005B4C5E"/>
    <w:rsid w:val="006D59B4"/>
    <w:rsid w:val="0072645A"/>
    <w:rsid w:val="00757566"/>
    <w:rsid w:val="00821B42"/>
    <w:rsid w:val="009F4CE6"/>
    <w:rsid w:val="00A24C13"/>
    <w:rsid w:val="00A7297B"/>
    <w:rsid w:val="00AA6DEA"/>
    <w:rsid w:val="00B626D8"/>
    <w:rsid w:val="00C02C9B"/>
    <w:rsid w:val="00E2414B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C3BF4"/>
  <w15:chartTrackingRefBased/>
  <w15:docId w15:val="{9EDC585F-19D3-F34F-908F-85207BC7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7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4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4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4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4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4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4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4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74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4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4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74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4746F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7264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0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78E"/>
  </w:style>
  <w:style w:type="paragraph" w:styleId="Piedepgina">
    <w:name w:val="footer"/>
    <w:basedOn w:val="Normal"/>
    <w:link w:val="PiedepginaCar"/>
    <w:uiPriority w:val="99"/>
    <w:unhideWhenUsed/>
    <w:rsid w:val="001C0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arespacochaga</dc:creator>
  <cp:keywords/>
  <dc:description/>
  <cp:lastModifiedBy>bea arespacochaga</cp:lastModifiedBy>
  <cp:revision>2</cp:revision>
  <dcterms:created xsi:type="dcterms:W3CDTF">2025-08-21T14:06:00Z</dcterms:created>
  <dcterms:modified xsi:type="dcterms:W3CDTF">2025-08-21T14:06:00Z</dcterms:modified>
</cp:coreProperties>
</file>