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Invoice #INV-2025-1001</w:t>
      </w:r>
    </w:p>
    <w:p>
      <w:r>
        <w:t>Author: Finance Department</w:t>
      </w:r>
    </w:p>
    <w:p>
      <w:r>
        <w:t>Date: 2025-01-20</w:t>
      </w:r>
    </w:p>
    <w:p/>
    <w:p>
      <w:r>
        <w:t>Invoice to: Bright Future Enterprises</w:t>
      </w:r>
    </w:p>
    <w:p>
      <w:r>
        <w:t>Total Amount: $5,750</w:t>
      </w:r>
    </w:p>
    <w:p>
      <w:r>
        <w:t>Payment Due: 2025-02-05</w:t>
      </w:r>
    </w:p>
    <w:p>
      <w:r>
        <w:t>Payment Method: Bank Transfer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