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1224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587129" w14:paraId="7B65E180" w14:textId="77777777" w:rsidTr="00587129">
        <w:tc>
          <w:tcPr>
            <w:tcW w:w="4508" w:type="dxa"/>
          </w:tcPr>
          <w:p w14:paraId="6F1ECDBB" w14:textId="7BCCD13B" w:rsidR="00587129" w:rsidRDefault="00587129" w:rsidP="00587129">
            <w:pPr>
              <w:jc w:val="center"/>
            </w:pPr>
            <w:r w:rsidRPr="00587129">
              <w:rPr>
                <w:rFonts w:ascii="Segoe UI Emoji" w:hAnsi="Segoe UI Emoji" w:cs="Segoe UI Emoji"/>
              </w:rPr>
              <w:t>✅</w:t>
            </w:r>
            <w:r w:rsidRPr="00587129">
              <w:t xml:space="preserve"> Do's</w:t>
            </w:r>
          </w:p>
        </w:tc>
        <w:tc>
          <w:tcPr>
            <w:tcW w:w="4508" w:type="dxa"/>
          </w:tcPr>
          <w:p w14:paraId="0BC76477" w14:textId="057770EE" w:rsidR="00587129" w:rsidRDefault="00587129" w:rsidP="00587129">
            <w:pPr>
              <w:jc w:val="center"/>
            </w:pPr>
            <w:r w:rsidRPr="00587129">
              <w:rPr>
                <w:rFonts w:ascii="Segoe UI Emoji" w:hAnsi="Segoe UI Emoji" w:cs="Segoe UI Emoji"/>
              </w:rPr>
              <w:t>❌</w:t>
            </w:r>
            <w:r w:rsidRPr="00587129">
              <w:t xml:space="preserve"> Don'ts</w:t>
            </w:r>
          </w:p>
        </w:tc>
      </w:tr>
      <w:tr w:rsidR="00587129" w14:paraId="0BE0BFDB" w14:textId="77777777" w:rsidTr="00587129">
        <w:tc>
          <w:tcPr>
            <w:tcW w:w="4508" w:type="dxa"/>
          </w:tcPr>
          <w:p w14:paraId="0E88D527" w14:textId="689E7A4E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Think before you post</w:t>
            </w:r>
            <w:r w:rsidRPr="00587129">
              <w:t xml:space="preserve"> — Ask if your content reflects how you want to be seen by peers, professors, and future employers.</w:t>
            </w:r>
          </w:p>
        </w:tc>
        <w:tc>
          <w:tcPr>
            <w:tcW w:w="4508" w:type="dxa"/>
          </w:tcPr>
          <w:p w14:paraId="3265F124" w14:textId="3F759266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overshare personal details</w:t>
            </w:r>
            <w:r w:rsidRPr="00587129">
              <w:t xml:space="preserve"> — Avoid posting real-time location, home address, daily routine, or financial information.</w:t>
            </w:r>
          </w:p>
        </w:tc>
      </w:tr>
      <w:tr w:rsidR="00587129" w14:paraId="34935E8C" w14:textId="77777777" w:rsidTr="00587129">
        <w:tc>
          <w:tcPr>
            <w:tcW w:w="4508" w:type="dxa"/>
          </w:tcPr>
          <w:p w14:paraId="482CFCDD" w14:textId="1E02D71B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Use privacy settings</w:t>
            </w:r>
            <w:r w:rsidRPr="00587129">
              <w:t xml:space="preserve"> — Regularly review and update who can see your posts, photos, and personal information on each platform.</w:t>
            </w:r>
          </w:p>
        </w:tc>
        <w:tc>
          <w:tcPr>
            <w:tcW w:w="4508" w:type="dxa"/>
          </w:tcPr>
          <w:p w14:paraId="00ED8EFE" w14:textId="7905941A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post anything you'd regret professionally</w:t>
            </w:r>
            <w:r w:rsidRPr="00587129">
              <w:t xml:space="preserve"> — Offensive jokes, rants, or party photos can resurface during job and internship screenings.</w:t>
            </w:r>
          </w:p>
        </w:tc>
      </w:tr>
      <w:tr w:rsidR="00587129" w14:paraId="4939457A" w14:textId="77777777" w:rsidTr="00587129">
        <w:tc>
          <w:tcPr>
            <w:tcW w:w="4508" w:type="dxa"/>
          </w:tcPr>
          <w:p w14:paraId="149EE426" w14:textId="790A66AC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Fact-check before sharing</w:t>
            </w:r>
            <w:r w:rsidRPr="00587129">
              <w:t xml:space="preserve"> — Verify information from credible sources before reposting news, statistics, or claims.</w:t>
            </w:r>
          </w:p>
        </w:tc>
        <w:tc>
          <w:tcPr>
            <w:tcW w:w="4508" w:type="dxa"/>
          </w:tcPr>
          <w:p w14:paraId="2EA34921" w14:textId="5DD4521C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engage with or spread cyberbullying</w:t>
            </w:r>
            <w:r w:rsidRPr="00587129">
              <w:t xml:space="preserve"> — Liking or sharing harmful content makes you part of the problem.</w:t>
            </w:r>
          </w:p>
        </w:tc>
      </w:tr>
      <w:tr w:rsidR="00587129" w14:paraId="668568F4" w14:textId="77777777" w:rsidTr="00587129">
        <w:tc>
          <w:tcPr>
            <w:tcW w:w="4508" w:type="dxa"/>
          </w:tcPr>
          <w:p w14:paraId="352B2A48" w14:textId="558473DF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Engage respectfully</w:t>
            </w:r>
            <w:r w:rsidRPr="00587129">
              <w:t xml:space="preserve"> — Disagree constructively, debate ideas not people, and maintain a civil tone in all discussions.</w:t>
            </w:r>
          </w:p>
        </w:tc>
        <w:tc>
          <w:tcPr>
            <w:tcW w:w="4508" w:type="dxa"/>
          </w:tcPr>
          <w:p w14:paraId="5401DCEE" w14:textId="1CA78DF0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rely on social media as your primary news source</w:t>
            </w:r>
            <w:r w:rsidRPr="00587129">
              <w:t xml:space="preserve"> — Algorithms prioritize engagement, not accuracy or balance.</w:t>
            </w:r>
          </w:p>
        </w:tc>
      </w:tr>
      <w:tr w:rsidR="00587129" w14:paraId="7EC4E13B" w14:textId="77777777" w:rsidTr="00587129">
        <w:tc>
          <w:tcPr>
            <w:tcW w:w="4508" w:type="dxa"/>
          </w:tcPr>
          <w:p w14:paraId="27185852" w14:textId="162B07F6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Take intentional breaks</w:t>
            </w:r>
            <w:r w:rsidRPr="00587129">
              <w:t xml:space="preserve"> — Schedule screen-free time to protect your mental health, focus, and sleep quality.</w:t>
            </w:r>
          </w:p>
        </w:tc>
        <w:tc>
          <w:tcPr>
            <w:tcW w:w="4508" w:type="dxa"/>
          </w:tcPr>
          <w:p w14:paraId="6C01090B" w14:textId="0EEA434F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compare your life to others' highlight reels</w:t>
            </w:r>
            <w:r w:rsidRPr="00587129">
              <w:t xml:space="preserve"> — Curated feeds rarely show the full picture; be mindful of how much you consume.</w:t>
            </w:r>
          </w:p>
        </w:tc>
      </w:tr>
      <w:tr w:rsidR="00587129" w14:paraId="0CB8B449" w14:textId="77777777" w:rsidTr="00587129">
        <w:tc>
          <w:tcPr>
            <w:tcW w:w="4508" w:type="dxa"/>
          </w:tcPr>
          <w:p w14:paraId="6201868C" w14:textId="07B4EBD2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Keep professional profiles updated</w:t>
            </w:r>
            <w:r w:rsidRPr="00587129">
              <w:t xml:space="preserve"> — Platforms like LinkedIn are often a recruiter's first impression — keep them current and polished.</w:t>
            </w:r>
          </w:p>
        </w:tc>
        <w:tc>
          <w:tcPr>
            <w:tcW w:w="4508" w:type="dxa"/>
          </w:tcPr>
          <w:p w14:paraId="6F939B46" w14:textId="3196B2F8" w:rsidR="00587129" w:rsidRDefault="00587129" w:rsidP="00587129">
            <w:pPr>
              <w:pStyle w:val="ListParagraph"/>
              <w:numPr>
                <w:ilvl w:val="0"/>
                <w:numId w:val="1"/>
              </w:numPr>
            </w:pPr>
            <w:r w:rsidRPr="00587129">
              <w:rPr>
                <w:b/>
                <w:bCs/>
              </w:rPr>
              <w:t>Don't ignore red flags from strangers</w:t>
            </w:r>
            <w:r w:rsidRPr="00587129">
              <w:t xml:space="preserve"> — Be cautious with unsolicited DMs, friend requests, or suspicious links from unknown accounts.</w:t>
            </w:r>
          </w:p>
        </w:tc>
      </w:tr>
    </w:tbl>
    <w:p w14:paraId="71687561" w14:textId="5A9A4709" w:rsidR="00587129" w:rsidRPr="00587129" w:rsidRDefault="00587129" w:rsidP="00587129">
      <w:pPr>
        <w:jc w:val="center"/>
        <w:rPr>
          <w:rFonts w:ascii="Algerian" w:hAnsi="Algerian"/>
          <w:b/>
          <w:bCs/>
          <w:sz w:val="36"/>
          <w:szCs w:val="36"/>
          <w:u w:val="single"/>
        </w:rPr>
      </w:pPr>
      <w:r w:rsidRPr="00587129">
        <w:rPr>
          <w:rFonts w:ascii="Algerian" w:hAnsi="Algerian"/>
          <w:b/>
          <w:bCs/>
          <w:sz w:val="36"/>
          <w:szCs w:val="36"/>
          <w:u w:val="single"/>
        </w:rPr>
        <w:t xml:space="preserve">Responsible use of </w:t>
      </w:r>
      <w:proofErr w:type="gramStart"/>
      <w:r w:rsidRPr="00587129">
        <w:rPr>
          <w:rFonts w:ascii="Algerian" w:hAnsi="Algerian"/>
          <w:b/>
          <w:bCs/>
          <w:sz w:val="36"/>
          <w:szCs w:val="36"/>
          <w:u w:val="single"/>
        </w:rPr>
        <w:t>Social Media</w:t>
      </w:r>
      <w:proofErr w:type="gramEnd"/>
      <w:r w:rsidRPr="00587129">
        <w:rPr>
          <w:rFonts w:ascii="Algerian" w:hAnsi="Algerian"/>
          <w:b/>
          <w:bCs/>
          <w:sz w:val="36"/>
          <w:szCs w:val="36"/>
          <w:u w:val="single"/>
        </w:rPr>
        <w:t xml:space="preserve"> as a</w:t>
      </w:r>
      <w:r w:rsidRPr="00587129">
        <w:rPr>
          <w:rFonts w:ascii="Algerian" w:hAnsi="Algerian"/>
          <w:b/>
          <w:bCs/>
          <w:sz w:val="44"/>
          <w:szCs w:val="44"/>
          <w:u w:val="single"/>
        </w:rPr>
        <w:t xml:space="preserve"> </w:t>
      </w:r>
      <w:r w:rsidRPr="00587129">
        <w:rPr>
          <w:rFonts w:ascii="Algerian" w:hAnsi="Algerian"/>
          <w:b/>
          <w:bCs/>
          <w:sz w:val="36"/>
          <w:szCs w:val="36"/>
          <w:u w:val="single"/>
        </w:rPr>
        <w:t>College</w:t>
      </w:r>
      <w:r w:rsidRPr="00587129">
        <w:rPr>
          <w:rFonts w:ascii="Algerian" w:hAnsi="Algerian"/>
          <w:b/>
          <w:bCs/>
          <w:sz w:val="44"/>
          <w:szCs w:val="44"/>
          <w:u w:val="single"/>
        </w:rPr>
        <w:t xml:space="preserve"> </w:t>
      </w:r>
      <w:r w:rsidRPr="00587129">
        <w:rPr>
          <w:rFonts w:ascii="Algerian" w:hAnsi="Algerian"/>
          <w:b/>
          <w:bCs/>
          <w:sz w:val="36"/>
          <w:szCs w:val="36"/>
          <w:u w:val="single"/>
        </w:rPr>
        <w:t>Student</w:t>
      </w:r>
    </w:p>
    <w:sectPr w:rsidR="00587129" w:rsidRPr="005871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170CB7"/>
    <w:multiLevelType w:val="hybridMultilevel"/>
    <w:tmpl w:val="F230E0C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B23B7"/>
    <w:multiLevelType w:val="hybridMultilevel"/>
    <w:tmpl w:val="BBBA6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5969049">
    <w:abstractNumId w:val="1"/>
  </w:num>
  <w:num w:numId="2" w16cid:durableId="36734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129"/>
    <w:rsid w:val="00587129"/>
    <w:rsid w:val="00E65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09B30"/>
  <w15:chartTrackingRefBased/>
  <w15:docId w15:val="{0EA277F4-D842-427B-90DC-637C0F2452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7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7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7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7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7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7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7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7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7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7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7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7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7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7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7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7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7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7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7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7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7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7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7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7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7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7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7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7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712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8712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Vansh Rastogi</dc:creator>
  <cp:keywords/>
  <dc:description/>
  <cp:lastModifiedBy>Vansh Rastogi</cp:lastModifiedBy>
  <cp:revision>1</cp:revision>
  <dcterms:created xsi:type="dcterms:W3CDTF">2026-03-29T21:52:00Z</dcterms:created>
  <dcterms:modified xsi:type="dcterms:W3CDTF">2026-03-29T22:00:00Z</dcterms:modified>
</cp:coreProperties>
</file>