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4"/>
        <w:rPr>
          <w:rFonts w:ascii="Times New Roman" w:hAnsi="Times New Roman" w:cs="Times New Roman"/>
          <w:sz w:val="24"/>
          <w:szCs w:val="24"/>
        </w:rPr>
      </w:pPr>
      <w:r>
        <w:rPr>
          <w:rFonts w:ascii="Times New Roman" w:hAnsi="Times New Roman" w:cs="Times New Roman"/>
          <w:sz w:val="24"/>
          <w:szCs w:val="24"/>
        </w:rPr>
        <w:t xml:space="preserve">                                              Peer Review Form – Sprint-3</w:t>
      </w:r>
    </w:p>
    <w:p>
      <w:pPr>
        <w:spacing w:before="54"/>
        <w:rPr>
          <w:rFonts w:ascii="Times New Roman"/>
          <w:sz w:val="20"/>
        </w:rPr>
      </w:pPr>
    </w:p>
    <w:p>
      <w:pPr>
        <w:spacing w:before="54"/>
        <w:rPr>
          <w:rFonts w:ascii="Times New Roman"/>
          <w:sz w:val="20"/>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5"/>
        <w:gridCol w:w="2878"/>
        <w:gridCol w:w="2156"/>
        <w:gridCol w:w="1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4" w:hRule="atLeast"/>
        </w:trPr>
        <w:tc>
          <w:tcPr>
            <w:tcW w:w="2175" w:type="dxa"/>
          </w:tcPr>
          <w:p>
            <w:pPr>
              <w:pStyle w:val="6"/>
              <w:ind w:right="99"/>
              <w:rPr>
                <w:b/>
                <w:sz w:val="20"/>
              </w:rPr>
            </w:pPr>
            <w:r>
              <w:rPr>
                <w:b/>
                <w:sz w:val="20"/>
              </w:rPr>
              <w:t>Name</w:t>
            </w:r>
            <w:r>
              <w:rPr>
                <w:b/>
                <w:spacing w:val="-13"/>
                <w:sz w:val="20"/>
              </w:rPr>
              <w:t xml:space="preserve"> </w:t>
            </w:r>
            <w:r>
              <w:rPr>
                <w:b/>
                <w:sz w:val="20"/>
              </w:rPr>
              <w:t>of</w:t>
            </w:r>
            <w:r>
              <w:rPr>
                <w:b/>
                <w:spacing w:val="-12"/>
                <w:sz w:val="20"/>
              </w:rPr>
              <w:t xml:space="preserve"> </w:t>
            </w:r>
            <w:r>
              <w:rPr>
                <w:b/>
                <w:sz w:val="20"/>
              </w:rPr>
              <w:t>the</w:t>
            </w:r>
            <w:r>
              <w:rPr>
                <w:b/>
                <w:spacing w:val="-13"/>
                <w:sz w:val="20"/>
              </w:rPr>
              <w:t xml:space="preserve"> </w:t>
            </w:r>
            <w:r>
              <w:rPr>
                <w:b/>
                <w:sz w:val="20"/>
              </w:rPr>
              <w:t>student: (to be reviewed)</w:t>
            </w:r>
          </w:p>
        </w:tc>
        <w:tc>
          <w:tcPr>
            <w:tcW w:w="2878" w:type="dxa"/>
          </w:tcPr>
          <w:p>
            <w:pPr>
              <w:pStyle w:val="6"/>
              <w:ind w:left="0"/>
              <w:rPr>
                <w:rFonts w:hint="default"/>
                <w:sz w:val="20"/>
                <w:lang w:val="en-US"/>
              </w:rPr>
            </w:pPr>
            <w:r>
              <w:rPr>
                <w:rFonts w:hint="default"/>
                <w:sz w:val="20"/>
                <w:lang w:val="en-US"/>
              </w:rPr>
              <w:t>Nitanshi Agarwal</w:t>
            </w:r>
          </w:p>
        </w:tc>
        <w:tc>
          <w:tcPr>
            <w:tcW w:w="2156" w:type="dxa"/>
          </w:tcPr>
          <w:p>
            <w:pPr>
              <w:pStyle w:val="6"/>
              <w:ind w:right="211"/>
              <w:rPr>
                <w:b/>
                <w:sz w:val="20"/>
              </w:rPr>
            </w:pPr>
            <w:r>
              <w:rPr>
                <w:b/>
                <w:sz w:val="20"/>
              </w:rPr>
              <w:t>Date</w:t>
            </w:r>
          </w:p>
        </w:tc>
        <w:tc>
          <w:tcPr>
            <w:tcW w:w="1978" w:type="dxa"/>
          </w:tcPr>
          <w:p>
            <w:pPr>
              <w:pStyle w:val="6"/>
              <w:ind w:left="0"/>
              <w:rPr>
                <w:rFonts w:hint="default"/>
                <w:sz w:val="20"/>
                <w:lang w:val="en-US"/>
              </w:rPr>
            </w:pPr>
            <w:r>
              <w:rPr>
                <w:rFonts w:hint="default"/>
                <w:sz w:val="20"/>
                <w:lang w:val="en-US"/>
              </w:rPr>
              <w:t>08/05/2024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2175" w:type="dxa"/>
          </w:tcPr>
          <w:p>
            <w:pPr>
              <w:pStyle w:val="6"/>
              <w:spacing w:line="223" w:lineRule="exact"/>
              <w:rPr>
                <w:sz w:val="20"/>
              </w:rPr>
            </w:pPr>
            <w:r>
              <w:rPr>
                <w:sz w:val="20"/>
              </w:rPr>
              <w:t>Project</w:t>
            </w:r>
            <w:r>
              <w:rPr>
                <w:spacing w:val="-6"/>
                <w:sz w:val="20"/>
              </w:rPr>
              <w:t>1</w:t>
            </w:r>
          </w:p>
          <w:p>
            <w:pPr>
              <w:pStyle w:val="6"/>
              <w:spacing w:before="1"/>
              <w:rPr>
                <w:sz w:val="20"/>
              </w:rPr>
            </w:pPr>
            <w:r>
              <w:rPr>
                <w:sz w:val="20"/>
              </w:rPr>
              <w:t>(Tick</w:t>
            </w:r>
            <w:r>
              <w:rPr>
                <w:spacing w:val="-5"/>
                <w:sz w:val="20"/>
              </w:rPr>
              <w:t xml:space="preserve"> </w:t>
            </w:r>
            <w:r>
              <w:rPr>
                <w:sz w:val="20"/>
              </w:rPr>
              <w:t>the</w:t>
            </w:r>
            <w:r>
              <w:rPr>
                <w:spacing w:val="-3"/>
                <w:sz w:val="20"/>
              </w:rPr>
              <w:t xml:space="preserve"> </w:t>
            </w:r>
            <w:r>
              <w:rPr>
                <w:spacing w:val="-2"/>
                <w:sz w:val="20"/>
              </w:rPr>
              <w:t>appropriate)</w:t>
            </w:r>
          </w:p>
        </w:tc>
        <w:tc>
          <w:tcPr>
            <w:tcW w:w="2878" w:type="dxa"/>
          </w:tcPr>
          <w:p>
            <w:pPr>
              <w:pStyle w:val="6"/>
              <w:spacing w:line="223" w:lineRule="exact"/>
              <w:rPr>
                <w:sz w:val="20"/>
              </w:rPr>
            </w:pPr>
            <w:r>
              <w:rPr>
                <w:spacing w:val="-2"/>
                <w:sz w:val="20"/>
                <w:highlight w:val="yellow"/>
              </w:rPr>
              <w:t>Excellent</w:t>
            </w:r>
          </w:p>
        </w:tc>
        <w:tc>
          <w:tcPr>
            <w:tcW w:w="2156" w:type="dxa"/>
          </w:tcPr>
          <w:p>
            <w:pPr>
              <w:pStyle w:val="6"/>
              <w:spacing w:line="223" w:lineRule="exact"/>
              <w:rPr>
                <w:sz w:val="20"/>
              </w:rPr>
            </w:pPr>
            <w:r>
              <w:rPr>
                <w:spacing w:val="-4"/>
                <w:sz w:val="20"/>
              </w:rPr>
              <w:t>Good</w:t>
            </w:r>
          </w:p>
        </w:tc>
        <w:tc>
          <w:tcPr>
            <w:tcW w:w="1978" w:type="dxa"/>
          </w:tcPr>
          <w:p>
            <w:pPr>
              <w:pStyle w:val="6"/>
              <w:spacing w:line="223" w:lineRule="exact"/>
              <w:rPr>
                <w:sz w:val="20"/>
              </w:rPr>
            </w:pPr>
            <w:r>
              <w:rPr>
                <w:spacing w:val="-2"/>
                <w:sz w:val="20"/>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2175" w:type="dxa"/>
          </w:tcPr>
          <w:p>
            <w:pPr>
              <w:pStyle w:val="6"/>
              <w:spacing w:line="223" w:lineRule="exact"/>
              <w:rPr>
                <w:sz w:val="20"/>
              </w:rPr>
            </w:pPr>
            <w:r>
              <w:rPr>
                <w:sz w:val="20"/>
              </w:rPr>
              <w:t>Project</w:t>
            </w:r>
            <w:r>
              <w:rPr>
                <w:spacing w:val="-6"/>
                <w:sz w:val="20"/>
              </w:rPr>
              <w:t>2</w:t>
            </w:r>
          </w:p>
          <w:p>
            <w:pPr>
              <w:pStyle w:val="6"/>
              <w:rPr>
                <w:sz w:val="20"/>
              </w:rPr>
            </w:pPr>
            <w:r>
              <w:rPr>
                <w:sz w:val="20"/>
              </w:rPr>
              <w:t>(Tick</w:t>
            </w:r>
            <w:r>
              <w:rPr>
                <w:spacing w:val="-5"/>
                <w:sz w:val="20"/>
              </w:rPr>
              <w:t xml:space="preserve"> </w:t>
            </w:r>
            <w:r>
              <w:rPr>
                <w:sz w:val="20"/>
              </w:rPr>
              <w:t>the</w:t>
            </w:r>
            <w:r>
              <w:rPr>
                <w:spacing w:val="-3"/>
                <w:sz w:val="20"/>
              </w:rPr>
              <w:t xml:space="preserve"> </w:t>
            </w:r>
            <w:r>
              <w:rPr>
                <w:spacing w:val="-2"/>
                <w:sz w:val="20"/>
              </w:rPr>
              <w:t>appropriate)</w:t>
            </w:r>
          </w:p>
        </w:tc>
        <w:tc>
          <w:tcPr>
            <w:tcW w:w="2878" w:type="dxa"/>
          </w:tcPr>
          <w:p>
            <w:pPr>
              <w:pStyle w:val="6"/>
              <w:spacing w:line="223" w:lineRule="exact"/>
              <w:rPr>
                <w:sz w:val="20"/>
              </w:rPr>
            </w:pPr>
            <w:r>
              <w:rPr>
                <w:spacing w:val="-2"/>
                <w:sz w:val="20"/>
                <w:highlight w:val="yellow"/>
              </w:rPr>
              <w:t>Excellent</w:t>
            </w:r>
          </w:p>
        </w:tc>
        <w:tc>
          <w:tcPr>
            <w:tcW w:w="2156" w:type="dxa"/>
          </w:tcPr>
          <w:p>
            <w:pPr>
              <w:pStyle w:val="6"/>
              <w:spacing w:line="223" w:lineRule="exact"/>
              <w:rPr>
                <w:sz w:val="20"/>
              </w:rPr>
            </w:pPr>
            <w:r>
              <w:rPr>
                <w:spacing w:val="-4"/>
                <w:sz w:val="20"/>
              </w:rPr>
              <w:t>Good</w:t>
            </w:r>
          </w:p>
        </w:tc>
        <w:tc>
          <w:tcPr>
            <w:tcW w:w="1978" w:type="dxa"/>
          </w:tcPr>
          <w:p>
            <w:pPr>
              <w:pStyle w:val="6"/>
              <w:spacing w:line="223" w:lineRule="exact"/>
              <w:rPr>
                <w:sz w:val="20"/>
              </w:rPr>
            </w:pPr>
            <w:r>
              <w:rPr>
                <w:spacing w:val="-2"/>
                <w:sz w:val="20"/>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2175" w:type="dxa"/>
          </w:tcPr>
          <w:p>
            <w:pPr>
              <w:pStyle w:val="6"/>
              <w:spacing w:line="224" w:lineRule="exact"/>
              <w:rPr>
                <w:sz w:val="20"/>
              </w:rPr>
            </w:pPr>
            <w:r>
              <w:rPr>
                <w:sz w:val="20"/>
              </w:rPr>
              <w:t>Project</w:t>
            </w:r>
            <w:r>
              <w:rPr>
                <w:spacing w:val="-6"/>
                <w:sz w:val="20"/>
              </w:rPr>
              <w:t>3</w:t>
            </w:r>
          </w:p>
          <w:p>
            <w:pPr>
              <w:pStyle w:val="6"/>
              <w:spacing w:line="229" w:lineRule="exact"/>
              <w:rPr>
                <w:sz w:val="20"/>
              </w:rPr>
            </w:pPr>
            <w:r>
              <w:rPr>
                <w:sz w:val="20"/>
              </w:rPr>
              <w:t>(Tick</w:t>
            </w:r>
            <w:r>
              <w:rPr>
                <w:spacing w:val="-5"/>
                <w:sz w:val="20"/>
              </w:rPr>
              <w:t xml:space="preserve"> </w:t>
            </w:r>
            <w:r>
              <w:rPr>
                <w:sz w:val="20"/>
              </w:rPr>
              <w:t>the</w:t>
            </w:r>
            <w:r>
              <w:rPr>
                <w:spacing w:val="-3"/>
                <w:sz w:val="20"/>
              </w:rPr>
              <w:t xml:space="preserve"> </w:t>
            </w:r>
            <w:r>
              <w:rPr>
                <w:spacing w:val="-2"/>
                <w:sz w:val="20"/>
              </w:rPr>
              <w:t>appropriate)</w:t>
            </w:r>
          </w:p>
        </w:tc>
        <w:tc>
          <w:tcPr>
            <w:tcW w:w="2878" w:type="dxa"/>
          </w:tcPr>
          <w:p>
            <w:pPr>
              <w:pStyle w:val="6"/>
              <w:spacing w:line="225" w:lineRule="exact"/>
              <w:rPr>
                <w:sz w:val="20"/>
              </w:rPr>
            </w:pPr>
            <w:r>
              <w:rPr>
                <w:spacing w:val="-2"/>
                <w:sz w:val="20"/>
              </w:rPr>
              <w:t>Excellent</w:t>
            </w:r>
          </w:p>
        </w:tc>
        <w:tc>
          <w:tcPr>
            <w:tcW w:w="2156" w:type="dxa"/>
          </w:tcPr>
          <w:p>
            <w:pPr>
              <w:pStyle w:val="6"/>
              <w:spacing w:line="225" w:lineRule="exact"/>
              <w:rPr>
                <w:sz w:val="20"/>
              </w:rPr>
            </w:pPr>
            <w:r>
              <w:rPr>
                <w:spacing w:val="-4"/>
                <w:sz w:val="20"/>
                <w:highlight w:val="yellow"/>
              </w:rPr>
              <w:t>Good</w:t>
            </w:r>
          </w:p>
        </w:tc>
        <w:tc>
          <w:tcPr>
            <w:tcW w:w="1978" w:type="dxa"/>
          </w:tcPr>
          <w:p>
            <w:pPr>
              <w:pStyle w:val="6"/>
              <w:spacing w:line="225" w:lineRule="exact"/>
              <w:rPr>
                <w:sz w:val="20"/>
              </w:rPr>
            </w:pPr>
            <w:r>
              <w:rPr>
                <w:spacing w:val="-2"/>
                <w:sz w:val="20"/>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2175" w:type="dxa"/>
          </w:tcPr>
          <w:p>
            <w:pPr>
              <w:pStyle w:val="6"/>
              <w:spacing w:line="224" w:lineRule="exact"/>
              <w:rPr>
                <w:sz w:val="20"/>
              </w:rPr>
            </w:pPr>
            <w:r>
              <w:rPr>
                <w:sz w:val="20"/>
              </w:rPr>
              <w:t>Projec4</w:t>
            </w:r>
          </w:p>
          <w:p>
            <w:pPr>
              <w:pStyle w:val="6"/>
              <w:spacing w:line="224" w:lineRule="exact"/>
              <w:rPr>
                <w:sz w:val="20"/>
              </w:rPr>
            </w:pPr>
            <w:r>
              <w:rPr>
                <w:sz w:val="20"/>
              </w:rPr>
              <w:t>(Tick</w:t>
            </w:r>
            <w:r>
              <w:rPr>
                <w:spacing w:val="-5"/>
                <w:sz w:val="20"/>
              </w:rPr>
              <w:t xml:space="preserve"> </w:t>
            </w:r>
            <w:r>
              <w:rPr>
                <w:sz w:val="20"/>
              </w:rPr>
              <w:t>the</w:t>
            </w:r>
            <w:r>
              <w:rPr>
                <w:spacing w:val="-3"/>
                <w:sz w:val="20"/>
              </w:rPr>
              <w:t xml:space="preserve"> </w:t>
            </w:r>
            <w:r>
              <w:rPr>
                <w:spacing w:val="-2"/>
                <w:sz w:val="20"/>
              </w:rPr>
              <w:t>appropriate)</w:t>
            </w:r>
          </w:p>
        </w:tc>
        <w:tc>
          <w:tcPr>
            <w:tcW w:w="2878" w:type="dxa"/>
          </w:tcPr>
          <w:p>
            <w:pPr>
              <w:pStyle w:val="6"/>
              <w:spacing w:line="225" w:lineRule="exact"/>
              <w:rPr>
                <w:spacing w:val="-2"/>
                <w:sz w:val="20"/>
              </w:rPr>
            </w:pPr>
            <w:r>
              <w:rPr>
                <w:spacing w:val="-2"/>
                <w:sz w:val="20"/>
              </w:rPr>
              <w:t>Excellent</w:t>
            </w:r>
          </w:p>
        </w:tc>
        <w:tc>
          <w:tcPr>
            <w:tcW w:w="2156" w:type="dxa"/>
          </w:tcPr>
          <w:p>
            <w:pPr>
              <w:pStyle w:val="6"/>
              <w:spacing w:line="225" w:lineRule="exact"/>
              <w:rPr>
                <w:spacing w:val="-4"/>
                <w:sz w:val="20"/>
              </w:rPr>
            </w:pPr>
            <w:r>
              <w:rPr>
                <w:spacing w:val="-4"/>
                <w:sz w:val="20"/>
              </w:rPr>
              <w:t>Good</w:t>
            </w:r>
          </w:p>
        </w:tc>
        <w:tc>
          <w:tcPr>
            <w:tcW w:w="1978" w:type="dxa"/>
          </w:tcPr>
          <w:p>
            <w:pPr>
              <w:pStyle w:val="6"/>
              <w:spacing w:line="225" w:lineRule="exact"/>
              <w:rPr>
                <w:spacing w:val="-2"/>
                <w:sz w:val="20"/>
              </w:rPr>
            </w:pPr>
            <w:r>
              <w:rPr>
                <w:spacing w:val="-2"/>
                <w:sz w:val="20"/>
                <w:highlight w:val="none"/>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2175" w:type="dxa"/>
          </w:tcPr>
          <w:p>
            <w:pPr>
              <w:pStyle w:val="6"/>
              <w:spacing w:line="223" w:lineRule="exact"/>
              <w:rPr>
                <w:sz w:val="20"/>
              </w:rPr>
            </w:pPr>
            <w:r>
              <w:rPr>
                <w:sz w:val="20"/>
              </w:rPr>
              <w:t>Rate</w:t>
            </w:r>
            <w:r>
              <w:rPr>
                <w:spacing w:val="-6"/>
                <w:sz w:val="20"/>
              </w:rPr>
              <w:t xml:space="preserve"> </w:t>
            </w:r>
            <w:r>
              <w:rPr>
                <w:sz w:val="20"/>
              </w:rPr>
              <w:t>the</w:t>
            </w:r>
            <w:r>
              <w:rPr>
                <w:spacing w:val="-3"/>
                <w:sz w:val="20"/>
              </w:rPr>
              <w:t xml:space="preserve"> </w:t>
            </w:r>
            <w:r>
              <w:rPr>
                <w:sz w:val="20"/>
              </w:rPr>
              <w:t>work</w:t>
            </w:r>
            <w:r>
              <w:rPr>
                <w:spacing w:val="-6"/>
                <w:sz w:val="20"/>
              </w:rPr>
              <w:t xml:space="preserve"> </w:t>
            </w:r>
            <w:r>
              <w:rPr>
                <w:spacing w:val="-4"/>
                <w:sz w:val="20"/>
              </w:rPr>
              <w:t>done</w:t>
            </w:r>
          </w:p>
        </w:tc>
        <w:tc>
          <w:tcPr>
            <w:tcW w:w="2878" w:type="dxa"/>
          </w:tcPr>
          <w:p>
            <w:pPr>
              <w:pStyle w:val="6"/>
              <w:spacing w:line="223" w:lineRule="exact"/>
              <w:rPr>
                <w:sz w:val="20"/>
              </w:rPr>
            </w:pPr>
            <w:r>
              <w:rPr>
                <w:sz w:val="20"/>
              </w:rPr>
              <w:t>0</w:t>
            </w:r>
            <w:r>
              <w:rPr>
                <w:spacing w:val="-3"/>
                <w:sz w:val="20"/>
              </w:rPr>
              <w:t xml:space="preserve"> </w:t>
            </w:r>
            <w:r>
              <w:rPr>
                <w:sz w:val="20"/>
              </w:rPr>
              <w:t>–</w:t>
            </w:r>
            <w:r>
              <w:rPr>
                <w:spacing w:val="-1"/>
                <w:sz w:val="20"/>
              </w:rPr>
              <w:t xml:space="preserve"> </w:t>
            </w:r>
            <w:r>
              <w:rPr>
                <w:sz w:val="20"/>
              </w:rPr>
              <w:t>10</w:t>
            </w:r>
            <w:r>
              <w:rPr>
                <w:spacing w:val="-1"/>
                <w:sz w:val="20"/>
              </w:rPr>
              <w:t xml:space="preserve"> </w:t>
            </w:r>
            <w:r>
              <w:rPr>
                <w:spacing w:val="-2"/>
                <w:sz w:val="20"/>
              </w:rPr>
              <w:t>points</w:t>
            </w:r>
          </w:p>
        </w:tc>
        <w:tc>
          <w:tcPr>
            <w:tcW w:w="2156" w:type="dxa"/>
          </w:tcPr>
          <w:p>
            <w:pPr>
              <w:pStyle w:val="6"/>
              <w:spacing w:line="229" w:lineRule="exact"/>
              <w:rPr>
                <w:rFonts w:ascii="Cambria Math" w:hAnsi="Cambria Math"/>
                <w:sz w:val="20"/>
              </w:rPr>
            </w:pPr>
            <w:r>
              <w:rPr>
                <w:i/>
                <w:sz w:val="20"/>
              </w:rPr>
              <w:t>(Provide</w:t>
            </w:r>
            <w:r>
              <w:rPr>
                <w:i/>
                <w:spacing w:val="-6"/>
                <w:sz w:val="20"/>
              </w:rPr>
              <w:t xml:space="preserve"> </w:t>
            </w:r>
            <w:r>
              <w:rPr>
                <w:i/>
                <w:sz w:val="20"/>
              </w:rPr>
              <w:t>rating</w:t>
            </w:r>
            <w:r>
              <w:rPr>
                <w:i/>
                <w:spacing w:val="-4"/>
                <w:sz w:val="20"/>
              </w:rPr>
              <w:t xml:space="preserve"> </w:t>
            </w:r>
            <w:r>
              <w:rPr>
                <w:i/>
                <w:sz w:val="20"/>
              </w:rPr>
              <w:t>here)</w:t>
            </w:r>
            <w:r>
              <w:rPr>
                <w:i/>
                <w:spacing w:val="-3"/>
                <w:sz w:val="20"/>
              </w:rPr>
              <w:t xml:space="preserve"> </w:t>
            </w:r>
            <w:r>
              <w:rPr>
                <w:rFonts w:ascii="Cambria Math" w:hAnsi="Cambria Math"/>
                <w:spacing w:val="-10"/>
                <w:sz w:val="20"/>
              </w:rPr>
              <w:t>→</w:t>
            </w:r>
          </w:p>
        </w:tc>
        <w:tc>
          <w:tcPr>
            <w:tcW w:w="1978" w:type="dxa"/>
          </w:tcPr>
          <w:p>
            <w:pPr>
              <w:pStyle w:val="6"/>
              <w:ind w:left="0"/>
              <w:rPr>
                <w:rFonts w:hint="default"/>
                <w:sz w:val="20"/>
                <w:lang w:val="en-US"/>
              </w:rPr>
            </w:pPr>
            <w:r>
              <w:rPr>
                <w:rFonts w:hint="default"/>
                <w:sz w:val="2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4" w:hRule="atLeast"/>
        </w:trPr>
        <w:tc>
          <w:tcPr>
            <w:tcW w:w="2175" w:type="dxa"/>
          </w:tcPr>
          <w:p>
            <w:pPr>
              <w:pStyle w:val="6"/>
              <w:ind w:right="99"/>
              <w:rPr>
                <w:sz w:val="20"/>
              </w:rPr>
            </w:pPr>
            <w:r>
              <w:rPr>
                <w:sz w:val="20"/>
              </w:rPr>
              <w:t>Give marks to the student on the basis of the</w:t>
            </w:r>
            <w:r>
              <w:rPr>
                <w:spacing w:val="-13"/>
                <w:sz w:val="20"/>
              </w:rPr>
              <w:t xml:space="preserve"> </w:t>
            </w:r>
            <w:r>
              <w:rPr>
                <w:sz w:val="20"/>
              </w:rPr>
              <w:t>overall</w:t>
            </w:r>
            <w:r>
              <w:rPr>
                <w:spacing w:val="-12"/>
                <w:sz w:val="20"/>
              </w:rPr>
              <w:t xml:space="preserve"> </w:t>
            </w:r>
            <w:r>
              <w:rPr>
                <w:sz w:val="20"/>
              </w:rPr>
              <w:t>performance</w:t>
            </w:r>
          </w:p>
        </w:tc>
        <w:tc>
          <w:tcPr>
            <w:tcW w:w="2878" w:type="dxa"/>
          </w:tcPr>
          <w:p>
            <w:pPr>
              <w:pStyle w:val="6"/>
              <w:spacing w:line="223" w:lineRule="exact"/>
              <w:rPr>
                <w:sz w:val="20"/>
              </w:rPr>
            </w:pPr>
            <w:r>
              <w:rPr>
                <w:sz w:val="20"/>
              </w:rPr>
              <w:t>0</w:t>
            </w:r>
            <w:r>
              <w:rPr>
                <w:spacing w:val="-2"/>
                <w:sz w:val="20"/>
              </w:rPr>
              <w:t xml:space="preserve"> </w:t>
            </w:r>
            <w:r>
              <w:rPr>
                <w:sz w:val="20"/>
              </w:rPr>
              <w:t>-5</w:t>
            </w:r>
            <w:r>
              <w:rPr>
                <w:spacing w:val="1"/>
                <w:sz w:val="20"/>
              </w:rPr>
              <w:t xml:space="preserve"> </w:t>
            </w:r>
            <w:r>
              <w:rPr>
                <w:spacing w:val="-2"/>
                <w:sz w:val="20"/>
              </w:rPr>
              <w:t>marks</w:t>
            </w:r>
          </w:p>
        </w:tc>
        <w:tc>
          <w:tcPr>
            <w:tcW w:w="2156" w:type="dxa"/>
          </w:tcPr>
          <w:p>
            <w:pPr>
              <w:pStyle w:val="6"/>
              <w:spacing w:line="229" w:lineRule="exact"/>
              <w:rPr>
                <w:rFonts w:ascii="Cambria Math" w:hAnsi="Cambria Math"/>
                <w:sz w:val="20"/>
              </w:rPr>
            </w:pPr>
            <w:r>
              <w:rPr>
                <w:i/>
                <w:sz w:val="20"/>
              </w:rPr>
              <w:t>(Provide</w:t>
            </w:r>
            <w:r>
              <w:rPr>
                <w:i/>
                <w:spacing w:val="-4"/>
                <w:sz w:val="20"/>
              </w:rPr>
              <w:t xml:space="preserve"> </w:t>
            </w:r>
            <w:r>
              <w:rPr>
                <w:i/>
                <w:sz w:val="20"/>
              </w:rPr>
              <w:t>marks</w:t>
            </w:r>
            <w:r>
              <w:rPr>
                <w:i/>
                <w:spacing w:val="-5"/>
                <w:sz w:val="20"/>
              </w:rPr>
              <w:t xml:space="preserve"> </w:t>
            </w:r>
            <w:r>
              <w:rPr>
                <w:i/>
                <w:sz w:val="20"/>
              </w:rPr>
              <w:t>here)</w:t>
            </w:r>
            <w:r>
              <w:rPr>
                <w:i/>
                <w:spacing w:val="-4"/>
                <w:sz w:val="20"/>
              </w:rPr>
              <w:t xml:space="preserve"> </w:t>
            </w:r>
            <w:r>
              <w:rPr>
                <w:rFonts w:ascii="Cambria Math" w:hAnsi="Cambria Math"/>
                <w:spacing w:val="-10"/>
                <w:sz w:val="20"/>
              </w:rPr>
              <w:t>→</w:t>
            </w:r>
          </w:p>
        </w:tc>
        <w:tc>
          <w:tcPr>
            <w:tcW w:w="1978" w:type="dxa"/>
          </w:tcPr>
          <w:p>
            <w:pPr>
              <w:pStyle w:val="6"/>
              <w:ind w:left="0"/>
              <w:rPr>
                <w:rFonts w:hint="default"/>
                <w:sz w:val="20"/>
                <w:lang w:val="en-US"/>
              </w:rPr>
            </w:pPr>
            <w:r>
              <w:rPr>
                <w:rFonts w:hint="default"/>
                <w:sz w:val="2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9" w:hRule="atLeast"/>
        </w:trPr>
        <w:tc>
          <w:tcPr>
            <w:tcW w:w="9187" w:type="dxa"/>
            <w:gridSpan w:val="4"/>
          </w:tcPr>
          <w:p>
            <w:pPr>
              <w:pStyle w:val="6"/>
              <w:spacing w:line="268" w:lineRule="exact"/>
              <w:rPr>
                <w:rFonts w:hint="default"/>
                <w:sz w:val="24"/>
                <w:lang w:val="en-US"/>
              </w:rPr>
            </w:pPr>
            <w:r>
              <w:rPr>
                <w:sz w:val="24"/>
              </w:rPr>
              <w:t>Abstract</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 xml:space="preserve">(max. 100 </w:t>
            </w:r>
            <w:r>
              <w:rPr>
                <w:spacing w:val="-2"/>
                <w:sz w:val="24"/>
              </w:rPr>
              <w:t>words):</w:t>
            </w:r>
            <w:r>
              <w:rPr>
                <w:rFonts w:hint="default"/>
                <w:spacing w:val="-2"/>
                <w:sz w:val="24"/>
                <w:lang w:val="en-US"/>
              </w:rPr>
              <w:t xml:space="preserve">In this 4 projects, we learned how to develop the backend by using Node.js, Express.js and MongoDB. We also learned how to make controllers, services and routes. In these projects we also learned how to connect with MongoDB database and how to apply middlewares and various other essential technologies which are working in backend of a web application.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9187" w:type="dxa"/>
            <w:gridSpan w:val="4"/>
          </w:tcPr>
          <w:p>
            <w:pPr>
              <w:pStyle w:val="6"/>
              <w:spacing w:line="270" w:lineRule="exact"/>
              <w:rPr>
                <w:rFonts w:hint="default"/>
                <w:spacing w:val="-2"/>
                <w:sz w:val="24"/>
                <w:lang w:val="en-US"/>
              </w:rPr>
            </w:pPr>
            <w:r>
              <w:rPr>
                <w:sz w:val="24"/>
              </w:rPr>
              <w:t>Mention</w:t>
            </w:r>
            <w:r>
              <w:rPr>
                <w:spacing w:val="-2"/>
                <w:sz w:val="24"/>
              </w:rPr>
              <w:t xml:space="preserve"> </w:t>
            </w:r>
            <w:r>
              <w:rPr>
                <w:sz w:val="24"/>
              </w:rPr>
              <w:t>three</w:t>
            </w:r>
            <w:r>
              <w:rPr>
                <w:spacing w:val="-2"/>
                <w:sz w:val="24"/>
              </w:rPr>
              <w:t xml:space="preserve"> </w:t>
            </w:r>
            <w:r>
              <w:rPr>
                <w:sz w:val="24"/>
              </w:rPr>
              <w:t>strengths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work</w:t>
            </w:r>
            <w:r>
              <w:rPr>
                <w:spacing w:val="-1"/>
                <w:sz w:val="24"/>
              </w:rPr>
              <w:t xml:space="preserve"> </w:t>
            </w:r>
            <w:r>
              <w:rPr>
                <w:spacing w:val="-2"/>
                <w:sz w:val="24"/>
              </w:rPr>
              <w:t>done:</w:t>
            </w:r>
            <w:r>
              <w:rPr>
                <w:rFonts w:hint="default"/>
                <w:spacing w:val="-2"/>
                <w:sz w:val="24"/>
                <w:lang w:val="en-US"/>
              </w:rPr>
              <w:t>1.) Performed all CRUD operations properly.</w:t>
            </w:r>
          </w:p>
          <w:p>
            <w:pPr>
              <w:pStyle w:val="6"/>
              <w:numPr>
                <w:ilvl w:val="0"/>
                <w:numId w:val="1"/>
              </w:numPr>
              <w:spacing w:line="270" w:lineRule="exact"/>
              <w:rPr>
                <w:rFonts w:hint="default"/>
                <w:spacing w:val="-2"/>
                <w:sz w:val="24"/>
                <w:lang w:val="en-US"/>
              </w:rPr>
            </w:pPr>
            <w:r>
              <w:rPr>
                <w:rFonts w:hint="default"/>
                <w:spacing w:val="-2"/>
                <w:sz w:val="24"/>
                <w:lang w:val="en-US"/>
              </w:rPr>
              <w:t>)Given Error Handling properly.</w:t>
            </w:r>
          </w:p>
          <w:p>
            <w:pPr>
              <w:pStyle w:val="6"/>
              <w:numPr>
                <w:ilvl w:val="0"/>
                <w:numId w:val="1"/>
              </w:numPr>
              <w:spacing w:line="270" w:lineRule="exact"/>
              <w:rPr>
                <w:rFonts w:hint="default"/>
                <w:spacing w:val="-2"/>
                <w:sz w:val="24"/>
                <w:lang w:val="en-US"/>
              </w:rPr>
            </w:pPr>
            <w:r>
              <w:rPr>
                <w:rFonts w:hint="default"/>
                <w:spacing w:val="-2"/>
                <w:sz w:val="24"/>
                <w:lang w:val="en-US"/>
              </w:rPr>
              <w:t>)Writes reusable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9187" w:type="dxa"/>
            <w:gridSpan w:val="4"/>
          </w:tcPr>
          <w:p>
            <w:pPr>
              <w:pStyle w:val="6"/>
              <w:rPr>
                <w:rFonts w:hint="default"/>
                <w:sz w:val="24"/>
                <w:lang w:val="en-US"/>
              </w:rPr>
            </w:pPr>
            <w:r>
              <w:rPr>
                <w:sz w:val="24"/>
              </w:rPr>
              <w:t>Provide</w:t>
            </w:r>
            <w:r>
              <w:rPr>
                <w:spacing w:val="-5"/>
                <w:sz w:val="24"/>
              </w:rPr>
              <w:t xml:space="preserve"> </w:t>
            </w:r>
            <w:r>
              <w:rPr>
                <w:sz w:val="24"/>
              </w:rPr>
              <w:t>some</w:t>
            </w:r>
            <w:r>
              <w:rPr>
                <w:spacing w:val="-4"/>
                <w:sz w:val="24"/>
              </w:rPr>
              <w:t xml:space="preserve"> </w:t>
            </w:r>
            <w:r>
              <w:rPr>
                <w:sz w:val="24"/>
              </w:rPr>
              <w:t>useful</w:t>
            </w:r>
            <w:r>
              <w:rPr>
                <w:spacing w:val="-3"/>
                <w:sz w:val="24"/>
              </w:rPr>
              <w:t xml:space="preserve"> </w:t>
            </w:r>
            <w:r>
              <w:rPr>
                <w:sz w:val="24"/>
              </w:rPr>
              <w:t>recommendations</w:t>
            </w:r>
            <w:r>
              <w:rPr>
                <w:spacing w:val="-3"/>
                <w:sz w:val="24"/>
              </w:rPr>
              <w:t xml:space="preserve"> </w:t>
            </w:r>
            <w:r>
              <w:rPr>
                <w:sz w:val="24"/>
              </w:rPr>
              <w:t>(It</w:t>
            </w:r>
            <w:r>
              <w:rPr>
                <w:spacing w:val="-3"/>
                <w:sz w:val="24"/>
              </w:rPr>
              <w:t xml:space="preserve"> </w:t>
            </w:r>
            <w:r>
              <w:rPr>
                <w:sz w:val="24"/>
              </w:rPr>
              <w:t>may</w:t>
            </w:r>
            <w:r>
              <w:rPr>
                <w:spacing w:val="-8"/>
                <w:sz w:val="24"/>
              </w:rPr>
              <w:t xml:space="preserve"> </w:t>
            </w:r>
            <w:r>
              <w:rPr>
                <w:sz w:val="24"/>
              </w:rPr>
              <w:t>be</w:t>
            </w:r>
            <w:r>
              <w:rPr>
                <w:spacing w:val="-3"/>
                <w:sz w:val="24"/>
              </w:rPr>
              <w:t xml:space="preserve"> </w:t>
            </w:r>
            <w:r>
              <w:rPr>
                <w:sz w:val="24"/>
              </w:rPr>
              <w:t>some</w:t>
            </w:r>
            <w:r>
              <w:rPr>
                <w:spacing w:val="-1"/>
                <w:sz w:val="24"/>
              </w:rPr>
              <w:t xml:space="preserve"> </w:t>
            </w:r>
            <w:r>
              <w:rPr>
                <w:sz w:val="24"/>
              </w:rPr>
              <w:t>improvements,</w:t>
            </w:r>
            <w:r>
              <w:rPr>
                <w:spacing w:val="-3"/>
                <w:sz w:val="24"/>
              </w:rPr>
              <w:t xml:space="preserve"> </w:t>
            </w:r>
            <w:r>
              <w:rPr>
                <w:sz w:val="24"/>
              </w:rPr>
              <w:t>some</w:t>
            </w:r>
            <w:r>
              <w:rPr>
                <w:spacing w:val="-4"/>
                <w:sz w:val="24"/>
              </w:rPr>
              <w:t xml:space="preserve"> </w:t>
            </w:r>
            <w:r>
              <w:rPr>
                <w:sz w:val="24"/>
              </w:rPr>
              <w:t>suggestions</w:t>
            </w:r>
            <w:r>
              <w:rPr>
                <w:spacing w:val="-3"/>
                <w:sz w:val="24"/>
              </w:rPr>
              <w:t xml:space="preserve"> </w:t>
            </w:r>
            <w:r>
              <w:rPr>
                <w:sz w:val="24"/>
              </w:rPr>
              <w:t>to further raise the quality of the project):</w:t>
            </w:r>
            <w:r>
              <w:rPr>
                <w:rFonts w:hint="default"/>
                <w:sz w:val="24"/>
                <w:lang w:val="en-US"/>
              </w:rPr>
              <w:t xml:space="preserve"> She can reduce the line of codes by using efficient logics or queries.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4" w:hRule="atLeast"/>
        </w:trPr>
        <w:tc>
          <w:tcPr>
            <w:tcW w:w="2175" w:type="dxa"/>
          </w:tcPr>
          <w:p>
            <w:pPr>
              <w:pStyle w:val="6"/>
              <w:spacing w:line="223" w:lineRule="exact"/>
              <w:rPr>
                <w:b/>
                <w:sz w:val="20"/>
              </w:rPr>
            </w:pPr>
            <w:r>
              <w:rPr>
                <w:sz w:val="20"/>
              </w:rPr>
              <w:t>Name</w:t>
            </w:r>
            <w:r>
              <w:rPr>
                <w:spacing w:val="-4"/>
                <w:sz w:val="20"/>
              </w:rPr>
              <w:t xml:space="preserve"> </w:t>
            </w:r>
            <w:r>
              <w:rPr>
                <w:sz w:val="20"/>
              </w:rPr>
              <w:t>of</w:t>
            </w:r>
            <w:r>
              <w:rPr>
                <w:spacing w:val="-5"/>
                <w:sz w:val="20"/>
              </w:rPr>
              <w:t xml:space="preserve"> </w:t>
            </w:r>
            <w:r>
              <w:rPr>
                <w:sz w:val="20"/>
              </w:rPr>
              <w:t>the</w:t>
            </w:r>
            <w:r>
              <w:rPr>
                <w:spacing w:val="-2"/>
                <w:sz w:val="20"/>
              </w:rPr>
              <w:t xml:space="preserve"> </w:t>
            </w:r>
            <w:r>
              <w:rPr>
                <w:b/>
                <w:spacing w:val="-2"/>
                <w:sz w:val="20"/>
              </w:rPr>
              <w:t>evaluator</w:t>
            </w:r>
          </w:p>
          <w:p>
            <w:pPr>
              <w:pStyle w:val="6"/>
              <w:rPr>
                <w:sz w:val="20"/>
              </w:rPr>
            </w:pPr>
            <w:r>
              <w:rPr>
                <w:spacing w:val="-2"/>
                <w:sz w:val="20"/>
              </w:rPr>
              <w:t>student:</w:t>
            </w:r>
          </w:p>
        </w:tc>
        <w:tc>
          <w:tcPr>
            <w:tcW w:w="2878" w:type="dxa"/>
          </w:tcPr>
          <w:p>
            <w:pPr>
              <w:pStyle w:val="6"/>
              <w:ind w:left="0"/>
              <w:rPr>
                <w:rFonts w:hint="default"/>
                <w:sz w:val="20"/>
                <w:lang w:val="en-US"/>
              </w:rPr>
            </w:pPr>
            <w:r>
              <w:rPr>
                <w:rFonts w:hint="default"/>
                <w:sz w:val="20"/>
                <w:lang w:val="en-US"/>
              </w:rPr>
              <w:t>Vansh Misra</w:t>
            </w:r>
          </w:p>
        </w:tc>
        <w:tc>
          <w:tcPr>
            <w:tcW w:w="2156" w:type="dxa"/>
          </w:tcPr>
          <w:p>
            <w:pPr>
              <w:pStyle w:val="6"/>
              <w:rPr>
                <w:sz w:val="20"/>
              </w:rPr>
            </w:pPr>
            <w:r>
              <w:rPr>
                <w:sz w:val="20"/>
              </w:rPr>
              <w:t>Date:</w:t>
            </w:r>
          </w:p>
        </w:tc>
        <w:tc>
          <w:tcPr>
            <w:tcW w:w="1978" w:type="dxa"/>
          </w:tcPr>
          <w:p>
            <w:pPr>
              <w:pStyle w:val="6"/>
              <w:ind w:left="0"/>
              <w:rPr>
                <w:rFonts w:hint="default"/>
                <w:sz w:val="20"/>
                <w:lang w:val="en-US"/>
              </w:rPr>
            </w:pPr>
            <w:r>
              <w:rPr>
                <w:rFonts w:hint="default"/>
                <w:sz w:val="20"/>
                <w:lang w:val="en-US"/>
              </w:rPr>
              <w:t>08/05/2024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2175" w:type="dxa"/>
          </w:tcPr>
          <w:p>
            <w:pPr>
              <w:pStyle w:val="6"/>
              <w:spacing w:line="223" w:lineRule="exact"/>
              <w:rPr>
                <w:sz w:val="20"/>
              </w:rPr>
            </w:pPr>
            <w:r>
              <w:rPr>
                <w:sz w:val="20"/>
              </w:rPr>
              <w:t>Signature</w:t>
            </w:r>
            <w:r>
              <w:rPr>
                <w:spacing w:val="-6"/>
                <w:sz w:val="20"/>
              </w:rPr>
              <w:t xml:space="preserve"> </w:t>
            </w:r>
            <w:r>
              <w:rPr>
                <w:sz w:val="20"/>
              </w:rPr>
              <w:t>of</w:t>
            </w:r>
            <w:r>
              <w:rPr>
                <w:spacing w:val="-7"/>
                <w:sz w:val="20"/>
              </w:rPr>
              <w:t xml:space="preserve"> </w:t>
            </w:r>
            <w:r>
              <w:rPr>
                <w:spacing w:val="-5"/>
                <w:sz w:val="20"/>
              </w:rPr>
              <w:t>the</w:t>
            </w:r>
          </w:p>
          <w:p>
            <w:pPr>
              <w:pStyle w:val="6"/>
              <w:rPr>
                <w:sz w:val="20"/>
              </w:rPr>
            </w:pPr>
            <w:r>
              <w:rPr>
                <w:b/>
                <w:sz w:val="20"/>
              </w:rPr>
              <w:t>Evaluator</w:t>
            </w:r>
            <w:r>
              <w:rPr>
                <w:b/>
                <w:spacing w:val="-6"/>
                <w:sz w:val="20"/>
              </w:rPr>
              <w:t xml:space="preserve"> </w:t>
            </w:r>
            <w:r>
              <w:rPr>
                <w:spacing w:val="-2"/>
                <w:sz w:val="20"/>
              </w:rPr>
              <w:t>student:</w:t>
            </w:r>
          </w:p>
        </w:tc>
        <w:tc>
          <w:tcPr>
            <w:tcW w:w="7012" w:type="dxa"/>
            <w:gridSpan w:val="3"/>
          </w:tcPr>
          <w:p>
            <w:pPr>
              <w:pStyle w:val="6"/>
              <w:ind w:left="0"/>
              <w:rPr>
                <w:rFonts w:hint="default"/>
                <w:sz w:val="20"/>
                <w:lang w:val="en-US"/>
              </w:rPr>
            </w:pPr>
            <w:r>
              <w:rPr>
                <w:rFonts w:hint="default" w:ascii="Forte" w:hAnsi="Forte" w:cs="Forte"/>
                <w:sz w:val="20"/>
                <w:lang w:val="en-US"/>
              </w:rPr>
              <w:t>Vansh Misra</w:t>
            </w:r>
          </w:p>
        </w:tc>
      </w:tr>
    </w:tbl>
    <w:p>
      <w:bookmarkStart w:id="0" w:name="_GoBack"/>
      <w:bookmarkEnd w:id="0"/>
    </w:p>
    <w:sectPr>
      <w:type w:val="continuous"/>
      <w:pgSz w:w="12240" w:h="15840"/>
      <w:pgMar w:top="1360" w:right="114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Bahnschrift Light">
    <w:panose1 w:val="020B0502040204020203"/>
    <w:charset w:val="00"/>
    <w:family w:val="auto"/>
    <w:pitch w:val="default"/>
    <w:sig w:usb0="A00002C7" w:usb1="00000002" w:usb2="00000000" w:usb3="00000000" w:csb0="2000019F" w:csb1="00000000"/>
  </w:font>
  <w:font w:name="Cascadia Mono SemiBold">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opperplate Gothic Light">
    <w:panose1 w:val="020E05070202060204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06BB90"/>
    <w:multiLevelType w:val="singleLevel"/>
    <w:tmpl w:val="6006BB9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QxMzM2MrawNDazMDRX0lEKTi0uzszPAykwrAUAYhDdSCwAAAA="/>
  </w:docVars>
  <w:rsids>
    <w:rsidRoot w:val="00E46831"/>
    <w:rsid w:val="002C2279"/>
    <w:rsid w:val="004F25FC"/>
    <w:rsid w:val="00E46831"/>
    <w:rsid w:val="037718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qFormat/>
    <w:uiPriority w:val="10"/>
    <w:pPr>
      <w:spacing w:before="72"/>
      <w:ind w:left="100"/>
    </w:pPr>
    <w:rPr>
      <w:rFonts w:ascii="Times New Roman" w:hAnsi="Times New Roman" w:eastAsia="Times New Roman" w:cs="Times New Roman"/>
      <w:b/>
      <w:bCs/>
      <w:i/>
      <w:iCs/>
    </w:rPr>
  </w:style>
  <w:style w:type="paragraph" w:styleId="5">
    <w:name w:val="List Paragraph"/>
    <w:basedOn w:val="1"/>
    <w:qFormat/>
    <w:uiPriority w:val="1"/>
  </w:style>
  <w:style w:type="paragraph" w:customStyle="1" w:styleId="6">
    <w:name w:val="Table Paragraph"/>
    <w:basedOn w:val="1"/>
    <w:qFormat/>
    <w:uiPriority w:val="1"/>
    <w:pPr>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119</Words>
  <Characters>682</Characters>
  <Lines>5</Lines>
  <Paragraphs>1</Paragraphs>
  <TotalTime>20</TotalTime>
  <ScaleCrop>false</ScaleCrop>
  <LinksUpToDate>false</LinksUpToDate>
  <CharactersWithSpaces>800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2024-05-06T10:55:00Z</dcterms:created>
  <dc:creator>HP</dc:creator>
  <cp:lastModifiedBy>Yoyo singh</cp:lastModifiedBy>
  <dcterms:modified xsi:type="dcterms:W3CDTF">2024-05-08T17:32:48Z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2019-12-15T00:00:00Z</vt:filetime>
  </property>
  <property fmtid="{D5CDD505-2E9C-101B-9397-08002B2CF9AE}" pid="3" name="Creator">
    <vt:lpwstr>Microsoft® Word 2016</vt:lpwstr>
  </property>
  <property fmtid="{D5CDD505-2E9C-101B-9397-08002B2CF9AE}" pid="4" name="LastSaved">
    <vt:filetime>2024-05-06T00:00:00Z</vt:filetime>
  </property>
  <property fmtid="{D5CDD505-2E9C-101B-9397-08002B2CF9AE}" pid="5" name="Producer">
    <vt:lpwstr>Microsoft® Word 2016</vt:lpwstr>
  </property>
  <property fmtid="{D5CDD505-2E9C-101B-9397-08002B2CF9AE}" pid="6" name="KSOProductBuildVer">
    <vt:lpwstr>1033-12.2.0.16731</vt:lpwstr>
  </property>
  <property fmtid="{D5CDD505-2E9C-101B-9397-08002B2CF9AE}" pid="7" name="ICV">
    <vt:lpwstr>E452AED859A144B58CD4D75C05CAAB9C_12</vt:lpwstr>
  </property>
</Properties>
</file>