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5D9F8" w14:textId="77777777" w:rsidR="00CA2324" w:rsidRPr="00CA2324" w:rsidRDefault="00CA2324" w:rsidP="00CA2324">
      <w:pPr>
        <w:shd w:val="clear" w:color="auto" w:fill="FFFFFF"/>
        <w:spacing w:after="240" w:line="240" w:lineRule="auto"/>
        <w:outlineLvl w:val="0"/>
        <w:rPr>
          <w:rFonts w:ascii="Segoe UI" w:eastAsia="Times New Roman" w:hAnsi="Segoe UI" w:cs="Segoe UI"/>
          <w:b/>
          <w:bCs/>
          <w:color w:val="24292F"/>
          <w:kern w:val="36"/>
          <w:sz w:val="48"/>
          <w:szCs w:val="48"/>
        </w:rPr>
      </w:pPr>
      <w:r w:rsidRPr="00CA2324">
        <w:rPr>
          <w:rFonts w:ascii="Segoe UI" w:eastAsia="Times New Roman" w:hAnsi="Segoe UI" w:cs="Segoe UI"/>
          <w:b/>
          <w:bCs/>
          <w:color w:val="24292F"/>
          <w:kern w:val="36"/>
          <w:sz w:val="48"/>
          <w:szCs w:val="48"/>
        </w:rPr>
        <w:t>Automatic-Answer-Grading</w:t>
      </w:r>
    </w:p>
    <w:p w14:paraId="1E37D2A4" w14:textId="77777777" w:rsidR="00CA2324" w:rsidRPr="00CA2324" w:rsidRDefault="00CA2324" w:rsidP="00CA2324">
      <w:pPr>
        <w:shd w:val="clear" w:color="auto" w:fill="FFFFFF"/>
        <w:spacing w:after="240" w:line="240" w:lineRule="auto"/>
        <w:rPr>
          <w:rFonts w:ascii="Segoe UI" w:eastAsia="Times New Roman" w:hAnsi="Segoe UI" w:cs="Segoe UI"/>
          <w:color w:val="24292F"/>
          <w:sz w:val="24"/>
          <w:szCs w:val="24"/>
        </w:rPr>
      </w:pPr>
      <w:r w:rsidRPr="00CA2324">
        <w:rPr>
          <w:rFonts w:ascii="Segoe UI" w:eastAsia="Times New Roman" w:hAnsi="Segoe UI" w:cs="Segoe UI"/>
          <w:color w:val="24292F"/>
          <w:sz w:val="24"/>
          <w:szCs w:val="24"/>
        </w:rPr>
        <w:t>Given an answer to a question from selected set of questions, our aim is to evaluate it and give a qualitative score. The subjective nature of an answer makes it difficult to grade it uniformly across many human graders. In addition, human graders tend to unknowingly grade an answer with their own biases towards the subject matter presented. Manual grading has another major drawback, the time required to grade essays can be significantly high.</w:t>
      </w:r>
    </w:p>
    <w:p w14:paraId="5E98A55C" w14:textId="77777777" w:rsidR="00CA2324" w:rsidRPr="00CA2324" w:rsidRDefault="00CA2324" w:rsidP="00CA2324">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CA2324">
        <w:rPr>
          <w:rFonts w:ascii="Segoe UI" w:eastAsia="Times New Roman" w:hAnsi="Segoe UI" w:cs="Segoe UI"/>
          <w:b/>
          <w:bCs/>
          <w:color w:val="24292F"/>
          <w:kern w:val="36"/>
          <w:sz w:val="48"/>
          <w:szCs w:val="48"/>
        </w:rPr>
        <w:t>Dataset</w:t>
      </w:r>
    </w:p>
    <w:p w14:paraId="210C94B6" w14:textId="77777777" w:rsidR="00CA2324" w:rsidRPr="00CA2324" w:rsidRDefault="00CA2324" w:rsidP="00CA2324">
      <w:pPr>
        <w:shd w:val="clear" w:color="auto" w:fill="FFFFFF"/>
        <w:spacing w:after="240" w:line="240" w:lineRule="auto"/>
        <w:rPr>
          <w:rFonts w:ascii="Segoe UI" w:eastAsia="Times New Roman" w:hAnsi="Segoe UI" w:cs="Segoe UI"/>
          <w:color w:val="24292F"/>
          <w:sz w:val="24"/>
          <w:szCs w:val="24"/>
        </w:rPr>
      </w:pPr>
      <w:r w:rsidRPr="00CA2324">
        <w:rPr>
          <w:rFonts w:ascii="Segoe UI" w:eastAsia="Times New Roman" w:hAnsi="Segoe UI" w:cs="Segoe UI"/>
          <w:color w:val="24292F"/>
          <w:sz w:val="24"/>
          <w:szCs w:val="24"/>
        </w:rPr>
        <w:t xml:space="preserve">The dataset used is the Kaggle’s Automatic Essay Scoring </w:t>
      </w:r>
      <w:proofErr w:type="spellStart"/>
      <w:proofErr w:type="gramStart"/>
      <w:r w:rsidRPr="00CA2324">
        <w:rPr>
          <w:rFonts w:ascii="Segoe UI" w:eastAsia="Times New Roman" w:hAnsi="Segoe UI" w:cs="Segoe UI"/>
          <w:color w:val="24292F"/>
          <w:sz w:val="24"/>
          <w:szCs w:val="24"/>
        </w:rPr>
        <w:t>dataset,can</w:t>
      </w:r>
      <w:proofErr w:type="spellEnd"/>
      <w:proofErr w:type="gramEnd"/>
      <w:r w:rsidRPr="00CA2324">
        <w:rPr>
          <w:rFonts w:ascii="Segoe UI" w:eastAsia="Times New Roman" w:hAnsi="Segoe UI" w:cs="Segoe UI"/>
          <w:color w:val="24292F"/>
          <w:sz w:val="24"/>
          <w:szCs w:val="24"/>
        </w:rPr>
        <w:t xml:space="preserve"> be downloaded from </w:t>
      </w:r>
      <w:hyperlink r:id="rId4" w:history="1">
        <w:r w:rsidRPr="00CA2324">
          <w:rPr>
            <w:rFonts w:ascii="Segoe UI" w:eastAsia="Times New Roman" w:hAnsi="Segoe UI" w:cs="Segoe UI"/>
            <w:color w:val="0000FF"/>
            <w:sz w:val="24"/>
            <w:szCs w:val="24"/>
            <w:u w:val="single"/>
          </w:rPr>
          <w:t>https://www.kaggle.com/c/asap-aes/data</w:t>
        </w:r>
      </w:hyperlink>
    </w:p>
    <w:p w14:paraId="7AB1DF3C" w14:textId="77777777" w:rsidR="00CA2324" w:rsidRPr="00CA2324" w:rsidRDefault="00CA2324" w:rsidP="00CA2324">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CA2324">
        <w:rPr>
          <w:rFonts w:ascii="Segoe UI" w:eastAsia="Times New Roman" w:hAnsi="Segoe UI" w:cs="Segoe UI"/>
          <w:b/>
          <w:bCs/>
          <w:color w:val="24292F"/>
          <w:kern w:val="36"/>
          <w:sz w:val="48"/>
          <w:szCs w:val="48"/>
        </w:rPr>
        <w:t>Testing</w:t>
      </w:r>
    </w:p>
    <w:p w14:paraId="14CDE7D4" w14:textId="77777777" w:rsidR="00CA2324" w:rsidRPr="00CA2324" w:rsidRDefault="00CA2324" w:rsidP="00CA2324">
      <w:pPr>
        <w:shd w:val="clear" w:color="auto" w:fill="FFFFFF"/>
        <w:spacing w:after="240" w:line="240" w:lineRule="auto"/>
        <w:rPr>
          <w:rFonts w:ascii="Segoe UI" w:eastAsia="Times New Roman" w:hAnsi="Segoe UI" w:cs="Segoe UI"/>
          <w:color w:val="24292F"/>
          <w:sz w:val="24"/>
          <w:szCs w:val="24"/>
        </w:rPr>
      </w:pPr>
      <w:r w:rsidRPr="00CA2324">
        <w:rPr>
          <w:rFonts w:ascii="Segoe UI" w:eastAsia="Times New Roman" w:hAnsi="Segoe UI" w:cs="Segoe UI"/>
          <w:color w:val="24292F"/>
          <w:sz w:val="24"/>
          <w:szCs w:val="24"/>
        </w:rPr>
        <w:t>cd website</w:t>
      </w:r>
    </w:p>
    <w:p w14:paraId="3A435A33" w14:textId="77777777" w:rsidR="00CA2324" w:rsidRPr="00CA2324" w:rsidRDefault="00CA2324" w:rsidP="00CA2324">
      <w:pPr>
        <w:shd w:val="clear" w:color="auto" w:fill="FFFFFF"/>
        <w:spacing w:after="240" w:line="240" w:lineRule="auto"/>
        <w:rPr>
          <w:rFonts w:ascii="Segoe UI" w:eastAsia="Times New Roman" w:hAnsi="Segoe UI" w:cs="Segoe UI"/>
          <w:color w:val="24292F"/>
          <w:sz w:val="24"/>
          <w:szCs w:val="24"/>
        </w:rPr>
      </w:pPr>
      <w:r w:rsidRPr="00CA2324">
        <w:rPr>
          <w:rFonts w:ascii="Segoe UI" w:eastAsia="Times New Roman" w:hAnsi="Segoe UI" w:cs="Segoe UI"/>
          <w:color w:val="24292F"/>
          <w:sz w:val="24"/>
          <w:szCs w:val="24"/>
        </w:rPr>
        <w:t>python manage.py migrate</w:t>
      </w:r>
    </w:p>
    <w:p w14:paraId="44E83A7B" w14:textId="77777777" w:rsidR="00CA2324" w:rsidRPr="00CA2324" w:rsidRDefault="00CA2324" w:rsidP="00CA2324">
      <w:pPr>
        <w:shd w:val="clear" w:color="auto" w:fill="FFFFFF"/>
        <w:spacing w:after="240" w:line="240" w:lineRule="auto"/>
        <w:rPr>
          <w:rFonts w:ascii="Segoe UI" w:eastAsia="Times New Roman" w:hAnsi="Segoe UI" w:cs="Segoe UI"/>
          <w:color w:val="24292F"/>
          <w:sz w:val="24"/>
          <w:szCs w:val="24"/>
        </w:rPr>
      </w:pPr>
      <w:r w:rsidRPr="00CA2324">
        <w:rPr>
          <w:rFonts w:ascii="Segoe UI" w:eastAsia="Times New Roman" w:hAnsi="Segoe UI" w:cs="Segoe UI"/>
          <w:color w:val="24292F"/>
          <w:sz w:val="24"/>
          <w:szCs w:val="24"/>
        </w:rPr>
        <w:t xml:space="preserve">python manage.py </w:t>
      </w:r>
      <w:proofErr w:type="spellStart"/>
      <w:r w:rsidRPr="00CA2324">
        <w:rPr>
          <w:rFonts w:ascii="Segoe UI" w:eastAsia="Times New Roman" w:hAnsi="Segoe UI" w:cs="Segoe UI"/>
          <w:color w:val="24292F"/>
          <w:sz w:val="24"/>
          <w:szCs w:val="24"/>
        </w:rPr>
        <w:t>runserver</w:t>
      </w:r>
      <w:proofErr w:type="spellEnd"/>
    </w:p>
    <w:p w14:paraId="1C18665D" w14:textId="77777777" w:rsidR="00CA2324" w:rsidRPr="00CA2324" w:rsidRDefault="00CA2324" w:rsidP="00CA2324">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CA2324">
        <w:rPr>
          <w:rFonts w:ascii="Segoe UI" w:eastAsia="Times New Roman" w:hAnsi="Segoe UI" w:cs="Segoe UI"/>
          <w:b/>
          <w:bCs/>
          <w:color w:val="24292F"/>
          <w:kern w:val="36"/>
          <w:sz w:val="48"/>
          <w:szCs w:val="48"/>
        </w:rPr>
        <w:t>Observations and Results</w:t>
      </w:r>
    </w:p>
    <w:p w14:paraId="6F1BC3EA" w14:textId="77777777" w:rsidR="00CA2324" w:rsidRPr="00CA2324" w:rsidRDefault="00CA2324" w:rsidP="00CA2324">
      <w:pPr>
        <w:shd w:val="clear" w:color="auto" w:fill="FFFFFF"/>
        <w:spacing w:after="240" w:line="240" w:lineRule="auto"/>
        <w:rPr>
          <w:rFonts w:ascii="Segoe UI" w:eastAsia="Times New Roman" w:hAnsi="Segoe UI" w:cs="Segoe UI"/>
          <w:color w:val="24292F"/>
          <w:sz w:val="24"/>
          <w:szCs w:val="24"/>
        </w:rPr>
      </w:pPr>
      <w:r w:rsidRPr="00CA2324">
        <w:rPr>
          <w:rFonts w:ascii="Segoe UI" w:eastAsia="Times New Roman" w:hAnsi="Segoe UI" w:cs="Segoe UI"/>
          <w:color w:val="24292F"/>
          <w:sz w:val="24"/>
          <w:szCs w:val="24"/>
        </w:rPr>
        <w:t xml:space="preserve">The models were tested using kappa statistic which is intending to compare labelling by different human annotators, not a classifier versus a ground truth. The kappa score is a number between -1 and 1. Scores above .8 are generally considered good </w:t>
      </w:r>
      <w:proofErr w:type="spellStart"/>
      <w:proofErr w:type="gramStart"/>
      <w:r w:rsidRPr="00CA2324">
        <w:rPr>
          <w:rFonts w:ascii="Segoe UI" w:eastAsia="Times New Roman" w:hAnsi="Segoe UI" w:cs="Segoe UI"/>
          <w:color w:val="24292F"/>
          <w:sz w:val="24"/>
          <w:szCs w:val="24"/>
        </w:rPr>
        <w:t>agreement,zero</w:t>
      </w:r>
      <w:proofErr w:type="spellEnd"/>
      <w:proofErr w:type="gramEnd"/>
      <w:r w:rsidRPr="00CA2324">
        <w:rPr>
          <w:rFonts w:ascii="Segoe UI" w:eastAsia="Times New Roman" w:hAnsi="Segoe UI" w:cs="Segoe UI"/>
          <w:color w:val="24292F"/>
          <w:sz w:val="24"/>
          <w:szCs w:val="24"/>
        </w:rPr>
        <w:t xml:space="preserve"> or lower means no agreement For this project we have used an Algorithm in which we Combine all the topics into a single model and predicted the score using bi-directional LSTM. kappa score obtained is 0.74</w:t>
      </w:r>
    </w:p>
    <w:p w14:paraId="1737E8D0" w14:textId="77777777" w:rsidR="00CA2324" w:rsidRPr="00CA2324" w:rsidRDefault="00CA2324" w:rsidP="00CA2324">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CA2324">
        <w:rPr>
          <w:rFonts w:ascii="Segoe UI" w:eastAsia="Times New Roman" w:hAnsi="Segoe UI" w:cs="Segoe UI"/>
          <w:b/>
          <w:bCs/>
          <w:color w:val="24292F"/>
          <w:kern w:val="36"/>
          <w:sz w:val="48"/>
          <w:szCs w:val="48"/>
        </w:rPr>
        <w:t>Future Work</w:t>
      </w:r>
    </w:p>
    <w:p w14:paraId="56EB3054" w14:textId="77777777" w:rsidR="00CA2324" w:rsidRPr="00CA2324" w:rsidRDefault="00CA2324" w:rsidP="00CA2324">
      <w:pPr>
        <w:shd w:val="clear" w:color="auto" w:fill="FFFFFF"/>
        <w:spacing w:after="240" w:line="240" w:lineRule="auto"/>
        <w:rPr>
          <w:rFonts w:ascii="Segoe UI" w:eastAsia="Times New Roman" w:hAnsi="Segoe UI" w:cs="Segoe UI"/>
          <w:color w:val="24292F"/>
          <w:sz w:val="24"/>
          <w:szCs w:val="24"/>
        </w:rPr>
      </w:pPr>
      <w:r w:rsidRPr="00CA2324">
        <w:rPr>
          <w:rFonts w:ascii="Segoe UI" w:eastAsia="Times New Roman" w:hAnsi="Segoe UI" w:cs="Segoe UI"/>
          <w:color w:val="24292F"/>
          <w:sz w:val="24"/>
          <w:szCs w:val="24"/>
        </w:rPr>
        <w:t>An assumption has been made regarding that essays are not similar to each other but there should be a plagiarism check before passing it to the model for score.</w:t>
      </w:r>
    </w:p>
    <w:p w14:paraId="17A9EC45" w14:textId="77777777" w:rsidR="00CA2324" w:rsidRPr="00CA2324" w:rsidRDefault="00CA2324" w:rsidP="00CA2324">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CA2324">
        <w:rPr>
          <w:rFonts w:ascii="Segoe UI" w:eastAsia="Times New Roman" w:hAnsi="Segoe UI" w:cs="Segoe UI"/>
          <w:b/>
          <w:bCs/>
          <w:color w:val="24292F"/>
          <w:kern w:val="36"/>
          <w:sz w:val="48"/>
          <w:szCs w:val="48"/>
        </w:rPr>
        <w:lastRenderedPageBreak/>
        <w:t>References</w:t>
      </w:r>
    </w:p>
    <w:p w14:paraId="6CD9E02A" w14:textId="77777777" w:rsidR="00CA2324" w:rsidRPr="00CA2324" w:rsidRDefault="00CA2324" w:rsidP="00CA2324">
      <w:pPr>
        <w:shd w:val="clear" w:color="auto" w:fill="FFFFFF"/>
        <w:spacing w:after="0" w:line="240" w:lineRule="auto"/>
        <w:rPr>
          <w:rFonts w:ascii="Segoe UI" w:eastAsia="Times New Roman" w:hAnsi="Segoe UI" w:cs="Segoe UI"/>
          <w:color w:val="24292F"/>
          <w:sz w:val="24"/>
          <w:szCs w:val="24"/>
        </w:rPr>
      </w:pPr>
      <w:proofErr w:type="spellStart"/>
      <w:r w:rsidRPr="00CA2324">
        <w:rPr>
          <w:rFonts w:ascii="Segoe UI" w:eastAsia="Times New Roman" w:hAnsi="Segoe UI" w:cs="Segoe UI"/>
          <w:color w:val="24292F"/>
          <w:sz w:val="24"/>
          <w:szCs w:val="24"/>
        </w:rPr>
        <w:t>Mahana</w:t>
      </w:r>
      <w:proofErr w:type="spellEnd"/>
      <w:r w:rsidRPr="00CA2324">
        <w:rPr>
          <w:rFonts w:ascii="Segoe UI" w:eastAsia="Times New Roman" w:hAnsi="Segoe UI" w:cs="Segoe UI"/>
          <w:color w:val="24292F"/>
          <w:sz w:val="24"/>
          <w:szCs w:val="24"/>
        </w:rPr>
        <w:t xml:space="preserve">, Johns and </w:t>
      </w:r>
      <w:proofErr w:type="spellStart"/>
      <w:r w:rsidRPr="00CA2324">
        <w:rPr>
          <w:rFonts w:ascii="Segoe UI" w:eastAsia="Times New Roman" w:hAnsi="Segoe UI" w:cs="Segoe UI"/>
          <w:color w:val="24292F"/>
          <w:sz w:val="24"/>
          <w:szCs w:val="24"/>
        </w:rPr>
        <w:t>Apte</w:t>
      </w:r>
      <w:proofErr w:type="spellEnd"/>
      <w:r w:rsidRPr="00CA2324">
        <w:rPr>
          <w:rFonts w:ascii="Segoe UI" w:eastAsia="Times New Roman" w:hAnsi="Segoe UI" w:cs="Segoe UI"/>
          <w:color w:val="24292F"/>
          <w:sz w:val="24"/>
          <w:szCs w:val="24"/>
        </w:rPr>
        <w:t xml:space="preserve"> “Automatic Essay Grading with Machine Learning” </w:t>
      </w:r>
      <w:hyperlink r:id="rId5" w:history="1">
        <w:r w:rsidRPr="00CA2324">
          <w:rPr>
            <w:rFonts w:ascii="Segoe UI" w:eastAsia="Times New Roman" w:hAnsi="Segoe UI" w:cs="Segoe UI"/>
            <w:color w:val="0000FF"/>
            <w:sz w:val="24"/>
            <w:szCs w:val="24"/>
            <w:u w:val="single"/>
          </w:rPr>
          <w:t>http://cs229.stanford.edu/proj2012/MahanaJohnsApte-AutomatedEssayGradingUsingMachineLearning.pdf</w:t>
        </w:r>
      </w:hyperlink>
      <w:r w:rsidRPr="00CA2324">
        <w:rPr>
          <w:rFonts w:ascii="Segoe UI" w:eastAsia="Times New Roman" w:hAnsi="Segoe UI" w:cs="Segoe UI"/>
          <w:color w:val="24292F"/>
          <w:sz w:val="24"/>
          <w:szCs w:val="24"/>
        </w:rPr>
        <w:t> Attali, Yigal, and Jill Burstein. “Automated essay scoring with e-rater V. 2.” The Journal of Technology, Learning and Assessment 4.3 (2006). </w:t>
      </w:r>
      <w:hyperlink r:id="rId6" w:history="1">
        <w:r w:rsidRPr="00CA2324">
          <w:rPr>
            <w:rFonts w:ascii="Segoe UI" w:eastAsia="Times New Roman" w:hAnsi="Segoe UI" w:cs="Segoe UI"/>
            <w:color w:val="0000FF"/>
            <w:sz w:val="24"/>
            <w:szCs w:val="24"/>
            <w:u w:val="single"/>
          </w:rPr>
          <w:t>https://www.ets.org/Media/Research/pdf/RR-04-45.pdf</w:t>
        </w:r>
      </w:hyperlink>
    </w:p>
    <w:p w14:paraId="228DB60A" w14:textId="77777777" w:rsidR="00CA2324" w:rsidRDefault="00CA2324"/>
    <w:sectPr w:rsidR="00CA23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324"/>
    <w:rsid w:val="00CA232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8490"/>
  <w15:chartTrackingRefBased/>
  <w15:docId w15:val="{F8744559-DA80-4039-9E4A-63B88614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23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32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A23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23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09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ts.org/Media/Research/pdf/RR-04-45.pdf" TargetMode="External"/><Relationship Id="rId5" Type="http://schemas.openxmlformats.org/officeDocument/2006/relationships/hyperlink" Target="http://cs229.stanford.edu/proj2012/MahanaJohnsApte-AutomatedEssayGradingUsingMachineLearning.pdf" TargetMode="External"/><Relationship Id="rId4" Type="http://schemas.openxmlformats.org/officeDocument/2006/relationships/hyperlink" Target="https://www.kaggle.com/c/asap-ae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yugesh verma</dc:creator>
  <cp:keywords/>
  <dc:description/>
  <cp:lastModifiedBy>yugesh verma</cp:lastModifiedBy>
  <cp:revision>1</cp:revision>
  <dcterms:created xsi:type="dcterms:W3CDTF">2023-02-08T04:15:00Z</dcterms:created>
  <dcterms:modified xsi:type="dcterms:W3CDTF">2023-02-08T04:15:00Z</dcterms:modified>
</cp:coreProperties>
</file>