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2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48"/>
          <w:szCs w:val="48"/>
          <w:rtl w:val="0"/>
        </w:rPr>
      </w:pPr>
      <w:r>
        <w:rPr>
          <w:rFonts w:ascii="Helvetica" w:hAnsi="Helvetica"/>
          <w:b w:val="1"/>
          <w:bCs w:val="1"/>
          <w:sz w:val="48"/>
          <w:szCs w:val="48"/>
          <w:rtl w:val="0"/>
          <w:lang w:val="nl-NL"/>
        </w:rPr>
        <w:t>Kiki Bertens</w:t>
      </w:r>
    </w:p>
    <w:p>
      <w:pPr>
        <w:pStyle w:val="Default"/>
        <w:bidi w:val="0"/>
        <w:spacing w:before="0" w:after="281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Press Conference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de-DE"/>
        </w:rPr>
        <w:t>E. SVITOLINA/K. Bertens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it-IT"/>
        </w:rPr>
        <w:t>2-6, 6-4, 6-2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THE MODERATOR: Questions, please.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Q.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You had a really strong start to the match. Curious what the key was and what made the difference in the end?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KIKI BERTENS: Yeah, I think it was really good match. I think the first set I played really good, aggressive, and then I think I got broken. A little bit unlucky in the end of second. I think she also started to play better, more aggressive.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Then third set, yeah, my body felt a little bit tired, but I gave everything today. She was just the better one in the end.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Q.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It's been such a strong year for you. Curious what it means to be in Zhuhai, to have been able to qualify for a year-end event, and what that does for your confidence and motivation heading into next season?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KIKI BERTENS: I think a lot. I really see it is a bonus on a great year. I think last year I ended the year outside top 100. I was 104 starting the year and now I'm 22. I am really happy with the year I had. My second career title, my semifinal in Paris.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So I have some great memories about last year. I'm really happy to have, yeah, this tournament as a bonus at the end of the season.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Q.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Being that it's a round robin format, the fact you won a set gives you a perhaps a chance to go into the semifinal. What will you take into your next match against Vesnina?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KIKI BERTENS: Well, it was also funny that I never played against Svitolina or Vesnina, so both first time. It was really nice. I think the only two players here that I never played, so that was really, really nice for me.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Yeah, I think in this format it's just like another match. Maybe it's going to be my last match of the year, maybe not. I am just going to put all my energy in there and give everything, and then we'll see what happens after the matches.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Q.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> 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en-US"/>
        </w:rPr>
        <w:t>You practice with Zhang Shuai way before the match. Are you good friends?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KIKI BERTENS: Well, if she ask me to warm up again, of course. I think it was fun. The warmup was nice. I watch her match and she played unbelievable match.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8"/>
          <w:szCs w:val="28"/>
          <w:rtl w:val="0"/>
          <w:lang w:val="en-US"/>
        </w:rPr>
        <w:t>Yeah, I'm happy for her.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