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299B1" w14:textId="77777777" w:rsidR="00EB753F" w:rsidRDefault="00000000">
      <w:pPr>
        <w:tabs>
          <w:tab w:val="left" w:pos="5489"/>
        </w:tabs>
        <w:spacing w:before="78"/>
        <w:ind w:right="2"/>
        <w:jc w:val="center"/>
      </w:pPr>
      <w:r>
        <w:rPr>
          <w:spacing w:val="-4"/>
        </w:rPr>
        <w:t>Final</w:t>
      </w:r>
      <w:r>
        <w:rPr>
          <w:spacing w:val="-15"/>
        </w:rPr>
        <w:t xml:space="preserve"> </w:t>
      </w:r>
      <w:r>
        <w:rPr>
          <w:spacing w:val="-4"/>
        </w:rPr>
        <w:t>Year</w:t>
      </w:r>
      <w:r>
        <w:rPr>
          <w:spacing w:val="-7"/>
        </w:rPr>
        <w:t xml:space="preserve"> </w:t>
      </w:r>
      <w:r>
        <w:rPr>
          <w:spacing w:val="-4"/>
        </w:rPr>
        <w:t>B.</w:t>
      </w:r>
      <w:r>
        <w:rPr>
          <w:spacing w:val="-9"/>
        </w:rPr>
        <w:t xml:space="preserve"> </w:t>
      </w:r>
      <w:r>
        <w:rPr>
          <w:spacing w:val="-4"/>
        </w:rPr>
        <w:t xml:space="preserve">Tech. </w:t>
      </w:r>
      <w:r>
        <w:rPr>
          <w:spacing w:val="-5"/>
        </w:rPr>
        <w:t>CSE</w:t>
      </w:r>
      <w:r>
        <w:tab/>
      </w:r>
      <w:r>
        <w:rPr>
          <w:spacing w:val="-4"/>
        </w:rPr>
        <w:t>Augmented</w:t>
      </w:r>
      <w:r>
        <w:rPr>
          <w:spacing w:val="-5"/>
        </w:rPr>
        <w:t xml:space="preserve"> </w:t>
      </w:r>
      <w:r>
        <w:rPr>
          <w:spacing w:val="-4"/>
        </w:rPr>
        <w:t>Reality</w:t>
      </w:r>
      <w:r>
        <w:rPr>
          <w:spacing w:val="1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Virtual</w:t>
      </w:r>
      <w:r>
        <w:rPr>
          <w:spacing w:val="6"/>
        </w:rPr>
        <w:t xml:space="preserve"> </w:t>
      </w:r>
      <w:r>
        <w:rPr>
          <w:spacing w:val="-4"/>
        </w:rPr>
        <w:t>Reality</w:t>
      </w:r>
    </w:p>
    <w:p w14:paraId="472ED3F2" w14:textId="77777777" w:rsidR="00EB753F" w:rsidRDefault="00EB753F">
      <w:pPr>
        <w:pStyle w:val="BodyText"/>
        <w:spacing w:before="216"/>
        <w:rPr>
          <w:sz w:val="22"/>
        </w:rPr>
      </w:pPr>
    </w:p>
    <w:p w14:paraId="6A85D10A" w14:textId="77777777" w:rsidR="00EB753F" w:rsidRDefault="00000000">
      <w:pPr>
        <w:pStyle w:val="Title"/>
      </w:pPr>
      <w:r>
        <w:rPr>
          <w:spacing w:val="-2"/>
        </w:rPr>
        <w:t>Assignment</w:t>
      </w:r>
      <w:r>
        <w:rPr>
          <w:spacing w:val="-14"/>
        </w:rPr>
        <w:t xml:space="preserve"> </w:t>
      </w:r>
      <w:r>
        <w:rPr>
          <w:spacing w:val="-2"/>
        </w:rPr>
        <w:t>No.</w:t>
      </w:r>
      <w:r>
        <w:rPr>
          <w:spacing w:val="-13"/>
        </w:rPr>
        <w:t xml:space="preserve"> </w:t>
      </w:r>
      <w:r>
        <w:rPr>
          <w:spacing w:val="-10"/>
        </w:rPr>
        <w:t>7</w:t>
      </w:r>
    </w:p>
    <w:p w14:paraId="2AB15C94" w14:textId="77777777" w:rsidR="00EB753F" w:rsidRDefault="00000000">
      <w:pPr>
        <w:pStyle w:val="Heading1"/>
        <w:spacing w:before="321"/>
        <w:ind w:left="360" w:firstLine="0"/>
      </w:pPr>
      <w:r>
        <w:t>Submitted</w:t>
      </w:r>
      <w:r>
        <w:rPr>
          <w:spacing w:val="-7"/>
        </w:rPr>
        <w:t xml:space="preserve"> </w:t>
      </w:r>
      <w:r>
        <w:rPr>
          <w:spacing w:val="-5"/>
        </w:rPr>
        <w:t>by:</w:t>
      </w:r>
    </w:p>
    <w:p w14:paraId="71395B7A" w14:textId="77777777" w:rsidR="00EB753F" w:rsidRDefault="00EB753F">
      <w:pPr>
        <w:pStyle w:val="BodyText"/>
        <w:spacing w:before="32"/>
        <w:rPr>
          <w:b/>
          <w:sz w:val="20"/>
        </w:rPr>
      </w:pPr>
    </w:p>
    <w:tbl>
      <w:tblPr>
        <w:tblW w:w="0" w:type="auto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3"/>
        <w:gridCol w:w="6404"/>
      </w:tblGrid>
      <w:tr w:rsidR="00EB753F" w14:paraId="5561B456" w14:textId="77777777">
        <w:trPr>
          <w:trHeight w:val="419"/>
        </w:trPr>
        <w:tc>
          <w:tcPr>
            <w:tcW w:w="3183" w:type="dxa"/>
          </w:tcPr>
          <w:p w14:paraId="40773CA0" w14:textId="77777777" w:rsidR="00EB753F" w:rsidRDefault="00000000">
            <w:pPr>
              <w:pStyle w:val="TableParagraph"/>
              <w:spacing w:before="6" w:line="240" w:lineRule="auto"/>
              <w:ind w:left="13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PRN</w:t>
            </w:r>
          </w:p>
        </w:tc>
        <w:tc>
          <w:tcPr>
            <w:tcW w:w="6404" w:type="dxa"/>
          </w:tcPr>
          <w:p w14:paraId="395D8FC8" w14:textId="4BDEC887" w:rsidR="00EB753F" w:rsidRDefault="00D91600">
            <w:pPr>
              <w:pStyle w:val="TableParagraph"/>
              <w:ind w:right="7"/>
              <w:jc w:val="center"/>
            </w:pPr>
            <w:r>
              <w:rPr>
                <w:spacing w:val="-2"/>
              </w:rPr>
              <w:t>1032210790</w:t>
            </w:r>
          </w:p>
        </w:tc>
      </w:tr>
      <w:tr w:rsidR="00EB753F" w14:paraId="2BCA90A6" w14:textId="77777777">
        <w:trPr>
          <w:trHeight w:val="400"/>
        </w:trPr>
        <w:tc>
          <w:tcPr>
            <w:tcW w:w="3183" w:type="dxa"/>
          </w:tcPr>
          <w:p w14:paraId="2050286D" w14:textId="77777777" w:rsidR="00EB753F" w:rsidRDefault="00000000">
            <w:pPr>
              <w:pStyle w:val="TableParagraph"/>
              <w:spacing w:line="270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6404" w:type="dxa"/>
          </w:tcPr>
          <w:p w14:paraId="3E2BA7A1" w14:textId="3D9F0CC8" w:rsidR="00EB753F" w:rsidRDefault="00D91600">
            <w:pPr>
              <w:pStyle w:val="TableParagraph"/>
              <w:jc w:val="center"/>
            </w:pPr>
            <w:r>
              <w:t xml:space="preserve">Vansh </w:t>
            </w:r>
            <w:proofErr w:type="spellStart"/>
            <w:r>
              <w:t>Gurnani</w:t>
            </w:r>
            <w:proofErr w:type="spellEnd"/>
          </w:p>
        </w:tc>
      </w:tr>
    </w:tbl>
    <w:p w14:paraId="151BFCE2" w14:textId="77777777" w:rsidR="00EB753F" w:rsidRDefault="00EB753F">
      <w:pPr>
        <w:pStyle w:val="BodyText"/>
        <w:rPr>
          <w:b/>
        </w:rPr>
      </w:pPr>
    </w:p>
    <w:p w14:paraId="6DC13600" w14:textId="77777777" w:rsidR="00EB753F" w:rsidRDefault="00EB753F">
      <w:pPr>
        <w:pStyle w:val="BodyText"/>
        <w:spacing w:before="8"/>
        <w:rPr>
          <w:b/>
        </w:rPr>
      </w:pPr>
    </w:p>
    <w:p w14:paraId="28419E47" w14:textId="77777777" w:rsidR="00EB753F" w:rsidRDefault="00000000">
      <w:pPr>
        <w:pStyle w:val="BodyText"/>
        <w:ind w:left="360"/>
      </w:pPr>
      <w:r>
        <w:rPr>
          <w:b/>
        </w:rPr>
        <w:t>Title:</w:t>
      </w:r>
      <w:r>
        <w:rPr>
          <w:b/>
          <w:spacing w:val="-3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Reality</w:t>
      </w:r>
      <w:r>
        <w:rPr>
          <w:spacing w:val="-1"/>
        </w:rPr>
        <w:t xml:space="preserve"> </w:t>
      </w:r>
      <w:r>
        <w:rPr>
          <w:spacing w:val="-2"/>
        </w:rPr>
        <w:t>Application.</w:t>
      </w:r>
    </w:p>
    <w:p w14:paraId="7861E26E" w14:textId="77777777" w:rsidR="00EB753F" w:rsidRDefault="00EB753F">
      <w:pPr>
        <w:pStyle w:val="BodyText"/>
      </w:pPr>
    </w:p>
    <w:p w14:paraId="5E389197" w14:textId="77777777" w:rsidR="00EB753F" w:rsidRDefault="00000000">
      <w:pPr>
        <w:pStyle w:val="BodyText"/>
        <w:ind w:left="360"/>
      </w:pPr>
      <w:r>
        <w:rPr>
          <w:b/>
        </w:rPr>
        <w:t>Aim:</w:t>
      </w:r>
      <w:r>
        <w:rPr>
          <w:b/>
          <w:spacing w:val="-1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for</w:t>
      </w:r>
      <w:r>
        <w:rPr>
          <w:spacing w:val="-1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 xml:space="preserve">Reality </w:t>
      </w:r>
      <w:r>
        <w:rPr>
          <w:spacing w:val="-2"/>
        </w:rPr>
        <w:t>Application.</w:t>
      </w:r>
    </w:p>
    <w:p w14:paraId="3B3642F8" w14:textId="77777777" w:rsidR="00EB753F" w:rsidRDefault="00EB753F">
      <w:pPr>
        <w:pStyle w:val="BodyText"/>
      </w:pPr>
    </w:p>
    <w:p w14:paraId="2BB3FA43" w14:textId="77777777" w:rsidR="00EB753F" w:rsidRDefault="00EB753F">
      <w:pPr>
        <w:pStyle w:val="BodyText"/>
      </w:pPr>
    </w:p>
    <w:p w14:paraId="3294B1D6" w14:textId="77777777" w:rsidR="00EB753F" w:rsidRDefault="00EB753F">
      <w:pPr>
        <w:pStyle w:val="BodyText"/>
        <w:spacing w:before="3"/>
      </w:pPr>
    </w:p>
    <w:p w14:paraId="0D771BE3" w14:textId="77777777" w:rsidR="00EB753F" w:rsidRDefault="00000000">
      <w:pPr>
        <w:pStyle w:val="BodyText"/>
      </w:pPr>
      <w:r>
        <w:rPr>
          <w:b/>
        </w:rPr>
        <w:t>Conclusion:</w:t>
      </w:r>
      <w:r>
        <w:rPr>
          <w:b/>
          <w:spacing w:val="-3"/>
        </w:rPr>
        <w:t xml:space="preserve"> </w:t>
      </w:r>
      <w:r>
        <w:t>Thus, we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understood</w:t>
      </w:r>
      <w:r>
        <w:rPr>
          <w:spacing w:val="-1"/>
        </w:rPr>
        <w:t xml:space="preserve"> </w:t>
      </w:r>
      <w:r>
        <w:t>the steps</w:t>
      </w:r>
      <w:r>
        <w:rPr>
          <w:spacing w:val="-1"/>
        </w:rPr>
        <w:t xml:space="preserve"> </w:t>
      </w:r>
      <w:r>
        <w:t>and developed</w:t>
      </w:r>
      <w:r>
        <w:rPr>
          <w:spacing w:val="-1"/>
        </w:rPr>
        <w:t xml:space="preserve"> </w:t>
      </w:r>
      <w:r>
        <w:t xml:space="preserve">Virtual Reality </w:t>
      </w:r>
      <w:r>
        <w:rPr>
          <w:spacing w:val="-2"/>
        </w:rPr>
        <w:t>Application.</w:t>
      </w:r>
    </w:p>
    <w:p w14:paraId="2D758F56" w14:textId="77777777" w:rsidR="00EB753F" w:rsidRDefault="00EB753F">
      <w:pPr>
        <w:pStyle w:val="BodyText"/>
      </w:pPr>
    </w:p>
    <w:p w14:paraId="12088EBE" w14:textId="77777777" w:rsidR="00EB753F" w:rsidRDefault="00EB753F">
      <w:pPr>
        <w:pStyle w:val="BodyText"/>
      </w:pPr>
    </w:p>
    <w:p w14:paraId="6D58C0D9" w14:textId="77777777" w:rsidR="00EB753F" w:rsidRDefault="00000000">
      <w:pPr>
        <w:pStyle w:val="Heading1"/>
        <w:ind w:left="360" w:firstLine="0"/>
      </w:pPr>
      <w:r>
        <w:rPr>
          <w:spacing w:val="-2"/>
        </w:rPr>
        <w:t>FAQs:</w:t>
      </w:r>
    </w:p>
    <w:p w14:paraId="00EB3D05" w14:textId="77777777" w:rsidR="00EB753F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before="3"/>
        <w:ind w:left="1079" w:hanging="359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XR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Interaction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Toolkit?</w:t>
      </w:r>
    </w:p>
    <w:p w14:paraId="5B90A9C7" w14:textId="77777777" w:rsidR="00EB753F" w:rsidRDefault="00000000">
      <w:pPr>
        <w:pStyle w:val="ListParagraph"/>
        <w:numPr>
          <w:ilvl w:val="0"/>
          <w:numId w:val="1"/>
        </w:numPr>
        <w:tabs>
          <w:tab w:val="left" w:pos="720"/>
        </w:tabs>
        <w:ind w:right="761"/>
        <w:rPr>
          <w:rFonts w:ascii="Symbol" w:hAnsi="Symbol"/>
          <w:sz w:val="20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XR</w:t>
      </w:r>
      <w:r>
        <w:rPr>
          <w:spacing w:val="-2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3"/>
          <w:sz w:val="24"/>
        </w:rPr>
        <w:t xml:space="preserve"> </w:t>
      </w:r>
      <w:r>
        <w:rPr>
          <w:sz w:val="24"/>
        </w:rPr>
        <w:t>Toolkit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Unity</w:t>
      </w:r>
      <w:r>
        <w:rPr>
          <w:spacing w:val="-3"/>
          <w:sz w:val="24"/>
        </w:rPr>
        <w:t xml:space="preserve"> </w:t>
      </w:r>
      <w:r>
        <w:rPr>
          <w:sz w:val="24"/>
        </w:rPr>
        <w:t>package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provides</w:t>
      </w:r>
      <w:r>
        <w:rPr>
          <w:spacing w:val="-3"/>
          <w:sz w:val="24"/>
        </w:rPr>
        <w:t xml:space="preserve"> </w:t>
      </w:r>
      <w:r>
        <w:rPr>
          <w:sz w:val="24"/>
        </w:rPr>
        <w:t>ready-to-use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3"/>
          <w:sz w:val="24"/>
        </w:rPr>
        <w:t xml:space="preserve"> </w:t>
      </w:r>
      <w:r>
        <w:rPr>
          <w:sz w:val="24"/>
        </w:rPr>
        <w:t>for developing interactive AR and VR experiences.</w:t>
      </w:r>
    </w:p>
    <w:p w14:paraId="57CE23A4" w14:textId="77777777" w:rsidR="00EB753F" w:rsidRDefault="00000000">
      <w:pPr>
        <w:pStyle w:val="ListParagraph"/>
        <w:numPr>
          <w:ilvl w:val="0"/>
          <w:numId w:val="1"/>
        </w:numPr>
        <w:tabs>
          <w:tab w:val="left" w:pos="720"/>
        </w:tabs>
        <w:ind w:right="387"/>
        <w:rPr>
          <w:rFonts w:ascii="Symbol" w:hAnsi="Symbol"/>
          <w:sz w:val="20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includes</w:t>
      </w:r>
      <w:r>
        <w:rPr>
          <w:spacing w:val="-3"/>
          <w:sz w:val="24"/>
        </w:rPr>
        <w:t xml:space="preserve"> </w:t>
      </w: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object</w:t>
      </w:r>
      <w:r>
        <w:rPr>
          <w:spacing w:val="-4"/>
          <w:sz w:val="24"/>
        </w:rPr>
        <w:t xml:space="preserve"> </w:t>
      </w:r>
      <w:r>
        <w:rPr>
          <w:sz w:val="24"/>
        </w:rPr>
        <w:t>grabbing,</w:t>
      </w:r>
      <w:r>
        <w:rPr>
          <w:spacing w:val="-4"/>
          <w:sz w:val="24"/>
        </w:rPr>
        <w:t xml:space="preserve"> </w:t>
      </w:r>
      <w:r>
        <w:rPr>
          <w:sz w:val="24"/>
        </w:rPr>
        <w:t>teleportation,</w:t>
      </w:r>
      <w:r>
        <w:rPr>
          <w:spacing w:val="-4"/>
          <w:sz w:val="24"/>
        </w:rPr>
        <w:t xml:space="preserve"> </w:t>
      </w:r>
      <w:r>
        <w:rPr>
          <w:sz w:val="24"/>
        </w:rPr>
        <w:t>UI</w:t>
      </w:r>
      <w:r>
        <w:rPr>
          <w:spacing w:val="-8"/>
          <w:sz w:val="24"/>
        </w:rPr>
        <w:t xml:space="preserve"> </w:t>
      </w:r>
      <w:r>
        <w:rPr>
          <w:sz w:val="24"/>
        </w:rPr>
        <w:t>interaction and</w:t>
      </w:r>
      <w:r>
        <w:rPr>
          <w:spacing w:val="-2"/>
          <w:sz w:val="24"/>
        </w:rPr>
        <w:t xml:space="preserve"> </w:t>
      </w:r>
      <w:r>
        <w:rPr>
          <w:sz w:val="24"/>
        </w:rPr>
        <w:t>ray-based</w:t>
      </w:r>
      <w:r>
        <w:rPr>
          <w:spacing w:val="-4"/>
          <w:sz w:val="24"/>
        </w:rPr>
        <w:t xml:space="preserve"> </w:t>
      </w:r>
      <w:r>
        <w:rPr>
          <w:sz w:val="24"/>
        </w:rPr>
        <w:t>selection, making it easier to implement user interactions without writing complex scripts.</w:t>
      </w:r>
    </w:p>
    <w:p w14:paraId="1A3A228C" w14:textId="77777777" w:rsidR="00EB753F" w:rsidRDefault="00EB753F">
      <w:pPr>
        <w:pStyle w:val="BodyText"/>
        <w:spacing w:before="273"/>
      </w:pPr>
    </w:p>
    <w:p w14:paraId="434C11C7" w14:textId="77777777" w:rsidR="00EB753F" w:rsidRDefault="00000000">
      <w:pPr>
        <w:pStyle w:val="Heading1"/>
        <w:numPr>
          <w:ilvl w:val="0"/>
          <w:numId w:val="2"/>
        </w:numPr>
        <w:tabs>
          <w:tab w:val="left" w:pos="1079"/>
        </w:tabs>
        <w:spacing w:before="1"/>
        <w:ind w:left="1079" w:hanging="359"/>
      </w:pPr>
      <w:r>
        <w:t>What is XR</w:t>
      </w:r>
      <w:r>
        <w:rPr>
          <w:spacing w:val="-1"/>
        </w:rPr>
        <w:t xml:space="preserve"> </w:t>
      </w:r>
      <w:r>
        <w:t>Plugin</w:t>
      </w:r>
      <w:r>
        <w:rPr>
          <w:spacing w:val="1"/>
        </w:rPr>
        <w:t xml:space="preserve"> </w:t>
      </w:r>
      <w:r>
        <w:rPr>
          <w:spacing w:val="-2"/>
        </w:rPr>
        <w:t>Management?</w:t>
      </w:r>
    </w:p>
    <w:p w14:paraId="5852CC9E" w14:textId="77777777" w:rsidR="00EB753F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"/>
        <w:ind w:right="418"/>
        <w:rPr>
          <w:rFonts w:ascii="Symbol" w:hAnsi="Symbol"/>
          <w:sz w:val="24"/>
        </w:rPr>
      </w:pPr>
      <w:r>
        <w:rPr>
          <w:sz w:val="24"/>
        </w:rPr>
        <w:t>XR</w:t>
      </w:r>
      <w:r>
        <w:rPr>
          <w:spacing w:val="-3"/>
          <w:sz w:val="24"/>
        </w:rPr>
        <w:t xml:space="preserve"> </w:t>
      </w:r>
      <w:r>
        <w:rPr>
          <w:sz w:val="24"/>
        </w:rPr>
        <w:t>Plugin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Unity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simplifies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XR</w:t>
      </w:r>
      <w:r>
        <w:rPr>
          <w:spacing w:val="-3"/>
          <w:sz w:val="24"/>
        </w:rPr>
        <w:t xml:space="preserve"> </w:t>
      </w:r>
      <w:r>
        <w:rPr>
          <w:sz w:val="24"/>
        </w:rPr>
        <w:t>hardware</w:t>
      </w:r>
      <w:r>
        <w:rPr>
          <w:spacing w:val="-3"/>
          <w:sz w:val="24"/>
        </w:rPr>
        <w:t xml:space="preserve"> </w:t>
      </w:r>
      <w:r>
        <w:rPr>
          <w:sz w:val="24"/>
        </w:rPr>
        <w:t>and software by managing platform-specific XR plugins.</w:t>
      </w:r>
    </w:p>
    <w:p w14:paraId="7B80B49E" w14:textId="77777777" w:rsidR="00EB753F" w:rsidRDefault="00000000">
      <w:pPr>
        <w:pStyle w:val="ListParagraph"/>
        <w:numPr>
          <w:ilvl w:val="0"/>
          <w:numId w:val="1"/>
        </w:numPr>
        <w:tabs>
          <w:tab w:val="left" w:pos="720"/>
        </w:tabs>
        <w:ind w:right="39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provides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enable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configure</w:t>
      </w:r>
      <w:r>
        <w:rPr>
          <w:spacing w:val="-4"/>
          <w:sz w:val="24"/>
        </w:rPr>
        <w:t xml:space="preserve"> </w:t>
      </w:r>
      <w:r>
        <w:rPr>
          <w:sz w:val="24"/>
        </w:rPr>
        <w:t>XR</w:t>
      </w:r>
      <w:r>
        <w:rPr>
          <w:spacing w:val="-3"/>
          <w:sz w:val="24"/>
        </w:rPr>
        <w:t xml:space="preserve"> </w:t>
      </w:r>
      <w:r>
        <w:rPr>
          <w:sz w:val="24"/>
        </w:rPr>
        <w:t>providers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OpenXR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ARKit 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ARCore</w:t>
      </w:r>
      <w:proofErr w:type="spellEnd"/>
      <w:r>
        <w:rPr>
          <w:sz w:val="24"/>
        </w:rPr>
        <w:t>, ensuring cross-platform compatibility while reducing manual setup efforts.</w:t>
      </w:r>
    </w:p>
    <w:p w14:paraId="139E0ED5" w14:textId="77777777" w:rsidR="00EB753F" w:rsidRDefault="00EB753F">
      <w:pPr>
        <w:pStyle w:val="BodyText"/>
      </w:pPr>
    </w:p>
    <w:p w14:paraId="31ABB78E" w14:textId="77777777" w:rsidR="00EB753F" w:rsidRDefault="00EB753F">
      <w:pPr>
        <w:pStyle w:val="BodyText"/>
      </w:pPr>
    </w:p>
    <w:p w14:paraId="23AD8294" w14:textId="77777777" w:rsidR="00EB753F" w:rsidRDefault="00000000">
      <w:pPr>
        <w:pStyle w:val="Heading1"/>
        <w:numPr>
          <w:ilvl w:val="0"/>
          <w:numId w:val="2"/>
        </w:numPr>
        <w:tabs>
          <w:tab w:val="left" w:pos="1079"/>
        </w:tabs>
        <w:spacing w:line="276" w:lineRule="exact"/>
        <w:ind w:left="1079" w:hanging="359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 Mesh</w:t>
      </w:r>
      <w:r>
        <w:rPr>
          <w:spacing w:val="-1"/>
        </w:rPr>
        <w:t xml:space="preserve"> </w:t>
      </w:r>
      <w:r>
        <w:t>Renderer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Mesh</w:t>
      </w:r>
      <w:r>
        <w:rPr>
          <w:spacing w:val="-1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rPr>
          <w:spacing w:val="-2"/>
        </w:rPr>
        <w:t>components?</w:t>
      </w:r>
    </w:p>
    <w:p w14:paraId="52771FE3" w14:textId="77777777" w:rsidR="00EB753F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94" w:lineRule="exact"/>
        <w:rPr>
          <w:rFonts w:ascii="Symbol" w:hAnsi="Symbol"/>
          <w:sz w:val="24"/>
        </w:rPr>
      </w:pPr>
      <w:r>
        <w:rPr>
          <w:b/>
          <w:sz w:val="24"/>
        </w:rPr>
        <w:t>Mesh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Filter: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Assigns</w:t>
      </w:r>
      <w:r>
        <w:rPr>
          <w:spacing w:val="-1"/>
          <w:sz w:val="24"/>
        </w:rPr>
        <w:t xml:space="preserve"> </w:t>
      </w:r>
      <w:r>
        <w:rPr>
          <w:sz w:val="24"/>
        </w:rPr>
        <w:t>a 3D</w:t>
      </w:r>
      <w:r>
        <w:rPr>
          <w:spacing w:val="-1"/>
          <w:sz w:val="24"/>
        </w:rPr>
        <w:t xml:space="preserve"> </w:t>
      </w:r>
      <w:r>
        <w:rPr>
          <w:sz w:val="24"/>
        </w:rPr>
        <w:t>mesh</w:t>
      </w:r>
      <w:r>
        <w:rPr>
          <w:spacing w:val="-1"/>
          <w:sz w:val="24"/>
        </w:rPr>
        <w:t xml:space="preserve"> </w:t>
      </w:r>
      <w:r>
        <w:rPr>
          <w:sz w:val="24"/>
        </w:rPr>
        <w:t>(shape) 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GameObject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defining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its </w:t>
      </w:r>
      <w:r>
        <w:rPr>
          <w:spacing w:val="-2"/>
          <w:sz w:val="24"/>
        </w:rPr>
        <w:t>geometry.</w:t>
      </w:r>
    </w:p>
    <w:p w14:paraId="3F0F232D" w14:textId="77777777" w:rsidR="00EB753F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6" w:line="235" w:lineRule="auto"/>
        <w:ind w:right="376"/>
        <w:rPr>
          <w:rFonts w:ascii="Symbol" w:hAnsi="Symbol"/>
          <w:sz w:val="24"/>
        </w:rPr>
      </w:pPr>
      <w:r>
        <w:rPr>
          <w:b/>
        </w:rPr>
        <w:t>Mesh</w:t>
      </w:r>
      <w:r>
        <w:rPr>
          <w:b/>
          <w:spacing w:val="-2"/>
        </w:rPr>
        <w:t xml:space="preserve"> </w:t>
      </w:r>
      <w:r>
        <w:rPr>
          <w:b/>
        </w:rPr>
        <w:t xml:space="preserve">Renderer: </w:t>
      </w:r>
      <w:r>
        <w:t>Takes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mesh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Mesh</w:t>
      </w:r>
      <w:r>
        <w:rPr>
          <w:spacing w:val="-2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renders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scene,</w:t>
      </w:r>
      <w:r>
        <w:rPr>
          <w:spacing w:val="-4"/>
        </w:rPr>
        <w:t xml:space="preserve"> </w:t>
      </w:r>
      <w:r>
        <w:t>applying</w:t>
      </w:r>
      <w:r>
        <w:rPr>
          <w:spacing w:val="-5"/>
        </w:rPr>
        <w:t xml:space="preserve"> </w:t>
      </w:r>
      <w:r>
        <w:t>materials, lighting, and visual effects. Together, they control how a 3D object appears in a Unity environment.</w:t>
      </w:r>
    </w:p>
    <w:p w14:paraId="42C55BC6" w14:textId="77777777" w:rsidR="00EB753F" w:rsidRDefault="00EB753F">
      <w:pPr>
        <w:pStyle w:val="BodyText"/>
        <w:rPr>
          <w:sz w:val="22"/>
        </w:rPr>
      </w:pPr>
    </w:p>
    <w:p w14:paraId="285EA062" w14:textId="77777777" w:rsidR="00EB753F" w:rsidRDefault="00EB753F">
      <w:pPr>
        <w:pStyle w:val="BodyText"/>
        <w:spacing w:before="37"/>
        <w:rPr>
          <w:sz w:val="22"/>
        </w:rPr>
      </w:pPr>
    </w:p>
    <w:p w14:paraId="513BA731" w14:textId="77777777" w:rsidR="00EB753F" w:rsidRDefault="00000000">
      <w:pPr>
        <w:pStyle w:val="Heading1"/>
        <w:numPr>
          <w:ilvl w:val="0"/>
          <w:numId w:val="2"/>
        </w:numPr>
        <w:tabs>
          <w:tab w:val="left" w:pos="1079"/>
        </w:tabs>
        <w:spacing w:line="276" w:lineRule="exact"/>
        <w:ind w:left="1079" w:hanging="359"/>
      </w:pPr>
      <w:r>
        <w:t>What</w:t>
      </w:r>
      <w:r>
        <w:rPr>
          <w:spacing w:val="-1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XR Grab</w:t>
      </w:r>
      <w:r>
        <w:rPr>
          <w:spacing w:val="-1"/>
        </w:rPr>
        <w:t xml:space="preserve"> </w:t>
      </w:r>
      <w:r>
        <w:t xml:space="preserve">Intractable </w:t>
      </w:r>
      <w:r>
        <w:rPr>
          <w:spacing w:val="-2"/>
        </w:rPr>
        <w:t>component?</w:t>
      </w:r>
    </w:p>
    <w:p w14:paraId="7889E999" w14:textId="77777777" w:rsidR="00EB753F" w:rsidRDefault="00000000">
      <w:pPr>
        <w:pStyle w:val="ListParagraph"/>
        <w:numPr>
          <w:ilvl w:val="0"/>
          <w:numId w:val="1"/>
        </w:numPr>
        <w:tabs>
          <w:tab w:val="left" w:pos="720"/>
        </w:tabs>
        <w:ind w:right="710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XR</w:t>
      </w:r>
      <w:r>
        <w:rPr>
          <w:spacing w:val="-4"/>
          <w:sz w:val="24"/>
        </w:rPr>
        <w:t xml:space="preserve"> </w:t>
      </w:r>
      <w:r>
        <w:rPr>
          <w:sz w:val="24"/>
        </w:rPr>
        <w:t>Grab</w:t>
      </w:r>
      <w:r>
        <w:rPr>
          <w:spacing w:val="-2"/>
          <w:sz w:val="24"/>
        </w:rPr>
        <w:t xml:space="preserve"> </w:t>
      </w:r>
      <w:r>
        <w:rPr>
          <w:sz w:val="24"/>
        </w:rPr>
        <w:t>Interactable</w:t>
      </w:r>
      <w:r>
        <w:rPr>
          <w:spacing w:val="-4"/>
          <w:sz w:val="24"/>
        </w:rPr>
        <w:t xml:space="preserve"> </w:t>
      </w:r>
      <w:r>
        <w:rPr>
          <w:sz w:val="24"/>
        </w:rPr>
        <w:t>component</w:t>
      </w:r>
      <w:r>
        <w:rPr>
          <w:spacing w:val="-4"/>
          <w:sz w:val="24"/>
        </w:rPr>
        <w:t xml:space="preserve"> </w:t>
      </w:r>
      <w:r>
        <w:rPr>
          <w:sz w:val="24"/>
        </w:rPr>
        <w:t>allows</w:t>
      </w:r>
      <w:r>
        <w:rPr>
          <w:spacing w:val="-4"/>
          <w:sz w:val="24"/>
        </w:rPr>
        <w:t xml:space="preserve"> </w:t>
      </w:r>
      <w:r>
        <w:rPr>
          <w:sz w:val="24"/>
        </w:rPr>
        <w:t>objects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XR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picked</w:t>
      </w:r>
      <w:r>
        <w:rPr>
          <w:spacing w:val="-4"/>
          <w:sz w:val="24"/>
        </w:rPr>
        <w:t xml:space="preserve"> </w:t>
      </w:r>
      <w:r>
        <w:rPr>
          <w:sz w:val="24"/>
        </w:rPr>
        <w:t>up, moved, and interacted with.</w:t>
      </w:r>
    </w:p>
    <w:p w14:paraId="5DD39AE0" w14:textId="77777777" w:rsidR="00EB753F" w:rsidRDefault="00000000">
      <w:pPr>
        <w:pStyle w:val="ListParagraph"/>
        <w:numPr>
          <w:ilvl w:val="0"/>
          <w:numId w:val="1"/>
        </w:numPr>
        <w:tabs>
          <w:tab w:val="left" w:pos="720"/>
        </w:tabs>
        <w:ind w:right="77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supports</w:t>
      </w:r>
      <w:r>
        <w:rPr>
          <w:spacing w:val="-3"/>
          <w:sz w:val="24"/>
        </w:rPr>
        <w:t xml:space="preserve"> </w:t>
      </w:r>
      <w:r>
        <w:rPr>
          <w:sz w:val="24"/>
        </w:rPr>
        <w:t>direct</w:t>
      </w:r>
      <w:r>
        <w:rPr>
          <w:spacing w:val="-3"/>
          <w:sz w:val="24"/>
        </w:rPr>
        <w:t xml:space="preserve"> </w:t>
      </w:r>
      <w:r>
        <w:rPr>
          <w:sz w:val="24"/>
        </w:rPr>
        <w:t>grabbing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controllers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hand</w:t>
      </w:r>
      <w:r>
        <w:rPr>
          <w:spacing w:val="-3"/>
          <w:sz w:val="24"/>
        </w:rPr>
        <w:t xml:space="preserve"> </w:t>
      </w:r>
      <w:r>
        <w:rPr>
          <w:sz w:val="24"/>
        </w:rPr>
        <w:t>tracking,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well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remote</w:t>
      </w:r>
      <w:r>
        <w:rPr>
          <w:spacing w:val="-3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using </w:t>
      </w:r>
      <w:proofErr w:type="spellStart"/>
      <w:r>
        <w:rPr>
          <w:spacing w:val="-2"/>
          <w:sz w:val="24"/>
        </w:rPr>
        <w:t>raycasting</w:t>
      </w:r>
      <w:proofErr w:type="spellEnd"/>
      <w:r>
        <w:rPr>
          <w:spacing w:val="-2"/>
          <w:sz w:val="24"/>
        </w:rPr>
        <w:t>.</w:t>
      </w:r>
    </w:p>
    <w:p w14:paraId="19E96CCD" w14:textId="77777777" w:rsidR="00EB753F" w:rsidRDefault="00000000">
      <w:pPr>
        <w:pStyle w:val="ListParagraph"/>
        <w:numPr>
          <w:ilvl w:val="0"/>
          <w:numId w:val="1"/>
        </w:numPr>
        <w:tabs>
          <w:tab w:val="left" w:pos="720"/>
        </w:tabs>
        <w:ind w:right="265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also</w:t>
      </w:r>
      <w:r>
        <w:rPr>
          <w:spacing w:val="-4"/>
          <w:sz w:val="24"/>
        </w:rPr>
        <w:t xml:space="preserve"> </w:t>
      </w:r>
      <w:r>
        <w:rPr>
          <w:sz w:val="24"/>
        </w:rPr>
        <w:t>includes</w:t>
      </w:r>
      <w:r>
        <w:rPr>
          <w:spacing w:val="-4"/>
          <w:sz w:val="24"/>
        </w:rPr>
        <w:t xml:space="preserve"> </w:t>
      </w:r>
      <w:r>
        <w:rPr>
          <w:sz w:val="24"/>
        </w:rPr>
        <w:t>settings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movement</w:t>
      </w:r>
      <w:r>
        <w:rPr>
          <w:spacing w:val="-4"/>
          <w:sz w:val="24"/>
        </w:rPr>
        <w:t xml:space="preserve"> </w:t>
      </w:r>
      <w:r>
        <w:rPr>
          <w:sz w:val="24"/>
        </w:rPr>
        <w:t>constraints,</w:t>
      </w:r>
      <w:r>
        <w:rPr>
          <w:spacing w:val="-2"/>
          <w:sz w:val="24"/>
        </w:rPr>
        <w:t xml:space="preserve"> </w:t>
      </w:r>
      <w:r>
        <w:rPr>
          <w:sz w:val="24"/>
        </w:rPr>
        <w:t>physics-based</w:t>
      </w:r>
      <w:r>
        <w:rPr>
          <w:spacing w:val="-4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attach</w:t>
      </w:r>
      <w:r>
        <w:rPr>
          <w:spacing w:val="-4"/>
          <w:sz w:val="24"/>
        </w:rPr>
        <w:t xml:space="preserve"> </w:t>
      </w:r>
      <w:r>
        <w:rPr>
          <w:sz w:val="24"/>
        </w:rPr>
        <w:t>points for a more immersive experience.</w:t>
      </w:r>
    </w:p>
    <w:p w14:paraId="2AFFBDC1" w14:textId="77777777" w:rsidR="00EB753F" w:rsidRDefault="00EB753F">
      <w:pPr>
        <w:pStyle w:val="ListParagraph"/>
        <w:rPr>
          <w:rFonts w:ascii="Symbol" w:hAnsi="Symbol"/>
          <w:sz w:val="24"/>
        </w:rPr>
        <w:sectPr w:rsidR="00EB753F">
          <w:footerReference w:type="default" r:id="rId7"/>
          <w:type w:val="continuous"/>
          <w:pgSz w:w="12240" w:h="15840"/>
          <w:pgMar w:top="640" w:right="1080" w:bottom="940" w:left="1080" w:header="0" w:footer="755" w:gutter="0"/>
          <w:pgNumType w:start="1"/>
          <w:cols w:space="720"/>
        </w:sectPr>
      </w:pPr>
    </w:p>
    <w:p w14:paraId="301F6151" w14:textId="5184DD95" w:rsidR="00EB753F" w:rsidRDefault="00EB753F">
      <w:pPr>
        <w:pStyle w:val="BodyText"/>
        <w:spacing w:before="4"/>
        <w:rPr>
          <w:sz w:val="17"/>
        </w:rPr>
      </w:pPr>
    </w:p>
    <w:p w14:paraId="3EE52FDA" w14:textId="77777777" w:rsidR="00EB753F" w:rsidRDefault="00EB753F">
      <w:pPr>
        <w:pStyle w:val="BodyText"/>
        <w:rPr>
          <w:sz w:val="17"/>
        </w:rPr>
        <w:sectPr w:rsidR="00EB753F">
          <w:pgSz w:w="12240" w:h="15840"/>
          <w:pgMar w:top="640" w:right="1080" w:bottom="940" w:left="1080" w:header="0" w:footer="755" w:gutter="0"/>
          <w:cols w:space="720"/>
        </w:sectPr>
      </w:pPr>
    </w:p>
    <w:p w14:paraId="60540176" w14:textId="725417A7" w:rsidR="00EB753F" w:rsidRDefault="00EB753F" w:rsidP="00652541">
      <w:pPr>
        <w:pStyle w:val="BodyText"/>
        <w:spacing w:before="4"/>
        <w:rPr>
          <w:sz w:val="17"/>
        </w:rPr>
        <w:sectPr w:rsidR="00EB753F">
          <w:pgSz w:w="12240" w:h="15840"/>
          <w:pgMar w:top="640" w:right="1080" w:bottom="940" w:left="1080" w:header="0" w:footer="755" w:gutter="0"/>
          <w:cols w:space="720"/>
        </w:sectPr>
      </w:pPr>
    </w:p>
    <w:p w14:paraId="11C8F2E6" w14:textId="1F1C58A8" w:rsidR="00EB753F" w:rsidRDefault="00EB753F">
      <w:pPr>
        <w:pStyle w:val="BodyText"/>
        <w:spacing w:before="4"/>
        <w:rPr>
          <w:sz w:val="17"/>
        </w:rPr>
      </w:pPr>
    </w:p>
    <w:sectPr w:rsidR="00EB753F">
      <w:pgSz w:w="12240" w:h="15840"/>
      <w:pgMar w:top="1380" w:right="1080" w:bottom="940" w:left="1080" w:header="0" w:footer="7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FACF3" w14:textId="77777777" w:rsidR="00442781" w:rsidRDefault="00442781">
      <w:r>
        <w:separator/>
      </w:r>
    </w:p>
  </w:endnote>
  <w:endnote w:type="continuationSeparator" w:id="0">
    <w:p w14:paraId="002C4337" w14:textId="77777777" w:rsidR="00442781" w:rsidRDefault="00442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53136" w14:textId="77777777" w:rsidR="00EB753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4080" behindDoc="1" locked="0" layoutInCell="1" allowOverlap="1" wp14:anchorId="6EDE6AF7" wp14:editId="65BA7359">
              <wp:simplePos x="0" y="0"/>
              <wp:positionH relativeFrom="page">
                <wp:posOffset>2967354</wp:posOffset>
              </wp:positionH>
              <wp:positionV relativeFrom="page">
                <wp:posOffset>9439175</wp:posOffset>
              </wp:positionV>
              <wp:extent cx="180403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40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E813A5" w14:textId="77777777" w:rsidR="00EB753F" w:rsidRDefault="00000000">
                          <w:pPr>
                            <w:spacing w:before="11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School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of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CET,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MITWPU,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Pune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DE6AF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33.65pt;margin-top:743.25pt;width:142.05pt;height:14.25pt;z-index:-1578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" filled="f" stroked="f">
              <v:textbox inset="0,0,0,0">
                <w:txbxContent>
                  <w:p w14:paraId="3CE813A5" w14:textId="77777777" w:rsidR="00EB753F" w:rsidRDefault="00000000">
                    <w:pPr>
                      <w:spacing w:before="11"/>
                      <w:ind w:left="20"/>
                    </w:pPr>
                    <w:r>
                      <w:rPr>
                        <w:spacing w:val="-2"/>
                      </w:rPr>
                      <w:t>School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of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CET,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MITWPU,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Pune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95941" w14:textId="77777777" w:rsidR="00442781" w:rsidRDefault="00442781">
      <w:r>
        <w:separator/>
      </w:r>
    </w:p>
  </w:footnote>
  <w:footnote w:type="continuationSeparator" w:id="0">
    <w:p w14:paraId="5B3A3970" w14:textId="77777777" w:rsidR="00442781" w:rsidRDefault="00442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964271"/>
    <w:multiLevelType w:val="hybridMultilevel"/>
    <w:tmpl w:val="4D70554E"/>
    <w:lvl w:ilvl="0" w:tplc="ECEC9B1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95"/>
        <w:lang w:val="en-US" w:eastAsia="en-US" w:bidi="ar-SA"/>
      </w:rPr>
    </w:lvl>
    <w:lvl w:ilvl="1" w:tplc="3EEA2C3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F045664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A0D248EA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98A8E946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B95693C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5BB22D08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0EDC7C4C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D4321614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214C4D"/>
    <w:multiLevelType w:val="hybridMultilevel"/>
    <w:tmpl w:val="BFF24810"/>
    <w:lvl w:ilvl="0" w:tplc="1214D3D2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106E788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CB482A0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AD18FFC8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5E5C830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71D44B1C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D6CCF05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0BBA3FB8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0B225FA8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 w16cid:durableId="1109162381">
    <w:abstractNumId w:val="0"/>
  </w:num>
  <w:num w:numId="2" w16cid:durableId="1549754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753F"/>
    <w:rsid w:val="0017436E"/>
    <w:rsid w:val="00442781"/>
    <w:rsid w:val="004F3FE9"/>
    <w:rsid w:val="00652541"/>
    <w:rsid w:val="00934FCA"/>
    <w:rsid w:val="009F6A6C"/>
    <w:rsid w:val="00D91600"/>
    <w:rsid w:val="00EB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7DD7"/>
  <w15:docId w15:val="{CAA6B0ED-F0BA-45B2-A8C4-2EC52FB1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79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2" w:right="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Write-up_ARVR Lab Assignment 4.docx</dc:title>
  <cp:lastModifiedBy>VANSH GURNANI</cp:lastModifiedBy>
  <cp:revision>4</cp:revision>
  <dcterms:created xsi:type="dcterms:W3CDTF">2025-04-01T07:33:00Z</dcterms:created>
  <dcterms:modified xsi:type="dcterms:W3CDTF">2025-04-01T08:38:00Z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2025-04-01T00:00:00Z</vt:filetime>
  </property>
  <property fmtid="{D5CDD505-2E9C-101B-9397-08002B2CF9AE}" pid="5" name="Producer">
    <vt:lpwstr>Microsoft® Word 2021</vt:lpwstr>
  </property>
</Properties>
</file>