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1A9D928B" w14:textId="77777777" w:rsidR="00AB5E18" w:rsidRDefault="00AB5E1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4C7E0BF5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AB85412" w14:textId="77777777" w:rsidR="00AB5E18" w:rsidRDefault="00AB5E18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31391056" w14:textId="44ACF824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227D1680" w14:textId="77777777" w:rsidR="00300F3F" w:rsidRDefault="00300F3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300F3F">
        <w:rPr>
          <w:rFonts w:ascii="Georgia" w:hAnsi="Georgia"/>
          <w:b/>
          <w:color w:val="000000"/>
        </w:rPr>
        <w:drawing>
          <wp:inline distT="0" distB="0" distL="0" distR="0" wp14:anchorId="622307F0" wp14:editId="74F467A3">
            <wp:extent cx="4906060" cy="1371791"/>
            <wp:effectExtent l="0" t="0" r="8890" b="0"/>
            <wp:docPr id="179263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32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5F38D62B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3159E882" w14:textId="7D0831AD" w:rsidR="008C52CA" w:rsidRPr="008C52CA" w:rsidRDefault="00300F3F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300F3F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E66A898" wp14:editId="7D1C8893">
            <wp:extent cx="6016625" cy="5626100"/>
            <wp:effectExtent l="0" t="0" r="3175" b="0"/>
            <wp:docPr id="11395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86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2CA"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230D52FA" w14:textId="40ACFB12" w:rsidR="008C52CA" w:rsidRPr="000E3C12" w:rsidRDefault="00300F3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300F3F">
        <w:rPr>
          <w:rFonts w:ascii="Georgia" w:hAnsi="Georgia"/>
          <w:b/>
          <w:color w:val="000000"/>
        </w:rPr>
        <w:lastRenderedPageBreak/>
        <w:drawing>
          <wp:inline distT="0" distB="0" distL="0" distR="0" wp14:anchorId="4728C6FE" wp14:editId="7DF7A499">
            <wp:extent cx="6016625" cy="576580"/>
            <wp:effectExtent l="0" t="0" r="3175" b="0"/>
            <wp:docPr id="8938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2CA"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B281224" w14:textId="2A6E4807" w:rsidR="008C52CA" w:rsidRPr="000E3C12" w:rsidRDefault="00300F3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300F3F">
        <w:rPr>
          <w:rFonts w:ascii="Georgia" w:hAnsi="Georgia"/>
          <w:b/>
          <w:color w:val="000000"/>
        </w:rPr>
        <w:drawing>
          <wp:inline distT="0" distB="0" distL="0" distR="0" wp14:anchorId="63CDFE1F" wp14:editId="5F9F66FA">
            <wp:extent cx="6016625" cy="1630045"/>
            <wp:effectExtent l="0" t="0" r="3175" b="8255"/>
            <wp:docPr id="119286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1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2CA" w:rsidRPr="000E3C12">
        <w:rPr>
          <w:rFonts w:ascii="Georgia" w:hAnsi="Georgia"/>
          <w:b/>
          <w:color w:val="000000"/>
        </w:rPr>
        <w:t>2.3. Test Container Communication</w:t>
      </w:r>
    </w:p>
    <w:p w14:paraId="2718BDD5" w14:textId="2A0B9E7D" w:rsidR="008C52CA" w:rsidRPr="008C52CA" w:rsidRDefault="00300F3F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300F3F">
        <w:rPr>
          <w:rFonts w:ascii="Georgia" w:hAnsi="Georgia"/>
          <w:bCs/>
          <w:color w:val="000000"/>
        </w:rPr>
        <w:drawing>
          <wp:inline distT="0" distB="0" distL="0" distR="0" wp14:anchorId="0E408212" wp14:editId="3DFAFBA5">
            <wp:extent cx="6016625" cy="897255"/>
            <wp:effectExtent l="0" t="0" r="3175" b="0"/>
            <wp:docPr id="50355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51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512F164A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  <w:r w:rsidR="00AB5E18">
        <w:rPr>
          <w:rFonts w:ascii="Georgia" w:hAnsi="Georgia"/>
          <w:b/>
          <w:color w:val="000000"/>
        </w:rPr>
        <w:t xml:space="preserve">     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 xml:space="preserve">.1. Disconnect Containers from </w:t>
      </w:r>
      <w:proofErr w:type="gramStart"/>
      <w:r w:rsidRPr="000E3C12">
        <w:rPr>
          <w:rFonts w:ascii="Georgia" w:hAnsi="Georgia"/>
          <w:b/>
          <w:color w:val="000000"/>
        </w:rPr>
        <w:t>Networks</w:t>
      </w:r>
      <w:r w:rsidR="00AB5E18">
        <w:rPr>
          <w:rFonts w:ascii="Georgia" w:hAnsi="Georgia"/>
          <w:b/>
          <w:color w:val="000000"/>
        </w:rPr>
        <w:t xml:space="preserve"> </w:t>
      </w:r>
      <w:r w:rsidRPr="000E3C12">
        <w:rPr>
          <w:rFonts w:ascii="Georgia" w:hAnsi="Georgia"/>
          <w:b/>
          <w:color w:val="000000"/>
        </w:rPr>
        <w:t>.</w:t>
      </w:r>
      <w:proofErr w:type="gramEnd"/>
      <w:r w:rsidR="00AB5E18">
        <w:rPr>
          <w:rFonts w:ascii="Georgia" w:hAnsi="Georgia"/>
          <w:b/>
          <w:color w:val="000000"/>
        </w:rPr>
        <w:t xml:space="preserve">         3.2</w:t>
      </w:r>
      <w:r w:rsidRPr="000E3C12">
        <w:rPr>
          <w:rFonts w:ascii="Georgia" w:hAnsi="Georgia"/>
          <w:b/>
          <w:color w:val="000000"/>
        </w:rPr>
        <w:t xml:space="preserve"> Remove Networks</w:t>
      </w:r>
    </w:p>
    <w:p w14:paraId="5F2AEFD6" w14:textId="77777777" w:rsidR="00AB5E18" w:rsidRPr="008C52CA" w:rsidRDefault="008C52CA" w:rsidP="00AB5E18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  <w:r w:rsidR="00AB5E18">
        <w:rPr>
          <w:rFonts w:ascii="Georgia" w:hAnsi="Georgia"/>
          <w:bCs/>
          <w:color w:val="000000"/>
        </w:rPr>
        <w:t xml:space="preserve"> and </w:t>
      </w:r>
      <w:r w:rsidR="00AB5E18">
        <w:rPr>
          <w:rFonts w:ascii="Georgia" w:hAnsi="Georgia"/>
          <w:bCs/>
          <w:color w:val="000000"/>
        </w:rPr>
        <w:br/>
      </w:r>
      <w:r w:rsidR="00AB5E18"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0EF5C532" w14:textId="0D3FC866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</w:p>
    <w:p w14:paraId="21B16B6D" w14:textId="467ACD59" w:rsidR="00AB5E18" w:rsidRPr="008C52CA" w:rsidRDefault="00AB5E18" w:rsidP="00AB5E18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AB5E18">
        <w:rPr>
          <w:rFonts w:ascii="Georgia" w:hAnsi="Georgia"/>
          <w:b/>
          <w:color w:val="000000"/>
        </w:rPr>
        <w:drawing>
          <wp:inline distT="0" distB="0" distL="0" distR="0" wp14:anchorId="0B5F58B6" wp14:editId="66085350">
            <wp:extent cx="6016625" cy="1677035"/>
            <wp:effectExtent l="0" t="0" r="3175" b="0"/>
            <wp:docPr id="162020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01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E18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00F3F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71416"/>
    <w:rsid w:val="009B6BFE"/>
    <w:rsid w:val="009F7509"/>
    <w:rsid w:val="00AB5E18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shivam kumar</cp:lastModifiedBy>
  <cp:revision>2</cp:revision>
  <dcterms:created xsi:type="dcterms:W3CDTF">2026-01-22T03:58:00Z</dcterms:created>
  <dcterms:modified xsi:type="dcterms:W3CDTF">2026-01-22T03:58:00Z</dcterms:modified>
</cp:coreProperties>
</file>