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A2BC9" w14:textId="77777777" w:rsidR="007E2FAE" w:rsidRPr="007E2FAE" w:rsidRDefault="007E2FAE" w:rsidP="007E2FAE">
      <w:pPr>
        <w:rPr>
          <w:b/>
          <w:bCs/>
        </w:rPr>
      </w:pPr>
      <w:r w:rsidRPr="007E2FAE">
        <w:rPr>
          <w:b/>
          <w:bCs/>
        </w:rPr>
        <w:t>Interview Analysis Report</w:t>
      </w:r>
    </w:p>
    <w:p w14:paraId="605E8593" w14:textId="77777777" w:rsidR="007E2FAE" w:rsidRPr="007E2FAE" w:rsidRDefault="007E2FAE" w:rsidP="007E2FAE">
      <w:pPr>
        <w:rPr>
          <w:b/>
          <w:bCs/>
        </w:rPr>
      </w:pPr>
      <w:r w:rsidRPr="007E2FAE">
        <w:rPr>
          <w:b/>
          <w:bCs/>
        </w:rPr>
        <w:t>GLO – Find What Fits You</w:t>
      </w:r>
    </w:p>
    <w:p w14:paraId="25374427" w14:textId="77777777" w:rsidR="007E2FAE" w:rsidRPr="007E2FAE" w:rsidRDefault="007E2FAE" w:rsidP="007E2FAE">
      <w:pPr>
        <w:rPr>
          <w:b/>
          <w:bCs/>
        </w:rPr>
      </w:pPr>
      <w:r w:rsidRPr="007E2FAE">
        <w:rPr>
          <w:b/>
          <w:bCs/>
        </w:rPr>
        <w:t>1. Introduction</w:t>
      </w:r>
    </w:p>
    <w:p w14:paraId="543E4749" w14:textId="77777777" w:rsidR="007E2FAE" w:rsidRPr="007E2FAE" w:rsidRDefault="007E2FAE" w:rsidP="007E2FAE">
      <w:r w:rsidRPr="007E2FAE">
        <w:t xml:space="preserve">The interviews aimed to understand users’ experiences while shopping for cosmetics online, particularly when comparing products on </w:t>
      </w:r>
      <w:proofErr w:type="spellStart"/>
      <w:r w:rsidRPr="007E2FAE">
        <w:t>Nykaa</w:t>
      </w:r>
      <w:proofErr w:type="spellEnd"/>
      <w:r w:rsidRPr="007E2FAE">
        <w:t xml:space="preserve"> and GLO. The focus was on identifying difficulties, user preferences, and opportunities to improve the product comparison experience.</w:t>
      </w:r>
    </w:p>
    <w:p w14:paraId="7441A16B" w14:textId="77777777" w:rsidR="007E2FAE" w:rsidRPr="007E2FAE" w:rsidRDefault="007E2FAE" w:rsidP="007E2FAE">
      <w:pPr>
        <w:rPr>
          <w:b/>
          <w:bCs/>
        </w:rPr>
      </w:pPr>
      <w:r w:rsidRPr="007E2FAE">
        <w:rPr>
          <w:b/>
          <w:bCs/>
        </w:rPr>
        <w:t>2. Key Findings</w:t>
      </w:r>
    </w:p>
    <w:p w14:paraId="14DA8746" w14:textId="77777777" w:rsidR="007E2FAE" w:rsidRPr="007E2FAE" w:rsidRDefault="007E2FAE" w:rsidP="007E2FAE">
      <w:r w:rsidRPr="007E2FAE">
        <w:rPr>
          <w:b/>
          <w:bCs/>
        </w:rPr>
        <w:t xml:space="preserve">A. Experience with </w:t>
      </w:r>
      <w:proofErr w:type="spellStart"/>
      <w:r w:rsidRPr="007E2FAE">
        <w:rPr>
          <w:b/>
          <w:bCs/>
        </w:rPr>
        <w:t>Nykaa</w:t>
      </w:r>
      <w:proofErr w:type="spellEnd"/>
    </w:p>
    <w:p w14:paraId="1E845695" w14:textId="77777777" w:rsidR="007E2FAE" w:rsidRPr="007E2FAE" w:rsidRDefault="007E2FAE" w:rsidP="007E2FAE">
      <w:r w:rsidRPr="007E2FAE">
        <w:t xml:space="preserve">Users can access product prices, ratings, ingredients, descriptions, and reviews on </w:t>
      </w:r>
      <w:proofErr w:type="spellStart"/>
      <w:r w:rsidRPr="007E2FAE">
        <w:t>Nykaa</w:t>
      </w:r>
      <w:proofErr w:type="spellEnd"/>
      <w:r w:rsidRPr="007E2FAE">
        <w:t>. However, comparing products may require switching between multiple pages and sections. This can make the shopping process time-consuming and require users to remember details from different products.</w:t>
      </w:r>
    </w:p>
    <w:p w14:paraId="55FA56E9" w14:textId="77777777" w:rsidR="007E2FAE" w:rsidRPr="007E2FAE" w:rsidRDefault="007E2FAE" w:rsidP="007E2FAE">
      <w:r w:rsidRPr="007E2FAE">
        <w:rPr>
          <w:b/>
          <w:bCs/>
        </w:rPr>
        <w:t>B. Experience with GLO</w:t>
      </w:r>
    </w:p>
    <w:p w14:paraId="7FE51F1A" w14:textId="77777777" w:rsidR="007E2FAE" w:rsidRPr="007E2FAE" w:rsidRDefault="007E2FAE" w:rsidP="007E2FAE">
      <w:r w:rsidRPr="007E2FAE">
        <w:t>GLO presents product comparison as a more organised experience, bringing important details such as price, quantity, ratings, and ingredients together. This can help users scan information quickly and compare similar products more conveniently.</w:t>
      </w:r>
    </w:p>
    <w:p w14:paraId="13E72F52" w14:textId="77777777" w:rsidR="007E2FAE" w:rsidRPr="007E2FAE" w:rsidRDefault="007E2FAE" w:rsidP="007E2FAE">
      <w:r w:rsidRPr="007E2FAE">
        <w:rPr>
          <w:b/>
          <w:bCs/>
        </w:rPr>
        <w:t>C. Importance of Ingredients and Reviews</w:t>
      </w:r>
    </w:p>
    <w:p w14:paraId="270F0E78" w14:textId="77777777" w:rsidR="007E2FAE" w:rsidRPr="007E2FAE" w:rsidRDefault="007E2FAE" w:rsidP="007E2FAE">
      <w:r w:rsidRPr="007E2FAE">
        <w:t>Users need access to complete ingredient lists and reviews before making a purchase. Short summaries alone may not provide enough information to make an informed decision. Therefore, GLO should prioritise easy access to detailed product information.</w:t>
      </w:r>
    </w:p>
    <w:p w14:paraId="07AAD57C" w14:textId="77777777" w:rsidR="007E2FAE" w:rsidRPr="007E2FAE" w:rsidRDefault="007E2FAE" w:rsidP="007E2FAE">
      <w:pPr>
        <w:rPr>
          <w:b/>
          <w:bCs/>
        </w:rPr>
      </w:pPr>
      <w:r w:rsidRPr="007E2FAE">
        <w:rPr>
          <w:b/>
          <w:bCs/>
        </w:rPr>
        <w:t>3. Common User Pain Points</w:t>
      </w:r>
    </w:p>
    <w:p w14:paraId="3FCC98E4" w14:textId="77777777" w:rsidR="007E2FAE" w:rsidRPr="007E2FAE" w:rsidRDefault="007E2FAE" w:rsidP="007E2FAE">
      <w:pPr>
        <w:numPr>
          <w:ilvl w:val="0"/>
          <w:numId w:val="1"/>
        </w:numPr>
      </w:pPr>
      <w:r w:rsidRPr="007E2FAE">
        <w:t>Switching between multiple pages to compare products.</w:t>
      </w:r>
    </w:p>
    <w:p w14:paraId="27122810" w14:textId="77777777" w:rsidR="007E2FAE" w:rsidRPr="007E2FAE" w:rsidRDefault="007E2FAE" w:rsidP="007E2FAE">
      <w:pPr>
        <w:numPr>
          <w:ilvl w:val="0"/>
          <w:numId w:val="1"/>
        </w:numPr>
      </w:pPr>
      <w:r w:rsidRPr="007E2FAE">
        <w:t>Difficulty viewing important product details together.</w:t>
      </w:r>
    </w:p>
    <w:p w14:paraId="7E97C15B" w14:textId="77777777" w:rsidR="007E2FAE" w:rsidRPr="007E2FAE" w:rsidRDefault="007E2FAE" w:rsidP="007E2FAE">
      <w:pPr>
        <w:numPr>
          <w:ilvl w:val="0"/>
          <w:numId w:val="1"/>
        </w:numPr>
      </w:pPr>
      <w:r w:rsidRPr="007E2FAE">
        <w:t>Spending additional time evaluating similar products.</w:t>
      </w:r>
    </w:p>
    <w:p w14:paraId="1EE1AE35" w14:textId="77777777" w:rsidR="007E2FAE" w:rsidRPr="007E2FAE" w:rsidRDefault="007E2FAE" w:rsidP="007E2FAE">
      <w:pPr>
        <w:numPr>
          <w:ilvl w:val="0"/>
          <w:numId w:val="1"/>
        </w:numPr>
      </w:pPr>
      <w:r w:rsidRPr="007E2FAE">
        <w:t>Needing complete ingredients and reviews to make confident decisions.</w:t>
      </w:r>
    </w:p>
    <w:p w14:paraId="52E4DB54" w14:textId="77777777" w:rsidR="007E2FAE" w:rsidRPr="007E2FAE" w:rsidRDefault="007E2FAE" w:rsidP="007E2FAE">
      <w:pPr>
        <w:rPr>
          <w:b/>
          <w:bCs/>
        </w:rPr>
      </w:pPr>
      <w:r w:rsidRPr="007E2FAE">
        <w:rPr>
          <w:b/>
          <w:bCs/>
        </w:rPr>
        <w:t>4. User Needs</w:t>
      </w:r>
    </w:p>
    <w:p w14:paraId="30BF0892" w14:textId="77777777" w:rsidR="007E2FAE" w:rsidRPr="007E2FAE" w:rsidRDefault="007E2FAE" w:rsidP="007E2FAE">
      <w:r w:rsidRPr="007E2FAE">
        <w:t>The interviews highlight the importance of a shopping platform that provides:</w:t>
      </w:r>
    </w:p>
    <w:p w14:paraId="2BB8A7D3" w14:textId="77777777" w:rsidR="007E2FAE" w:rsidRPr="007E2FAE" w:rsidRDefault="007E2FAE" w:rsidP="007E2FAE">
      <w:pPr>
        <w:numPr>
          <w:ilvl w:val="0"/>
          <w:numId w:val="2"/>
        </w:numPr>
      </w:pPr>
      <w:r w:rsidRPr="007E2FAE">
        <w:t>Side-by-side product comparison.</w:t>
      </w:r>
    </w:p>
    <w:p w14:paraId="660B1ADF" w14:textId="77777777" w:rsidR="007E2FAE" w:rsidRPr="007E2FAE" w:rsidRDefault="007E2FAE" w:rsidP="007E2FAE">
      <w:pPr>
        <w:numPr>
          <w:ilvl w:val="0"/>
          <w:numId w:val="2"/>
        </w:numPr>
      </w:pPr>
      <w:r w:rsidRPr="007E2FAE">
        <w:t>Clear pricing, quantity, and rating information.</w:t>
      </w:r>
    </w:p>
    <w:p w14:paraId="5312D951" w14:textId="77777777" w:rsidR="007E2FAE" w:rsidRPr="007E2FAE" w:rsidRDefault="007E2FAE" w:rsidP="007E2FAE">
      <w:pPr>
        <w:numPr>
          <w:ilvl w:val="0"/>
          <w:numId w:val="2"/>
        </w:numPr>
      </w:pPr>
      <w:r w:rsidRPr="007E2FAE">
        <w:t>Easily accessible, complete ingredient lists.</w:t>
      </w:r>
    </w:p>
    <w:p w14:paraId="1527DF61" w14:textId="77777777" w:rsidR="007E2FAE" w:rsidRPr="007E2FAE" w:rsidRDefault="007E2FAE" w:rsidP="007E2FAE">
      <w:pPr>
        <w:numPr>
          <w:ilvl w:val="0"/>
          <w:numId w:val="2"/>
        </w:numPr>
      </w:pPr>
      <w:r w:rsidRPr="007E2FAE">
        <w:lastRenderedPageBreak/>
        <w:t>Convenient access to genuine customer reviews.</w:t>
      </w:r>
    </w:p>
    <w:p w14:paraId="35B155BE" w14:textId="77777777" w:rsidR="007E2FAE" w:rsidRPr="007E2FAE" w:rsidRDefault="007E2FAE" w:rsidP="007E2FAE">
      <w:pPr>
        <w:numPr>
          <w:ilvl w:val="0"/>
          <w:numId w:val="2"/>
        </w:numPr>
      </w:pPr>
      <w:r w:rsidRPr="007E2FAE">
        <w:t>An organised interface that reduces effort and saves time.</w:t>
      </w:r>
    </w:p>
    <w:p w14:paraId="6F333B21" w14:textId="77777777" w:rsidR="007E2FAE" w:rsidRPr="007E2FAE" w:rsidRDefault="007E2FAE" w:rsidP="007E2FAE">
      <w:pPr>
        <w:rPr>
          <w:b/>
          <w:bCs/>
        </w:rPr>
      </w:pPr>
      <w:r w:rsidRPr="007E2FAE">
        <w:rPr>
          <w:b/>
          <w:bCs/>
        </w:rPr>
        <w:t>5. Recommendations for GLO</w:t>
      </w:r>
    </w:p>
    <w:p w14:paraId="1B704A6A" w14:textId="77777777" w:rsidR="007E2FAE" w:rsidRPr="007E2FAE" w:rsidRDefault="007E2FAE" w:rsidP="007E2FAE">
      <w:pPr>
        <w:numPr>
          <w:ilvl w:val="0"/>
          <w:numId w:val="3"/>
        </w:numPr>
      </w:pPr>
      <w:r w:rsidRPr="007E2FAE">
        <w:t>Keep the comparison interface simple and easy to scan.</w:t>
      </w:r>
    </w:p>
    <w:p w14:paraId="3DE38DDD" w14:textId="77777777" w:rsidR="007E2FAE" w:rsidRPr="007E2FAE" w:rsidRDefault="007E2FAE" w:rsidP="007E2FAE">
      <w:pPr>
        <w:numPr>
          <w:ilvl w:val="0"/>
          <w:numId w:val="3"/>
        </w:numPr>
      </w:pPr>
      <w:r w:rsidRPr="007E2FAE">
        <w:t>Display prices, quantities, ratings, and key product information together.</w:t>
      </w:r>
    </w:p>
    <w:p w14:paraId="5DC62A74" w14:textId="77777777" w:rsidR="007E2FAE" w:rsidRPr="007E2FAE" w:rsidRDefault="007E2FAE" w:rsidP="007E2FAE">
      <w:pPr>
        <w:numPr>
          <w:ilvl w:val="0"/>
          <w:numId w:val="3"/>
        </w:numPr>
      </w:pPr>
      <w:r w:rsidRPr="007E2FAE">
        <w:t>Allow users to open full ingredient lists and detailed reviews.</w:t>
      </w:r>
    </w:p>
    <w:p w14:paraId="165795CF" w14:textId="77777777" w:rsidR="007E2FAE" w:rsidRPr="007E2FAE" w:rsidRDefault="007E2FAE" w:rsidP="007E2FAE">
      <w:pPr>
        <w:numPr>
          <w:ilvl w:val="0"/>
          <w:numId w:val="3"/>
        </w:numPr>
      </w:pPr>
      <w:r w:rsidRPr="007E2FAE">
        <w:t>Maintain a clear layout without overwhelming users with excessive information.</w:t>
      </w:r>
    </w:p>
    <w:p w14:paraId="391AEEBB" w14:textId="77777777" w:rsidR="007E2FAE" w:rsidRPr="007E2FAE" w:rsidRDefault="007E2FAE" w:rsidP="007E2FAE">
      <w:pPr>
        <w:numPr>
          <w:ilvl w:val="0"/>
          <w:numId w:val="3"/>
        </w:numPr>
      </w:pPr>
      <w:r w:rsidRPr="007E2FAE">
        <w:t>Help users make informed purchasing decisions without repeatedly navigating between pages.</w:t>
      </w:r>
    </w:p>
    <w:p w14:paraId="59454F2D" w14:textId="77777777" w:rsidR="007E2FAE" w:rsidRPr="007E2FAE" w:rsidRDefault="007E2FAE" w:rsidP="007E2FAE">
      <w:pPr>
        <w:rPr>
          <w:b/>
          <w:bCs/>
        </w:rPr>
      </w:pPr>
      <w:r w:rsidRPr="007E2FAE">
        <w:rPr>
          <w:b/>
          <w:bCs/>
        </w:rPr>
        <w:t>6. Conclusion</w:t>
      </w:r>
    </w:p>
    <w:p w14:paraId="52FB69FB" w14:textId="77777777" w:rsidR="007E2FAE" w:rsidRPr="007E2FAE" w:rsidRDefault="007E2FAE" w:rsidP="007E2FAE">
      <w:r w:rsidRPr="007E2FAE">
        <w:t>The available interview feedback suggests that convenience, information accessibility, and transparency are important factors in online cosmetics shopping. GLO has the potential to improve the comparison experience by presenting essential product details together while preserving access to complete ingredients and reviews. These improvements could reduce the effort required to compare products and help users make more confident purchasing decisions.</w:t>
      </w:r>
    </w:p>
    <w:p w14:paraId="121DACF6" w14:textId="77777777" w:rsidR="007E2FAE" w:rsidRPr="007E2FAE" w:rsidRDefault="007E2FAE" w:rsidP="007E2FAE">
      <w:r w:rsidRPr="007E2FAE">
        <w:rPr>
          <w:i/>
          <w:iCs/>
        </w:rPr>
        <w:t>Note: This analysis is based on the interview feedback currently available. A complete analysis of all participants would require their individual interview responses.</w:t>
      </w:r>
    </w:p>
    <w:p w14:paraId="32D5B99E" w14:textId="77777777" w:rsidR="007E2FAE" w:rsidRDefault="007E2FAE"/>
    <w:sectPr w:rsidR="007E2F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1F1"/>
    <w:multiLevelType w:val="multilevel"/>
    <w:tmpl w:val="69FE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518CB"/>
    <w:multiLevelType w:val="multilevel"/>
    <w:tmpl w:val="A024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C2D5B"/>
    <w:multiLevelType w:val="multilevel"/>
    <w:tmpl w:val="737CD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9612486">
    <w:abstractNumId w:val="1"/>
  </w:num>
  <w:num w:numId="2" w16cid:durableId="293830112">
    <w:abstractNumId w:val="0"/>
  </w:num>
  <w:num w:numId="3" w16cid:durableId="632323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AE"/>
    <w:rsid w:val="007E2FAE"/>
    <w:rsid w:val="00B73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25CEB"/>
  <w15:chartTrackingRefBased/>
  <w15:docId w15:val="{CD7A5E05-84AF-4AA2-ACEC-5E7244436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FAE"/>
    <w:rPr>
      <w:rFonts w:eastAsiaTheme="majorEastAsia" w:cstheme="majorBidi"/>
      <w:color w:val="272727" w:themeColor="text1" w:themeTint="D8"/>
    </w:rPr>
  </w:style>
  <w:style w:type="paragraph" w:styleId="Title">
    <w:name w:val="Title"/>
    <w:basedOn w:val="Normal"/>
    <w:next w:val="Normal"/>
    <w:link w:val="TitleChar"/>
    <w:uiPriority w:val="10"/>
    <w:qFormat/>
    <w:rsid w:val="007E2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FAE"/>
    <w:pPr>
      <w:spacing w:before="160"/>
      <w:jc w:val="center"/>
    </w:pPr>
    <w:rPr>
      <w:i/>
      <w:iCs/>
      <w:color w:val="404040" w:themeColor="text1" w:themeTint="BF"/>
    </w:rPr>
  </w:style>
  <w:style w:type="character" w:customStyle="1" w:styleId="QuoteChar">
    <w:name w:val="Quote Char"/>
    <w:basedOn w:val="DefaultParagraphFont"/>
    <w:link w:val="Quote"/>
    <w:uiPriority w:val="29"/>
    <w:rsid w:val="007E2FAE"/>
    <w:rPr>
      <w:i/>
      <w:iCs/>
      <w:color w:val="404040" w:themeColor="text1" w:themeTint="BF"/>
    </w:rPr>
  </w:style>
  <w:style w:type="paragraph" w:styleId="ListParagraph">
    <w:name w:val="List Paragraph"/>
    <w:basedOn w:val="Normal"/>
    <w:uiPriority w:val="34"/>
    <w:qFormat/>
    <w:rsid w:val="007E2FAE"/>
    <w:pPr>
      <w:ind w:left="720"/>
      <w:contextualSpacing/>
    </w:pPr>
  </w:style>
  <w:style w:type="character" w:styleId="IntenseEmphasis">
    <w:name w:val="Intense Emphasis"/>
    <w:basedOn w:val="DefaultParagraphFont"/>
    <w:uiPriority w:val="21"/>
    <w:qFormat/>
    <w:rsid w:val="007E2FAE"/>
    <w:rPr>
      <w:i/>
      <w:iCs/>
      <w:color w:val="2F5496" w:themeColor="accent1" w:themeShade="BF"/>
    </w:rPr>
  </w:style>
  <w:style w:type="paragraph" w:styleId="IntenseQuote">
    <w:name w:val="Intense Quote"/>
    <w:basedOn w:val="Normal"/>
    <w:next w:val="Normal"/>
    <w:link w:val="IntenseQuoteChar"/>
    <w:uiPriority w:val="30"/>
    <w:qFormat/>
    <w:rsid w:val="007E2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FAE"/>
    <w:rPr>
      <w:i/>
      <w:iCs/>
      <w:color w:val="2F5496" w:themeColor="accent1" w:themeShade="BF"/>
    </w:rPr>
  </w:style>
  <w:style w:type="character" w:styleId="IntenseReference">
    <w:name w:val="Intense Reference"/>
    <w:basedOn w:val="DefaultParagraphFont"/>
    <w:uiPriority w:val="32"/>
    <w:qFormat/>
    <w:rsid w:val="007E2F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Agarwal</dc:creator>
  <cp:keywords/>
  <dc:description/>
  <cp:lastModifiedBy>Vanshika Agarwal</cp:lastModifiedBy>
  <cp:revision>1</cp:revision>
  <dcterms:created xsi:type="dcterms:W3CDTF">2026-10-24T07:37:00Z</dcterms:created>
  <dcterms:modified xsi:type="dcterms:W3CDTF">2026-10-24T07:38:00Z</dcterms:modified>
</cp:coreProperties>
</file>