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b w:val="1"/>
          <w:sz w:val="36"/>
          <w:szCs w:val="36"/>
          <w:rtl w:val="0"/>
        </w:rPr>
        <w:t xml:space="preserve">Dream home case-study</w:t>
      </w:r>
    </w:p>
    <w:p w:rsidR="00000000" w:rsidDel="00000000" w:rsidP="00000000" w:rsidRDefault="00000000" w:rsidRPr="00000000" w14:paraId="00000002">
      <w:pPr>
        <w:jc w:val="right"/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sz w:val="26"/>
          <w:szCs w:val="26"/>
          <w:rtl w:val="0"/>
        </w:rPr>
        <w:t xml:space="preserve">(By: Vanshika Malviya)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 repository link: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https://github.com/vanshika05bablr-cell/Dreamhome_case.git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dream home case study</w:t>
      </w:r>
      <w:r w:rsidDel="00000000" w:rsidR="00000000" w:rsidRPr="00000000">
        <w:rPr>
          <w:sz w:val="24"/>
          <w:szCs w:val="24"/>
          <w:rtl w:val="0"/>
        </w:rPr>
        <w:t xml:space="preserve"> for which we have to do fact findings that includes: mission statement, mission objectives, system definition, sample user view, requirement gathering and finally the ER Model. Since the case study conveys the data of mostly </w:t>
      </w:r>
      <w:r w:rsidDel="00000000" w:rsidR="00000000" w:rsidRPr="00000000">
        <w:rPr>
          <w:b w:val="1"/>
          <w:sz w:val="24"/>
          <w:szCs w:val="24"/>
          <w:rtl w:val="0"/>
        </w:rPr>
        <w:t xml:space="preserve">branch and staff</w:t>
      </w:r>
      <w:r w:rsidDel="00000000" w:rsidR="00000000" w:rsidRPr="00000000">
        <w:rPr>
          <w:sz w:val="24"/>
          <w:szCs w:val="24"/>
          <w:rtl w:val="0"/>
        </w:rPr>
        <w:t xml:space="preserve">, we’ll proceed in sample user views from their ends only.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Mission statement: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The purpose of the DreamHome DB system is to maintain the data that is used and generated to support property rental business for our </w:t>
      </w: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clients and property owners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and to facilitate the cooperation and sharing of information between </w:t>
      </w: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branches and staff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240" w:lineRule="auto"/>
        <w:rPr>
          <w:b w:val="1"/>
          <w:color w:val="1b1c1d"/>
          <w:sz w:val="30"/>
          <w:szCs w:val="30"/>
          <w:u w:val="single"/>
        </w:rPr>
      </w:pPr>
      <w:r w:rsidDel="00000000" w:rsidR="00000000" w:rsidRPr="00000000">
        <w:rPr>
          <w:b w:val="1"/>
          <w:color w:val="1b1c1d"/>
          <w:sz w:val="30"/>
          <w:szCs w:val="30"/>
          <w:u w:val="single"/>
          <w:rtl w:val="0"/>
        </w:rPr>
        <w:t xml:space="preserve">Mission objective: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240" w:lineRule="auto"/>
        <w:rPr>
          <w:b w:val="1"/>
          <w:color w:val="1b1c1d"/>
          <w:sz w:val="28"/>
          <w:szCs w:val="28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Branch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maintain data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Unique branch numbers, street, city, and postcode details for each office branch.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perform searches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Branches by their city and other location details.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track the status of: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N/A (no explicit status can be seen for branches within the provided schema).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report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Comprehensive details of all branches, including their unique identifiers and geographical information.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Rule="auto"/>
        <w:rPr>
          <w:b w:val="1"/>
          <w:color w:val="1b1c1d"/>
          <w:sz w:val="28"/>
          <w:szCs w:val="28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Staff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maintain data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Unique staff numbers, first and last names, positions, sex, dates of birth, salaries (including currency), and their assigned branch numbers.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perform searches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Staff members by their unique number, name, position, salary, or the branch they are associated with.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track the status of: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The assignment of staff members to a specific branch.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report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All personal and professional details of staff members, their salaries, and their branch affiliations.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Rule="auto"/>
        <w:rPr>
          <w:b w:val="1"/>
          <w:color w:val="1b1c1d"/>
          <w:sz w:val="28"/>
          <w:szCs w:val="28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PrivateOwner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maintain data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Unique owner numbers, first and last names, structured address (street, city, postcode), and telephone numbers for private property owners.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perform searches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Private owners by their unique number, name, or contact details.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track the status of: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N/A (no explicit status tracked for private owners within the provided schema).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report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Full contact and identification details for all private property owners.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Rule="auto"/>
        <w:rPr>
          <w:b w:val="1"/>
          <w:color w:val="1b1c1d"/>
          <w:sz w:val="28"/>
          <w:szCs w:val="28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PropertyForRent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maintain data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Unique property numbers, street, city, postcode, property type, number of rooms, monthly rent, associated owner number, managing staff member (if assigned), and managing branch number.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perform searches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Properties based on location, type, number of rooms, rent range, managing staff, or managing branch.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track the status of: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Which staff member is assigned to manage a property, and the branch responsible for it.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report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All descriptive and financial details of properties available for rent, including their ownership and management assignments.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Rule="auto"/>
        <w:rPr>
          <w:b w:val="1"/>
          <w:color w:val="1b1c1d"/>
          <w:sz w:val="28"/>
          <w:szCs w:val="28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Client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6"/>
          <w:szCs w:val="26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maintain data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Unique client numbers, first and last names, telephone numbers, preferred accommodation types, maximum rent limits, and the branch where they registered. Also maintains their active </w:t>
      </w:r>
      <w:r w:rsidDel="00000000" w:rsidR="00000000" w:rsidRPr="00000000">
        <w:rPr>
          <w:sz w:val="24"/>
          <w:szCs w:val="24"/>
          <w:shd w:fill="f8fafd" w:val="clear"/>
          <w:rtl w:val="0"/>
        </w:rPr>
        <w:t xml:space="preserve">status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(Open or Closed)</w:t>
      </w:r>
      <w:r w:rsidDel="00000000" w:rsidR="00000000" w:rsidRPr="00000000">
        <w:rPr>
          <w:color w:val="1b1c1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8"/>
          <w:szCs w:val="28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perform searches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Clients by their unique number, name, preferred property characteristics, or registration branch.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track the status of: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Whether a client is actively looking for a property (</w:t>
      </w:r>
      <w:r w:rsidDel="00000000" w:rsidR="00000000" w:rsidRPr="00000000">
        <w:rPr>
          <w:sz w:val="24"/>
          <w:szCs w:val="24"/>
          <w:shd w:fill="f8fafd" w:val="clear"/>
          <w:rtl w:val="0"/>
        </w:rPr>
        <w:t xml:space="preserve">Open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) or has secured a lease (</w:t>
      </w:r>
      <w:r w:rsidDel="00000000" w:rsidR="00000000" w:rsidRPr="00000000">
        <w:rPr>
          <w:sz w:val="24"/>
          <w:szCs w:val="24"/>
          <w:shd w:fill="f8fafd" w:val="clear"/>
          <w:rtl w:val="0"/>
        </w:rPr>
        <w:t xml:space="preserve">Closed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), with automatic updates upon lease creation.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report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Comprehensive client profiles, including their preferences and current status in the rental process.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Rule="auto"/>
        <w:rPr>
          <w:b w:val="1"/>
          <w:color w:val="1b1c1d"/>
          <w:sz w:val="28"/>
          <w:szCs w:val="28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Lease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maintain data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Auto-incrementing unique lease numbers, associated client and property numbers, rent start and end dates, agreed rent amounts, and payment methods.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perform searches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Leases by client, property, or specific date ranges.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track the status of: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The validity period of each lease and its associated payment method.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report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All contractual details of rental agreements, including their financial terms and duration.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Rule="auto"/>
        <w:rPr>
          <w:b w:val="1"/>
          <w:color w:val="1b1c1d"/>
          <w:sz w:val="28"/>
          <w:szCs w:val="28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Newspapers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maintain data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Auto-incrementing unique advertisement numbers, newspaper names, addresses (street, city, postcode), telephone numbers, contact names, associated property numbers, advertisement dates, and advertising costs.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perform searches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Advertisements by newspaper, property advertised, date, or cost.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track the status of: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Which properties have been advertised, where, and the associated costs.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80" w:hanging="360"/>
        <w:rPr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To report on: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Details of all property advertisements, including publication and financial information.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lineRule="auto"/>
        <w:ind w:left="720" w:firstLine="0"/>
        <w:rPr>
          <w:b w:val="1"/>
          <w:color w:val="1b1c1d"/>
          <w:sz w:val="30"/>
          <w:szCs w:val="30"/>
          <w:u w:val="single"/>
        </w:rPr>
      </w:pPr>
      <w:r w:rsidDel="00000000" w:rsidR="00000000" w:rsidRPr="00000000">
        <w:rPr>
          <w:b w:val="1"/>
          <w:color w:val="1b1c1d"/>
          <w:sz w:val="30"/>
          <w:szCs w:val="30"/>
          <w:u w:val="single"/>
          <w:rtl w:val="0"/>
        </w:rPr>
        <w:t xml:space="preserve">System definition:</w:t>
      </w:r>
      <w:r w:rsidDel="00000000" w:rsidR="00000000" w:rsidRPr="00000000">
        <w:rPr>
          <w:rtl w:val="0"/>
        </w:rPr>
      </w:r>
    </w:p>
    <w:tbl>
      <w:tblPr>
        <w:tblStyle w:val="Table1"/>
        <w:tblW w:w="10320.0" w:type="dxa"/>
        <w:jc w:val="left"/>
        <w:tblInd w:w="-60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640"/>
        <w:gridCol w:w="7680"/>
        <w:tblGridChange w:id="0">
          <w:tblGrid>
            <w:gridCol w:w="2640"/>
            <w:gridCol w:w="7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120" w:before="120"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30"/>
                <w:szCs w:val="30"/>
                <w:rtl w:val="0"/>
              </w:rPr>
              <w:t xml:space="preserve">Profile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120" w:before="120" w:line="275.9999942779541" w:lineRule="auto"/>
              <w:jc w:val="center"/>
              <w:rPr>
                <w:rFonts w:ascii="Google Sans Text" w:cs="Google Sans Text" w:eastAsia="Google Sans Text" w:hAnsi="Google Sans Text"/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30"/>
                <w:szCs w:val="30"/>
                <w:rtl w:val="0"/>
              </w:rPr>
              <w:t xml:space="preserve">Strong Entities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  <w:rtl w:val="0"/>
              </w:rPr>
              <w:t xml:space="preserve">Branch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Branch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street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city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postcode, active clients, staff count, revenue generated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  <w:rtl w:val="0"/>
              </w:rPr>
              <w:t xml:space="preserve">Staff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Staff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First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Last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position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sex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dob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salary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currency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  <w:rtl w:val="0"/>
              </w:rPr>
              <w:t xml:space="preserve">PrivateOwner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Owner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First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Last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street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city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postcode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tel no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  <w:rtl w:val="0"/>
              </w:rPr>
              <w:t xml:space="preserve">PropertyForRent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Property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street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city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postcode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type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rooms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rent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Client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First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Last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tel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preference type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max rent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  <w:rtl w:val="0"/>
              </w:rPr>
              <w:t xml:space="preserve">Lease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Lease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rent start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rent end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rent amount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payment method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4"/>
                <w:szCs w:val="24"/>
                <w:rtl w:val="0"/>
              </w:rPr>
              <w:t xml:space="preserve">Newspapers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5.9999942779541" w:lineRule="auto"/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Newspaper adv no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newspaper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street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city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postcode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telephone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contact 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date advertised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rtl w:val="0"/>
              </w:rPr>
              <w:t xml:space="preserve">cost to advertise</w:t>
            </w:r>
          </w:p>
        </w:tc>
      </w:tr>
    </w:tbl>
    <w:p w:rsidR="00000000" w:rsidDel="00000000" w:rsidP="00000000" w:rsidRDefault="00000000" w:rsidRPr="00000000" w14:paraId="0000003E">
      <w:pPr>
        <w:widowControl w:val="0"/>
        <w:ind w:left="0" w:firstLine="0"/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1b1c1d"/>
          <w:sz w:val="32"/>
          <w:szCs w:val="32"/>
          <w:u w:val="single"/>
        </w:rPr>
      </w:pPr>
      <w:r w:rsidDel="00000000" w:rsidR="00000000" w:rsidRPr="00000000">
        <w:rPr>
          <w:b w:val="1"/>
          <w:color w:val="1b1c1d"/>
          <w:sz w:val="32"/>
          <w:szCs w:val="32"/>
          <w:u w:val="single"/>
          <w:rtl w:val="0"/>
        </w:rPr>
        <w:t xml:space="preserve">Sample user view table:</w:t>
      </w:r>
    </w:p>
    <w:p w:rsidR="00000000" w:rsidDel="00000000" w:rsidP="00000000" w:rsidRDefault="00000000" w:rsidRPr="00000000" w14:paraId="00000041">
      <w:pPr>
        <w:rPr>
          <w:b w:val="1"/>
          <w:color w:val="1b1c1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b w:val="1"/>
          <w:color w:val="1b1c1d"/>
          <w:sz w:val="30"/>
          <w:szCs w:val="30"/>
        </w:rPr>
      </w:pPr>
      <w:r w:rsidDel="00000000" w:rsidR="00000000" w:rsidRPr="00000000">
        <w:rPr>
          <w:b w:val="1"/>
          <w:color w:val="1b1c1d"/>
          <w:sz w:val="30"/>
          <w:szCs w:val="30"/>
          <w:rtl w:val="0"/>
        </w:rPr>
        <w:t xml:space="preserve">For Branch </w:t>
      </w:r>
    </w:p>
    <w:tbl>
      <w:tblPr>
        <w:tblStyle w:val="Table2"/>
        <w:tblW w:w="10395.0" w:type="dxa"/>
        <w:jc w:val="left"/>
        <w:tblInd w:w="-6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4995"/>
        <w:gridCol w:w="2910"/>
        <w:tblGridChange w:id="0">
          <w:tblGrid>
            <w:gridCol w:w="2490"/>
            <w:gridCol w:w="4995"/>
            <w:gridCol w:w="291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1b1c1d"/>
                <w:sz w:val="30"/>
                <w:szCs w:val="30"/>
                <w:rtl w:val="0"/>
              </w:rPr>
              <w:t xml:space="preserve">Role title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1b1c1d"/>
                <w:sz w:val="30"/>
                <w:szCs w:val="30"/>
                <w:rtl w:val="0"/>
              </w:rPr>
              <w:t xml:space="preserve">Description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1b1c1d"/>
                <w:sz w:val="30"/>
                <w:szCs w:val="30"/>
                <w:rtl w:val="0"/>
              </w:rPr>
              <w:t xml:space="preserve">Entities used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Branch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Oversees all operations of their branch including staff, properties, and client registrations.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Branch, Staff, Client, Property for rent, Lease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Performance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Analyzes branch-level metrics like revenue, staff productivity, and active client count.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Branch, Lease,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Client Relations Officer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Manages communication and follow-up with clients from their branch.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Client, Lease, Branch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Property Overview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Tracks properties assigned to the branch and monitors occupancy/vacancy and assignments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Property for rent, Staff, Branch</w:t>
            </w:r>
          </w:p>
        </w:tc>
      </w:tr>
    </w:tbl>
    <w:p w:rsidR="00000000" w:rsidDel="00000000" w:rsidP="00000000" w:rsidRDefault="00000000" w:rsidRPr="00000000" w14:paraId="00000052">
      <w:pPr>
        <w:rPr>
          <w:color w:val="1b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b w:val="1"/>
          <w:color w:val="1b1c1d"/>
          <w:sz w:val="30"/>
          <w:szCs w:val="30"/>
        </w:rPr>
      </w:pPr>
      <w:r w:rsidDel="00000000" w:rsidR="00000000" w:rsidRPr="00000000">
        <w:rPr>
          <w:b w:val="1"/>
          <w:color w:val="1b1c1d"/>
          <w:sz w:val="30"/>
          <w:szCs w:val="30"/>
          <w:rtl w:val="0"/>
        </w:rPr>
        <w:t xml:space="preserve">For staff</w:t>
      </w:r>
    </w:p>
    <w:tbl>
      <w:tblPr>
        <w:tblStyle w:val="Table3"/>
        <w:tblW w:w="10275.0" w:type="dxa"/>
        <w:jc w:val="left"/>
        <w:tblInd w:w="-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5070"/>
        <w:gridCol w:w="2730"/>
        <w:tblGridChange w:id="0">
          <w:tblGrid>
            <w:gridCol w:w="2475"/>
            <w:gridCol w:w="507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1b1c1d"/>
                <w:sz w:val="30"/>
                <w:szCs w:val="30"/>
                <w:rtl w:val="0"/>
              </w:rPr>
              <w:t xml:space="preserve">Role title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1b1c1d"/>
                <w:sz w:val="30"/>
                <w:szCs w:val="30"/>
                <w:rtl w:val="0"/>
              </w:rPr>
              <w:t xml:space="preserve">Description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b w:val="1"/>
                <w:color w:val="1b1c1d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1b1c1d"/>
                <w:sz w:val="30"/>
                <w:szCs w:val="30"/>
                <w:rtl w:val="0"/>
              </w:rPr>
              <w:t xml:space="preserve">Entities used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Property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Manages specific properties assigned to them, including rent collection and coordination with owners.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Property for rent, Private owner, Lease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Client Executive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Assists clients in finding suitable properties, records their preferences, and helps match listings.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Client, Property for rent, Lease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Leasing Agent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Handles lease creation and termination, and ensures proper payment and documentation.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Lease, Client, Property for rent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Sales Assistant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Supports day-to-day activities including client data entry, follow-ups, and coordination.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color w:val="1b1c1d"/>
                <w:sz w:val="26"/>
                <w:szCs w:val="26"/>
              </w:rPr>
            </w:pPr>
            <w:r w:rsidDel="00000000" w:rsidR="00000000" w:rsidRPr="00000000">
              <w:rPr>
                <w:color w:val="1b1c1d"/>
                <w:sz w:val="26"/>
                <w:szCs w:val="26"/>
                <w:rtl w:val="0"/>
              </w:rPr>
              <w:t xml:space="preserve">Client, Property for rent, Staff</w:t>
            </w:r>
          </w:p>
        </w:tc>
      </w:tr>
    </w:tbl>
    <w:p w:rsidR="00000000" w:rsidDel="00000000" w:rsidP="00000000" w:rsidRDefault="00000000" w:rsidRPr="00000000" w14:paraId="00000063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1b1c1d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color w:val="1b1c1d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color w:val="1b1c1d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1b1c1d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1b1c1d"/>
          <w:sz w:val="30"/>
          <w:szCs w:val="30"/>
          <w:u w:val="single"/>
        </w:rPr>
      </w:pPr>
      <w:r w:rsidDel="00000000" w:rsidR="00000000" w:rsidRPr="00000000">
        <w:rPr>
          <w:b w:val="1"/>
          <w:color w:val="1b1c1d"/>
          <w:sz w:val="30"/>
          <w:szCs w:val="30"/>
          <w:u w:val="single"/>
          <w:rtl w:val="0"/>
        </w:rPr>
        <w:t xml:space="preserve">Requirement gatherings: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color w:val="1b1c1d"/>
          <w:sz w:val="30"/>
          <w:szCs w:val="30"/>
          <w:u w:val="none"/>
        </w:rPr>
      </w:pPr>
      <w:r w:rsidDel="00000000" w:rsidR="00000000" w:rsidRPr="00000000">
        <w:rPr>
          <w:color w:val="1b1c1d"/>
          <w:sz w:val="30"/>
          <w:szCs w:val="30"/>
          <w:rtl w:val="0"/>
        </w:rPr>
        <w:t xml:space="preserve">(a) Access chart for branches </w:t>
      </w:r>
    </w:p>
    <w:tbl>
      <w:tblPr>
        <w:tblStyle w:val="Table4"/>
        <w:tblW w:w="10455.0" w:type="dxa"/>
        <w:jc w:val="left"/>
        <w:tblInd w:w="-73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0"/>
        <w:gridCol w:w="1035"/>
        <w:gridCol w:w="1035"/>
        <w:gridCol w:w="1305"/>
        <w:gridCol w:w="1320"/>
        <w:gridCol w:w="1320"/>
        <w:gridCol w:w="2880"/>
        <w:tblGridChange w:id="0">
          <w:tblGrid>
            <w:gridCol w:w="1560"/>
            <w:gridCol w:w="1035"/>
            <w:gridCol w:w="1035"/>
            <w:gridCol w:w="1305"/>
            <w:gridCol w:w="1320"/>
            <w:gridCol w:w="1320"/>
            <w:gridCol w:w="28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Data entity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Access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Branch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Performance analysts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Client relations officer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Property overview analyst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Justification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Branch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Manager assigns branch-level identifiers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All roles require access to branch reference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Needed for operations and reporting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Updated when branch address changes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filtering/searching branches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Address-based analytics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Maintained centrally by branch head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City-based searches and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City distribution reports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Postcode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Controlled for branch identity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for local searches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 operational summaries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Active clients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System-updated from client 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by all for checking active workload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Reports for branch activity/performance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Staff 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Auto-calculated or system-generated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Helps monitor team size at each branch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 internal HR dashboards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Revenue generated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Auto-calculated from leases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Key for financial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revenue performance dashboards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1b1c1d"/>
          <w:sz w:val="30"/>
          <w:szCs w:val="30"/>
        </w:rPr>
      </w:pPr>
      <w:r w:rsidDel="00000000" w:rsidR="00000000" w:rsidRPr="00000000">
        <w:rPr>
          <w:color w:val="1b1c1d"/>
          <w:sz w:val="30"/>
          <w:szCs w:val="30"/>
          <w:rtl w:val="0"/>
        </w:rPr>
        <w:t xml:space="preserve">(b) Centralised view</w:t>
      </w:r>
    </w:p>
    <w:tbl>
      <w:tblPr>
        <w:tblStyle w:val="Table5"/>
        <w:tblW w:w="10365.0" w:type="dxa"/>
        <w:jc w:val="left"/>
        <w:tblInd w:w="-7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75"/>
        <w:gridCol w:w="1440"/>
        <w:gridCol w:w="1800"/>
        <w:gridCol w:w="2040"/>
        <w:gridCol w:w="2910"/>
        <w:tblGridChange w:id="0">
          <w:tblGrid>
            <w:gridCol w:w="2175"/>
            <w:gridCol w:w="1440"/>
            <w:gridCol w:w="1800"/>
            <w:gridCol w:w="2040"/>
            <w:gridCol w:w="291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Columns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Branch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Performance analysts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Client relations officer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Property overview analyst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Branch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Postcode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Active clients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Staff 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434343"/>
                <w:sz w:val="20"/>
                <w:szCs w:val="20"/>
                <w:rtl w:val="0"/>
              </w:rPr>
              <w:t xml:space="preserve">Revenue generated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</w:tr>
    </w:tbl>
    <w:p w:rsidR="00000000" w:rsidDel="00000000" w:rsidP="00000000" w:rsidRDefault="00000000" w:rsidRPr="00000000" w14:paraId="0000012E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1b1c1d"/>
          <w:sz w:val="30"/>
          <w:szCs w:val="30"/>
        </w:rPr>
      </w:pPr>
      <w:r w:rsidDel="00000000" w:rsidR="00000000" w:rsidRPr="00000000">
        <w:rPr>
          <w:color w:val="1b1c1d"/>
          <w:sz w:val="30"/>
          <w:szCs w:val="30"/>
          <w:rtl w:val="0"/>
        </w:rPr>
        <w:t xml:space="preserve">(c) System requirement</w:t>
      </w:r>
    </w:p>
    <w:tbl>
      <w:tblPr>
        <w:tblStyle w:val="Table6"/>
        <w:tblW w:w="10440.0" w:type="dxa"/>
        <w:jc w:val="left"/>
        <w:tblInd w:w="-73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915"/>
        <w:gridCol w:w="930"/>
        <w:gridCol w:w="1260"/>
        <w:gridCol w:w="1410"/>
        <w:gridCol w:w="1185"/>
        <w:gridCol w:w="1080"/>
        <w:gridCol w:w="1215"/>
        <w:gridCol w:w="1395"/>
        <w:tblGridChange w:id="0">
          <w:tblGrid>
            <w:gridCol w:w="1050"/>
            <w:gridCol w:w="915"/>
            <w:gridCol w:w="930"/>
            <w:gridCol w:w="1260"/>
            <w:gridCol w:w="1410"/>
            <w:gridCol w:w="1185"/>
            <w:gridCol w:w="1080"/>
            <w:gridCol w:w="1215"/>
            <w:gridCol w:w="139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Initial 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Growth 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Record Search &amp; Volume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Networking / Shared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Performance Needs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Backup &amp; Recovery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Legal / Justification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branch_no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~50 branches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Very 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Common filter in queries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across all departments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Fast joins with staff, leases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Admin-only edits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Daily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Identifies operational unit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street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One per 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full address lookups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with property and client modules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Moderate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 sensitivity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On 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Location validation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Limited 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Filtered often (~200/day)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across modules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High lookup speed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 sensitivity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Standard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 region-based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postcode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Unique per 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location searches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with ads &amp; client service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Public info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Standard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Geographic analytics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active_clients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System-generated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Queried for workload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with client &amp; leasing teams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Real-time updates needed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Read-only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Synced with client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Operational monitoring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staff_count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Auto-calculated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HR dashboards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with HR, managers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Moderate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Internal 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Derived from staff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Headcount reporting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revenue_generated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Calculated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Med–High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Queried in financial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with finance &amp; managers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High (aggregates needed)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Restricted to finance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Monthly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Needed for financial audits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color w:val="1b1c1d"/>
          <w:sz w:val="30"/>
          <w:szCs w:val="30"/>
        </w:rPr>
      </w:pPr>
      <w:r w:rsidDel="00000000" w:rsidR="00000000" w:rsidRPr="00000000">
        <w:rPr>
          <w:color w:val="1b1c1d"/>
          <w:sz w:val="30"/>
          <w:szCs w:val="30"/>
          <w:rtl w:val="0"/>
        </w:rPr>
        <w:t xml:space="preserve">2. (a) Access chart for staff</w:t>
      </w:r>
    </w:p>
    <w:tbl>
      <w:tblPr>
        <w:tblStyle w:val="Table7"/>
        <w:tblW w:w="10380.0" w:type="dxa"/>
        <w:jc w:val="left"/>
        <w:tblInd w:w="-7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5"/>
        <w:gridCol w:w="1260"/>
        <w:gridCol w:w="1365"/>
        <w:gridCol w:w="1275"/>
        <w:gridCol w:w="1185"/>
        <w:gridCol w:w="1245"/>
        <w:gridCol w:w="2655"/>
        <w:tblGridChange w:id="0">
          <w:tblGrid>
            <w:gridCol w:w="1395"/>
            <w:gridCol w:w="1260"/>
            <w:gridCol w:w="1365"/>
            <w:gridCol w:w="1275"/>
            <w:gridCol w:w="1185"/>
            <w:gridCol w:w="1245"/>
            <w:gridCol w:w="26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Data entity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Access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Property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Client executive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Leasing agent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Sales assistant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Justification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Staff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Branch managers assign/manage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Required for identifying responsible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reporting structure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First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Editable in staff records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Needed to reference or search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Staff activity reporting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Last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Editable in staff records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Needed to reference or search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Staff activity reporting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Manager sets/updates role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Required to know who does what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team reports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 HR/legal use 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Visibility only where needed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 internal HR statistics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DOB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Sensitive info—HR 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for age-related policies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 internal summaries 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Salary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Confidential—Manager level 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Only view access to track costs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compensation reports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Branch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Maintain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Staff are linked to branches by manager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Query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to filter and group staff by branch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regional performance reports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1b1c1d"/>
          <w:sz w:val="30"/>
          <w:szCs w:val="30"/>
        </w:rPr>
      </w:pPr>
      <w:r w:rsidDel="00000000" w:rsidR="00000000" w:rsidRPr="00000000">
        <w:rPr>
          <w:color w:val="1b1c1d"/>
          <w:sz w:val="30"/>
          <w:szCs w:val="30"/>
          <w:rtl w:val="0"/>
        </w:rPr>
        <w:t xml:space="preserve">(b) Centralised view</w:t>
      </w:r>
    </w:p>
    <w:tbl>
      <w:tblPr>
        <w:tblStyle w:val="Table8"/>
        <w:tblW w:w="10260.0" w:type="dxa"/>
        <w:jc w:val="left"/>
        <w:tblInd w:w="-6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0"/>
        <w:gridCol w:w="2490"/>
        <w:gridCol w:w="1920"/>
        <w:gridCol w:w="1875"/>
        <w:gridCol w:w="2085"/>
        <w:tblGridChange w:id="0">
          <w:tblGrid>
            <w:gridCol w:w="1890"/>
            <w:gridCol w:w="2490"/>
            <w:gridCol w:w="1920"/>
            <w:gridCol w:w="1875"/>
            <w:gridCol w:w="208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Columns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Property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Client executive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Leasing agent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z w:val="20"/>
                <w:szCs w:val="20"/>
                <w:rtl w:val="0"/>
              </w:rPr>
              <w:t xml:space="preserve">Sales assistant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04492187499994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Staff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04492187499994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First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04492187499994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Last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04492187499994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.04492187499994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</w:tr>
      <w:tr>
        <w:trPr>
          <w:cantSplit w:val="0"/>
          <w:trHeight w:val="357.04492187499994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DOB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Salary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Branch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rPr>
          <w:color w:val="1b1c1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color w:val="1b1c1d"/>
          <w:sz w:val="30"/>
          <w:szCs w:val="30"/>
        </w:rPr>
      </w:pPr>
      <w:r w:rsidDel="00000000" w:rsidR="00000000" w:rsidRPr="00000000">
        <w:rPr>
          <w:color w:val="1b1c1d"/>
          <w:sz w:val="30"/>
          <w:szCs w:val="30"/>
          <w:rtl w:val="0"/>
        </w:rPr>
        <w:t xml:space="preserve">(c) System requirement</w:t>
      </w:r>
    </w:p>
    <w:tbl>
      <w:tblPr>
        <w:tblStyle w:val="Table9"/>
        <w:tblW w:w="10380.0" w:type="dxa"/>
        <w:jc w:val="left"/>
        <w:tblInd w:w="-7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50"/>
        <w:gridCol w:w="915"/>
        <w:gridCol w:w="1020"/>
        <w:gridCol w:w="1305"/>
        <w:gridCol w:w="1335"/>
        <w:gridCol w:w="1125"/>
        <w:gridCol w:w="1005"/>
        <w:gridCol w:w="1230"/>
        <w:gridCol w:w="1395"/>
        <w:tblGridChange w:id="0">
          <w:tblGrid>
            <w:gridCol w:w="1050"/>
            <w:gridCol w:w="915"/>
            <w:gridCol w:w="1020"/>
            <w:gridCol w:w="1305"/>
            <w:gridCol w:w="1335"/>
            <w:gridCol w:w="1125"/>
            <w:gridCol w:w="1005"/>
            <w:gridCol w:w="1230"/>
            <w:gridCol w:w="139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Initial 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Growth 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Record Search &amp; Volume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Networking / Shared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Performance Needs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Backup &amp; Recovery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Legal / Justification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staff_no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~150–200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Low–Med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most queries (~100/day)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across ops &amp; HR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Fast lookups needed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Admin-only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Daily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Unique identifier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One per 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for search &amp;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for operations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Moderate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 sensitivity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Standard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Employee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One per 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reports/search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across teams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Moderate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 sensitivity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Standard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Reporting clarity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One per 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 change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Role-based filters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across departments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HR edits 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Versioned updates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Org structure clarity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sex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Rarely queried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HR-only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Sensitive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Encrypted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Legal compliance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dob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Age queries (low freq)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HR-only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Sensitive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Encrypted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Age-based policies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salary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One per 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Annual change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payroll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Finance/HR 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Moderate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Encrypted &amp; restricted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Monthly payroll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Pay confidentiality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currency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Static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Rare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Used in financial reports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Finance only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Tied to salary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d9d9d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Finance backup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d9d9d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 currency alignment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branch_no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Foreign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Varies with transfers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Grouping/filtering (~50/day)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Shared across modules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Moderate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Admin-only edits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d9d9d9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Synced with staff record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0"/>
                <w:szCs w:val="20"/>
                <w:rtl w:val="0"/>
              </w:rPr>
              <w:t xml:space="preserve">Staff assignment tracking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5">
      <w:pPr>
        <w:rPr>
          <w:color w:val="1b1c1d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  <w:color w:val="1b1c1d"/>
          <w:sz w:val="30"/>
          <w:szCs w:val="30"/>
          <w:u w:val="single"/>
        </w:rPr>
      </w:pPr>
      <w:r w:rsidDel="00000000" w:rsidR="00000000" w:rsidRPr="00000000">
        <w:rPr>
          <w:b w:val="1"/>
          <w:color w:val="1b1c1d"/>
          <w:sz w:val="30"/>
          <w:szCs w:val="30"/>
          <w:u w:val="single"/>
          <w:rtl w:val="0"/>
        </w:rPr>
        <w:t xml:space="preserve">ER Model:</w:t>
      </w:r>
    </w:p>
    <w:p w:rsidR="00000000" w:rsidDel="00000000" w:rsidP="00000000" w:rsidRDefault="00000000" w:rsidRPr="00000000" w14:paraId="000002B7">
      <w:pPr>
        <w:jc w:val="center"/>
        <w:rPr>
          <w:color w:val="1b1c1d"/>
          <w:sz w:val="34"/>
          <w:szCs w:val="34"/>
          <w:u w:val="single"/>
        </w:rPr>
      </w:pPr>
      <w:r w:rsidDel="00000000" w:rsidR="00000000" w:rsidRPr="00000000">
        <w:rPr>
          <w:color w:val="1b1c1d"/>
          <w:sz w:val="34"/>
          <w:szCs w:val="34"/>
          <w:u w:val="single"/>
        </w:rPr>
        <w:drawing>
          <wp:inline distB="114300" distT="114300" distL="114300" distR="114300">
            <wp:extent cx="4029075" cy="72535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253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both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8"/>
          <w:szCs w:val="28"/>
          <w:rtl w:val="0"/>
        </w:rPr>
        <w:t xml:space="preserve">* 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The lines here show the relationship between the entities, and their cardinality. T end shows 1 and crow feet show multiple, this signifies that the relation starting from T end and ending on crow feet has cardinality of 1:M.</w:t>
      </w: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B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vanshika05bablr-cell/Dreamhome_case.git" TargetMode="Externa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