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2262" w:rsidRDefault="006B2262" w:rsidP="006B2262">
      <w:pPr>
        <w:pStyle w:val="Heading1"/>
        <w:spacing w:line="271" w:lineRule="auto"/>
      </w:pPr>
      <w:r>
        <w:rPr>
          <w:rFonts w:hint="cs"/>
          <w:color w:val="1F1F1F"/>
          <w:w w:val="90"/>
        </w:rPr>
        <w:t>Experiment</w:t>
      </w:r>
      <w:r>
        <w:rPr>
          <w:rFonts w:hint="cs"/>
          <w:color w:val="1F1F1F"/>
          <w:spacing w:val="-1"/>
          <w:w w:val="90"/>
        </w:rPr>
        <w:t xml:space="preserve"> </w:t>
      </w:r>
      <w:r>
        <w:rPr>
          <w:rFonts w:hint="cs"/>
          <w:color w:val="1F1F1F"/>
          <w:w w:val="90"/>
        </w:rPr>
        <w:t>8.1.1:</w:t>
      </w:r>
      <w:r>
        <w:rPr>
          <w:rFonts w:hint="cs"/>
          <w:color w:val="1F1F1F"/>
          <w:spacing w:val="-1"/>
          <w:w w:val="90"/>
        </w:rPr>
        <w:t xml:space="preserve"> </w:t>
      </w:r>
      <w:r>
        <w:rPr>
          <w:rFonts w:hint="cs"/>
          <w:color w:val="1F1F1F"/>
          <w:w w:val="90"/>
        </w:rPr>
        <w:t>Multiplication</w:t>
      </w:r>
      <w:r>
        <w:rPr>
          <w:rFonts w:hint="cs"/>
          <w:color w:val="1F1F1F"/>
          <w:spacing w:val="-1"/>
          <w:w w:val="90"/>
        </w:rPr>
        <w:t xml:space="preserve"> </w:t>
      </w:r>
      <w:proofErr w:type="spellStart"/>
      <w:r>
        <w:rPr>
          <w:rFonts w:hint="cs"/>
          <w:color w:val="1F1F1F"/>
          <w:w w:val="90"/>
        </w:rPr>
        <w:t>ofi</w:t>
      </w:r>
      <w:proofErr w:type="spellEnd"/>
      <w:r>
        <w:rPr>
          <w:rFonts w:hint="cs"/>
          <w:color w:val="1F1F1F"/>
          <w:spacing w:val="-1"/>
          <w:w w:val="90"/>
        </w:rPr>
        <w:t xml:space="preserve"> </w:t>
      </w:r>
      <w:r>
        <w:rPr>
          <w:rFonts w:hint="cs"/>
          <w:color w:val="1F1F1F"/>
          <w:w w:val="90"/>
        </w:rPr>
        <w:t xml:space="preserve">Two </w:t>
      </w:r>
      <w:r>
        <w:rPr>
          <w:rFonts w:hint="cs"/>
          <w:color w:val="1F1F1F"/>
        </w:rPr>
        <w:t>Square</w:t>
      </w:r>
      <w:r>
        <w:rPr>
          <w:rFonts w:hint="cs"/>
          <w:color w:val="1F1F1F"/>
          <w:spacing w:val="-3"/>
        </w:rPr>
        <w:t xml:space="preserve"> </w:t>
      </w:r>
      <w:r>
        <w:rPr>
          <w:rFonts w:hint="cs"/>
          <w:color w:val="1F1F1F"/>
        </w:rPr>
        <w:t>Matrices</w:t>
      </w:r>
    </w:p>
    <w:p w:rsidR="006B2262" w:rsidRDefault="006B2262" w:rsidP="006B2262">
      <w:pPr>
        <w:pStyle w:val="Heading2"/>
        <w:numPr>
          <w:ilvl w:val="0"/>
          <w:numId w:val="1"/>
        </w:numPr>
        <w:tabs>
          <w:tab w:val="left" w:pos="351"/>
        </w:tabs>
        <w:spacing w:before="124"/>
        <w:ind w:left="351" w:hanging="351"/>
        <w:rPr>
          <w:rFonts w:hint="cs"/>
        </w:rPr>
      </w:pPr>
      <w:r>
        <w:rPr>
          <w:rFonts w:hint="cs"/>
          <w:color w:val="1F1F1F"/>
          <w:spacing w:val="-5"/>
        </w:rPr>
        <w:t>Aim</w:t>
      </w:r>
    </w:p>
    <w:p w:rsidR="006B2262" w:rsidRDefault="006B2262" w:rsidP="006B2262">
      <w:pPr>
        <w:pStyle w:val="BodyText"/>
        <w:spacing w:before="186" w:line="280" w:lineRule="auto"/>
        <w:ind w:right="786" w:firstLine="0"/>
        <w:jc w:val="both"/>
        <w:rPr>
          <w:rFonts w:hint="cs"/>
        </w:rPr>
      </w:pPr>
      <w:r>
        <w:rPr>
          <w:rFonts w:hint="cs"/>
          <w:color w:val="1F1F1F"/>
        </w:rPr>
        <w:t>To design and implement a Python program that performs the multiplication of two square matrices of dimension</w:t>
      </w:r>
      <w:r>
        <w:rPr>
          <w:rFonts w:hint="cs"/>
          <w:color w:val="1F1F1F"/>
          <w:spacing w:val="12"/>
        </w:rPr>
        <w:t xml:space="preserve"> </w:t>
      </w:r>
      <w:r>
        <w:rPr>
          <w:noProof/>
          <w:color w:val="1F1F1F"/>
          <w:spacing w:val="12"/>
          <w:lang w:val="en-IN" w:eastAsia="en-IN"/>
        </w:rPr>
        <w:drawing>
          <wp:inline distT="0" distB="0" distL="0" distR="0">
            <wp:extent cx="447675" cy="238125"/>
            <wp:effectExtent l="0" t="0" r="9525" b="0"/>
            <wp:docPr id="4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1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color w:val="1F1F1F"/>
        </w:rPr>
        <w:t>. The program takes the dimension and the elements of both matrices as input from the user and computes their product.</w:t>
      </w:r>
    </w:p>
    <w:p w:rsidR="006B2262" w:rsidRDefault="006B2262" w:rsidP="006B2262">
      <w:pPr>
        <w:pStyle w:val="Heading2"/>
        <w:numPr>
          <w:ilvl w:val="0"/>
          <w:numId w:val="1"/>
        </w:numPr>
        <w:tabs>
          <w:tab w:val="left" w:pos="385"/>
        </w:tabs>
        <w:spacing w:before="215"/>
        <w:ind w:left="385" w:hanging="385"/>
        <w:rPr>
          <w:rFonts w:hint="cs"/>
        </w:rPr>
      </w:pPr>
      <w:r>
        <w:rPr>
          <w:rFonts w:hint="cs"/>
          <w:color w:val="1F1F1F"/>
          <w:spacing w:val="-2"/>
        </w:rPr>
        <w:t>Pseudocode</w:t>
      </w:r>
    </w:p>
    <w:p w:rsidR="006B2262" w:rsidRDefault="006B2262" w:rsidP="006B2262">
      <w:pPr>
        <w:pStyle w:val="Heading3"/>
        <w:numPr>
          <w:ilvl w:val="1"/>
          <w:numId w:val="1"/>
        </w:numPr>
        <w:tabs>
          <w:tab w:val="left" w:pos="478"/>
        </w:tabs>
        <w:spacing w:before="186"/>
        <w:ind w:left="478" w:hanging="358"/>
        <w:rPr>
          <w:rFonts w:hint="cs"/>
        </w:rPr>
      </w:pPr>
      <w:r>
        <w:rPr>
          <w:rFonts w:hint="cs"/>
          <w:color w:val="1F1F1F"/>
          <w:spacing w:val="-2"/>
        </w:rPr>
        <w:t>START</w:t>
      </w:r>
    </w:p>
    <w:p w:rsidR="006B2262" w:rsidRDefault="006B2262" w:rsidP="006B2262">
      <w:pPr>
        <w:pStyle w:val="ListParagraph"/>
        <w:numPr>
          <w:ilvl w:val="1"/>
          <w:numId w:val="1"/>
        </w:numPr>
        <w:tabs>
          <w:tab w:val="left" w:pos="478"/>
        </w:tabs>
        <w:ind w:left="478" w:hanging="358"/>
        <w:rPr>
          <w:rFonts w:hint="cs"/>
        </w:rPr>
      </w:pPr>
      <w:r>
        <w:rPr>
          <w:rFonts w:hint="cs"/>
          <w:b/>
          <w:color w:val="1F1F1F"/>
          <w:spacing w:val="-2"/>
        </w:rPr>
        <w:t>PRINT</w:t>
      </w:r>
      <w:r>
        <w:rPr>
          <w:rFonts w:hint="cs"/>
          <w:b/>
          <w:color w:val="1F1F1F"/>
          <w:spacing w:val="-13"/>
        </w:rPr>
        <w:t xml:space="preserve"> </w:t>
      </w:r>
      <w:r>
        <w:rPr>
          <w:rFonts w:hint="cs"/>
          <w:color w:val="1F1F1F"/>
          <w:spacing w:val="-2"/>
        </w:rPr>
        <w:t>"dimension:</w:t>
      </w:r>
      <w:r>
        <w:rPr>
          <w:rFonts w:hint="cs"/>
          <w:color w:val="1F1F1F"/>
          <w:spacing w:val="-17"/>
        </w:rPr>
        <w:t xml:space="preserve"> </w:t>
      </w:r>
      <w:r>
        <w:rPr>
          <w:rFonts w:hint="cs"/>
          <w:color w:val="1F1F1F"/>
          <w:spacing w:val="-2"/>
        </w:rPr>
        <w:t>"</w:t>
      </w:r>
      <w:r>
        <w:rPr>
          <w:rFonts w:hint="cs"/>
          <w:color w:val="1F1F1F"/>
          <w:spacing w:val="-17"/>
        </w:rPr>
        <w:t xml:space="preserve"> </w:t>
      </w:r>
      <w:r>
        <w:rPr>
          <w:rFonts w:hint="cs"/>
          <w:color w:val="1F1F1F"/>
          <w:spacing w:val="-2"/>
        </w:rPr>
        <w:t>and</w:t>
      </w:r>
      <w:r>
        <w:rPr>
          <w:rFonts w:hint="cs"/>
          <w:color w:val="1F1F1F"/>
          <w:spacing w:val="-17"/>
        </w:rPr>
        <w:t xml:space="preserve"> </w:t>
      </w:r>
      <w:r>
        <w:rPr>
          <w:rFonts w:hint="cs"/>
          <w:b/>
          <w:color w:val="1F1F1F"/>
          <w:spacing w:val="-2"/>
        </w:rPr>
        <w:t>READ</w:t>
      </w:r>
      <w:r>
        <w:rPr>
          <w:rFonts w:hint="cs"/>
          <w:b/>
          <w:color w:val="1F1F1F"/>
          <w:spacing w:val="-13"/>
        </w:rPr>
        <w:t xml:space="preserve"> </w:t>
      </w:r>
      <w:r>
        <w:rPr>
          <w:rFonts w:hint="cs"/>
          <w:color w:val="1F1F1F"/>
          <w:spacing w:val="-2"/>
        </w:rPr>
        <w:t>an</w:t>
      </w:r>
      <w:r>
        <w:rPr>
          <w:rFonts w:hint="cs"/>
          <w:color w:val="1F1F1F"/>
          <w:spacing w:val="-17"/>
        </w:rPr>
        <w:t xml:space="preserve"> </w:t>
      </w:r>
      <w:r>
        <w:rPr>
          <w:rFonts w:hint="cs"/>
          <w:color w:val="1F1F1F"/>
          <w:spacing w:val="-2"/>
        </w:rPr>
        <w:t>integer</w:t>
      </w:r>
      <w:r>
        <w:rPr>
          <w:rFonts w:hint="cs"/>
          <w:color w:val="1F1F1F"/>
          <w:spacing w:val="-17"/>
        </w:rPr>
        <w:t xml:space="preserve"> </w:t>
      </w:r>
      <w:r>
        <w:rPr>
          <w:rFonts w:hint="cs"/>
          <w:color w:val="1F1F1F"/>
          <w:spacing w:val="-2"/>
        </w:rPr>
        <w:t>from</w:t>
      </w:r>
      <w:r>
        <w:rPr>
          <w:rFonts w:hint="cs"/>
          <w:color w:val="1F1F1F"/>
          <w:spacing w:val="-17"/>
        </w:rPr>
        <w:t xml:space="preserve"> </w:t>
      </w:r>
      <w:r>
        <w:rPr>
          <w:rFonts w:hint="cs"/>
          <w:color w:val="1F1F1F"/>
          <w:spacing w:val="-2"/>
        </w:rPr>
        <w:t>the</w:t>
      </w:r>
      <w:r>
        <w:rPr>
          <w:rFonts w:hint="cs"/>
          <w:color w:val="1F1F1F"/>
          <w:spacing w:val="-17"/>
        </w:rPr>
        <w:t xml:space="preserve"> </w:t>
      </w:r>
      <w:r>
        <w:rPr>
          <w:rFonts w:hint="cs"/>
          <w:color w:val="1F1F1F"/>
          <w:spacing w:val="-2"/>
        </w:rPr>
        <w:t>user,</w:t>
      </w:r>
      <w:r>
        <w:rPr>
          <w:rFonts w:hint="cs"/>
          <w:color w:val="1F1F1F"/>
          <w:spacing w:val="-16"/>
        </w:rPr>
        <w:t xml:space="preserve"> </w:t>
      </w:r>
      <w:r>
        <w:rPr>
          <w:rFonts w:hint="cs"/>
          <w:color w:val="1F1F1F"/>
          <w:spacing w:val="-2"/>
        </w:rPr>
        <w:t>storing</w:t>
      </w:r>
      <w:r>
        <w:rPr>
          <w:rFonts w:hint="cs"/>
          <w:color w:val="1F1F1F"/>
          <w:spacing w:val="-17"/>
        </w:rPr>
        <w:t xml:space="preserve"> </w:t>
      </w:r>
      <w:r>
        <w:rPr>
          <w:rFonts w:hint="cs"/>
          <w:color w:val="1F1F1F"/>
          <w:spacing w:val="-2"/>
        </w:rPr>
        <w:t>it</w:t>
      </w:r>
      <w:r>
        <w:rPr>
          <w:rFonts w:hint="cs"/>
          <w:color w:val="1F1F1F"/>
          <w:spacing w:val="-17"/>
        </w:rPr>
        <w:t xml:space="preserve"> </w:t>
      </w:r>
      <w:r>
        <w:rPr>
          <w:rFonts w:hint="cs"/>
          <w:color w:val="1F1F1F"/>
          <w:spacing w:val="-2"/>
        </w:rPr>
        <w:t>in</w:t>
      </w:r>
      <w:r>
        <w:rPr>
          <w:rFonts w:hint="cs"/>
          <w:color w:val="1F1F1F"/>
          <w:spacing w:val="-17"/>
        </w:rPr>
        <w:t xml:space="preserve"> </w:t>
      </w:r>
      <w:r>
        <w:rPr>
          <w:rFonts w:hint="cs"/>
          <w:color w:val="1F1F1F"/>
          <w:spacing w:val="-2"/>
        </w:rPr>
        <w:t>the</w:t>
      </w:r>
      <w:r>
        <w:rPr>
          <w:rFonts w:hint="cs"/>
          <w:color w:val="1F1F1F"/>
          <w:spacing w:val="-17"/>
        </w:rPr>
        <w:t xml:space="preserve"> </w:t>
      </w:r>
      <w:r>
        <w:rPr>
          <w:rFonts w:hint="cs"/>
          <w:color w:val="1F1F1F"/>
          <w:spacing w:val="-2"/>
        </w:rPr>
        <w:t>variable</w:t>
      </w:r>
      <w:r>
        <w:rPr>
          <w:rFonts w:hint="cs"/>
          <w:color w:val="1F1F1F"/>
          <w:spacing w:val="-17"/>
        </w:rPr>
        <w:t xml:space="preserve"> </w:t>
      </w:r>
      <w:r>
        <w:rPr>
          <w:rFonts w:hint="cs"/>
          <w:color w:val="1F1F1F"/>
          <w:spacing w:val="-5"/>
        </w:rPr>
        <w:t>n.</w:t>
      </w:r>
    </w:p>
    <w:p w:rsidR="006B2262" w:rsidRDefault="006B2262" w:rsidP="006B2262">
      <w:pPr>
        <w:pStyle w:val="ListParagraph"/>
        <w:numPr>
          <w:ilvl w:val="1"/>
          <w:numId w:val="1"/>
        </w:numPr>
        <w:tabs>
          <w:tab w:val="left" w:pos="478"/>
        </w:tabs>
        <w:spacing w:before="34"/>
        <w:ind w:left="478" w:hanging="358"/>
        <w:rPr>
          <w:rFonts w:hint="cs"/>
        </w:rPr>
      </w:pPr>
      <w:r>
        <w:rPr>
          <w:rFonts w:hint="cs"/>
          <w:b/>
          <w:color w:val="1F1F1F"/>
          <w:w w:val="90"/>
        </w:rPr>
        <w:t>PRINT</w:t>
      </w:r>
      <w:r>
        <w:rPr>
          <w:rFonts w:hint="cs"/>
          <w:b/>
          <w:color w:val="1F1F1F"/>
          <w:spacing w:val="4"/>
        </w:rPr>
        <w:t xml:space="preserve"> </w:t>
      </w:r>
      <w:r>
        <w:rPr>
          <w:rFonts w:hint="cs"/>
          <w:color w:val="1F1F1F"/>
          <w:w w:val="90"/>
        </w:rPr>
        <w:t>"first</w:t>
      </w:r>
      <w:r>
        <w:rPr>
          <w:rFonts w:hint="cs"/>
          <w:color w:val="1F1F1F"/>
          <w:spacing w:val="1"/>
        </w:rPr>
        <w:t xml:space="preserve"> </w:t>
      </w:r>
      <w:r>
        <w:rPr>
          <w:rFonts w:hint="cs"/>
          <w:color w:val="1F1F1F"/>
          <w:w w:val="90"/>
        </w:rPr>
        <w:t>matrix:"</w:t>
      </w:r>
      <w:r>
        <w:rPr>
          <w:rFonts w:hint="cs"/>
          <w:color w:val="1F1F1F"/>
          <w:spacing w:val="1"/>
        </w:rPr>
        <w:t xml:space="preserve"> </w:t>
      </w:r>
      <w:r>
        <w:rPr>
          <w:rFonts w:hint="cs"/>
          <w:color w:val="1F1F1F"/>
          <w:w w:val="90"/>
        </w:rPr>
        <w:t>and</w:t>
      </w:r>
      <w:r>
        <w:rPr>
          <w:rFonts w:hint="cs"/>
          <w:color w:val="1F1F1F"/>
          <w:spacing w:val="1"/>
        </w:rPr>
        <w:t xml:space="preserve"> </w:t>
      </w:r>
      <w:r>
        <w:rPr>
          <w:rFonts w:hint="cs"/>
          <w:b/>
          <w:color w:val="1F1F1F"/>
          <w:w w:val="90"/>
        </w:rPr>
        <w:t>INITIALIZE</w:t>
      </w:r>
      <w:r>
        <w:rPr>
          <w:rFonts w:hint="cs"/>
          <w:b/>
          <w:color w:val="1F1F1F"/>
          <w:spacing w:val="5"/>
        </w:rPr>
        <w:t xml:space="preserve"> </w:t>
      </w:r>
      <w:r>
        <w:rPr>
          <w:rFonts w:hint="cs"/>
          <w:color w:val="1F1F1F"/>
          <w:w w:val="90"/>
        </w:rPr>
        <w:t>an</w:t>
      </w:r>
      <w:r>
        <w:rPr>
          <w:rFonts w:hint="cs"/>
          <w:color w:val="1F1F1F"/>
          <w:spacing w:val="1"/>
        </w:rPr>
        <w:t xml:space="preserve"> </w:t>
      </w:r>
      <w:r>
        <w:rPr>
          <w:rFonts w:hint="cs"/>
          <w:color w:val="1F1F1F"/>
          <w:w w:val="90"/>
        </w:rPr>
        <w:t>empty</w:t>
      </w:r>
      <w:r>
        <w:rPr>
          <w:rFonts w:hint="cs"/>
          <w:color w:val="1F1F1F"/>
          <w:spacing w:val="1"/>
        </w:rPr>
        <w:t xml:space="preserve"> </w:t>
      </w:r>
      <w:r>
        <w:rPr>
          <w:rFonts w:hint="cs"/>
          <w:color w:val="1F1F1F"/>
          <w:w w:val="90"/>
        </w:rPr>
        <w:t>list</w:t>
      </w:r>
      <w:r>
        <w:rPr>
          <w:rFonts w:hint="cs"/>
          <w:color w:val="1F1F1F"/>
          <w:spacing w:val="1"/>
        </w:rPr>
        <w:t xml:space="preserve"> </w:t>
      </w:r>
      <w:r>
        <w:rPr>
          <w:rFonts w:hint="cs"/>
          <w:color w:val="1F1F1F"/>
          <w:spacing w:val="-7"/>
          <w:w w:val="90"/>
        </w:rPr>
        <w:t>A.</w:t>
      </w:r>
    </w:p>
    <w:p w:rsidR="006B2262" w:rsidRDefault="006B2262" w:rsidP="006B2262">
      <w:pPr>
        <w:pStyle w:val="ListParagraph"/>
        <w:numPr>
          <w:ilvl w:val="1"/>
          <w:numId w:val="1"/>
        </w:numPr>
        <w:tabs>
          <w:tab w:val="left" w:pos="478"/>
        </w:tabs>
        <w:spacing w:before="72"/>
        <w:ind w:left="478" w:hanging="358"/>
        <w:rPr>
          <w:rFonts w:hint="cs"/>
        </w:rPr>
      </w:pPr>
      <w:r>
        <w:rPr>
          <w:rFonts w:hint="cs"/>
          <w:b/>
          <w:color w:val="1F1F1F"/>
        </w:rPr>
        <w:t>FOR</w:t>
      </w:r>
      <w:r>
        <w:rPr>
          <w:rFonts w:hint="cs"/>
          <w:b/>
          <w:color w:val="1F1F1F"/>
          <w:spacing w:val="-6"/>
        </w:rPr>
        <w:t xml:space="preserve"> </w:t>
      </w:r>
      <w:r>
        <w:rPr>
          <w:rFonts w:hint="cs"/>
          <w:color w:val="1F1F1F"/>
        </w:rPr>
        <w:t>each</w:t>
      </w:r>
      <w:r>
        <w:rPr>
          <w:rFonts w:hint="cs"/>
          <w:color w:val="1F1F1F"/>
          <w:spacing w:val="-9"/>
        </w:rPr>
        <w:t xml:space="preserve"> </w:t>
      </w:r>
      <w:r>
        <w:rPr>
          <w:rFonts w:hint="cs"/>
          <w:color w:val="1F1F1F"/>
        </w:rPr>
        <w:t>row</w:t>
      </w:r>
      <w:r>
        <w:rPr>
          <w:rFonts w:hint="cs"/>
          <w:color w:val="1F1F1F"/>
          <w:spacing w:val="-9"/>
        </w:rPr>
        <w:t xml:space="preserve"> </w:t>
      </w:r>
      <w:proofErr w:type="spellStart"/>
      <w:r>
        <w:rPr>
          <w:rFonts w:hint="cs"/>
          <w:color w:val="1F1F1F"/>
        </w:rPr>
        <w:t>i</w:t>
      </w:r>
      <w:proofErr w:type="spellEnd"/>
      <w:r>
        <w:rPr>
          <w:rFonts w:hint="cs"/>
          <w:color w:val="1F1F1F"/>
          <w:spacing w:val="-9"/>
        </w:rPr>
        <w:t xml:space="preserve"> </w:t>
      </w:r>
      <w:r>
        <w:rPr>
          <w:rFonts w:hint="cs"/>
          <w:color w:val="1F1F1F"/>
        </w:rPr>
        <w:t>from</w:t>
      </w:r>
      <w:r>
        <w:rPr>
          <w:rFonts w:hint="cs"/>
          <w:color w:val="1F1F1F"/>
          <w:spacing w:val="-9"/>
        </w:rPr>
        <w:t xml:space="preserve"> </w:t>
      </w:r>
      <w:r>
        <w:rPr>
          <w:rFonts w:hint="cs"/>
          <w:color w:val="1F1F1F"/>
        </w:rPr>
        <w:t>0</w:t>
      </w:r>
      <w:r>
        <w:rPr>
          <w:rFonts w:hint="cs"/>
          <w:color w:val="1F1F1F"/>
          <w:spacing w:val="-9"/>
        </w:rPr>
        <w:t xml:space="preserve"> </w:t>
      </w:r>
      <w:r>
        <w:rPr>
          <w:rFonts w:hint="cs"/>
          <w:color w:val="1F1F1F"/>
        </w:rPr>
        <w:t>to</w:t>
      </w:r>
      <w:r>
        <w:rPr>
          <w:rFonts w:hint="cs"/>
          <w:color w:val="1F1F1F"/>
          <w:spacing w:val="26"/>
        </w:rPr>
        <w:t xml:space="preserve"> </w:t>
      </w:r>
      <w:r>
        <w:rPr>
          <w:noProof/>
          <w:color w:val="1F1F1F"/>
          <w:spacing w:val="12"/>
          <w:lang w:val="en-IN" w:eastAsia="en-IN"/>
        </w:rPr>
        <w:drawing>
          <wp:inline distT="0" distB="0" distL="0" distR="0">
            <wp:extent cx="428625" cy="238125"/>
            <wp:effectExtent l="0" t="0" r="9525" b="0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2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color w:val="1F1F1F"/>
          <w:spacing w:val="-10"/>
        </w:rPr>
        <w:t>:</w:t>
      </w:r>
    </w:p>
    <w:p w:rsidR="006B2262" w:rsidRDefault="006B2262" w:rsidP="006B2262">
      <w:pPr>
        <w:pStyle w:val="ListParagraph"/>
        <w:numPr>
          <w:ilvl w:val="2"/>
          <w:numId w:val="1"/>
        </w:numPr>
        <w:tabs>
          <w:tab w:val="left" w:pos="885"/>
        </w:tabs>
        <w:spacing w:before="34" w:line="266" w:lineRule="auto"/>
        <w:ind w:right="395"/>
        <w:rPr>
          <w:rFonts w:hint="cs"/>
        </w:rPr>
      </w:pPr>
      <w:r>
        <w:rPr>
          <w:rFonts w:hint="cs"/>
          <w:b/>
          <w:color w:val="1F1F1F"/>
        </w:rPr>
        <w:t xml:space="preserve">READ </w:t>
      </w:r>
      <w:r>
        <w:rPr>
          <w:rFonts w:hint="cs"/>
          <w:color w:val="1F1F1F"/>
        </w:rPr>
        <w:t>space-separated</w:t>
      </w:r>
      <w:r>
        <w:rPr>
          <w:rFonts w:hint="cs"/>
          <w:color w:val="1F1F1F"/>
          <w:spacing w:val="-3"/>
        </w:rPr>
        <w:t xml:space="preserve"> </w:t>
      </w:r>
      <w:r>
        <w:rPr>
          <w:rFonts w:hint="cs"/>
          <w:color w:val="1F1F1F"/>
        </w:rPr>
        <w:t>integers</w:t>
      </w:r>
      <w:r>
        <w:rPr>
          <w:rFonts w:hint="cs"/>
          <w:color w:val="1F1F1F"/>
          <w:spacing w:val="-3"/>
        </w:rPr>
        <w:t xml:space="preserve"> </w:t>
      </w:r>
      <w:r>
        <w:rPr>
          <w:rFonts w:hint="cs"/>
          <w:color w:val="1F1F1F"/>
        </w:rPr>
        <w:t>from</w:t>
      </w:r>
      <w:r>
        <w:rPr>
          <w:rFonts w:hint="cs"/>
          <w:color w:val="1F1F1F"/>
          <w:spacing w:val="-3"/>
        </w:rPr>
        <w:t xml:space="preserve"> </w:t>
      </w:r>
      <w:r>
        <w:rPr>
          <w:rFonts w:hint="cs"/>
          <w:color w:val="1F1F1F"/>
        </w:rPr>
        <w:t>the</w:t>
      </w:r>
      <w:r>
        <w:rPr>
          <w:rFonts w:hint="cs"/>
          <w:color w:val="1F1F1F"/>
          <w:spacing w:val="-3"/>
        </w:rPr>
        <w:t xml:space="preserve"> </w:t>
      </w:r>
      <w:r>
        <w:rPr>
          <w:rFonts w:hint="cs"/>
          <w:color w:val="1F1F1F"/>
        </w:rPr>
        <w:t>user,</w:t>
      </w:r>
      <w:r>
        <w:rPr>
          <w:rFonts w:hint="cs"/>
          <w:color w:val="1F1F1F"/>
          <w:spacing w:val="-3"/>
        </w:rPr>
        <w:t xml:space="preserve"> </w:t>
      </w:r>
      <w:r>
        <w:rPr>
          <w:rFonts w:hint="cs"/>
          <w:color w:val="1F1F1F"/>
        </w:rPr>
        <w:t>convert</w:t>
      </w:r>
      <w:r>
        <w:rPr>
          <w:rFonts w:hint="cs"/>
          <w:color w:val="1F1F1F"/>
          <w:spacing w:val="-3"/>
        </w:rPr>
        <w:t xml:space="preserve"> </w:t>
      </w:r>
      <w:r>
        <w:rPr>
          <w:rFonts w:hint="cs"/>
          <w:color w:val="1F1F1F"/>
        </w:rPr>
        <w:t>them</w:t>
      </w:r>
      <w:r>
        <w:rPr>
          <w:rFonts w:hint="cs"/>
          <w:color w:val="1F1F1F"/>
          <w:spacing w:val="-3"/>
        </w:rPr>
        <w:t xml:space="preserve"> </w:t>
      </w:r>
      <w:r>
        <w:rPr>
          <w:rFonts w:hint="cs"/>
          <w:color w:val="1F1F1F"/>
        </w:rPr>
        <w:t>into</w:t>
      </w:r>
      <w:r>
        <w:rPr>
          <w:rFonts w:hint="cs"/>
          <w:color w:val="1F1F1F"/>
          <w:spacing w:val="-3"/>
        </w:rPr>
        <w:t xml:space="preserve"> </w:t>
      </w:r>
      <w:r>
        <w:rPr>
          <w:rFonts w:hint="cs"/>
          <w:color w:val="1F1F1F"/>
        </w:rPr>
        <w:t>a</w:t>
      </w:r>
      <w:r>
        <w:rPr>
          <w:rFonts w:hint="cs"/>
          <w:color w:val="1F1F1F"/>
          <w:spacing w:val="-3"/>
        </w:rPr>
        <w:t xml:space="preserve"> </w:t>
      </w:r>
      <w:r>
        <w:rPr>
          <w:rFonts w:hint="cs"/>
          <w:color w:val="1F1F1F"/>
        </w:rPr>
        <w:t>list,</w:t>
      </w:r>
      <w:r>
        <w:rPr>
          <w:rFonts w:hint="cs"/>
          <w:color w:val="1F1F1F"/>
          <w:spacing w:val="-3"/>
        </w:rPr>
        <w:t xml:space="preserve"> </w:t>
      </w:r>
      <w:r>
        <w:rPr>
          <w:rFonts w:hint="cs"/>
          <w:color w:val="1F1F1F"/>
        </w:rPr>
        <w:t>and</w:t>
      </w:r>
      <w:r>
        <w:rPr>
          <w:rFonts w:hint="cs"/>
          <w:color w:val="1F1F1F"/>
          <w:spacing w:val="-3"/>
        </w:rPr>
        <w:t xml:space="preserve"> </w:t>
      </w:r>
      <w:r>
        <w:rPr>
          <w:rFonts w:hint="cs"/>
          <w:color w:val="1F1F1F"/>
        </w:rPr>
        <w:t>append</w:t>
      </w:r>
      <w:r>
        <w:rPr>
          <w:rFonts w:hint="cs"/>
          <w:color w:val="1F1F1F"/>
          <w:spacing w:val="-3"/>
        </w:rPr>
        <w:t xml:space="preserve"> </w:t>
      </w:r>
      <w:r>
        <w:rPr>
          <w:rFonts w:hint="cs"/>
          <w:color w:val="1F1F1F"/>
        </w:rPr>
        <w:t xml:space="preserve">to </w:t>
      </w:r>
      <w:r>
        <w:rPr>
          <w:rFonts w:hint="cs"/>
          <w:color w:val="1F1F1F"/>
          <w:spacing w:val="-6"/>
          <w:w w:val="105"/>
        </w:rPr>
        <w:t>A.</w:t>
      </w:r>
    </w:p>
    <w:p w:rsidR="006B2262" w:rsidRDefault="006B2262" w:rsidP="006B2262">
      <w:pPr>
        <w:pStyle w:val="ListParagraph"/>
        <w:numPr>
          <w:ilvl w:val="1"/>
          <w:numId w:val="1"/>
        </w:numPr>
        <w:tabs>
          <w:tab w:val="left" w:pos="478"/>
        </w:tabs>
        <w:spacing w:before="4"/>
        <w:ind w:left="478" w:hanging="358"/>
        <w:rPr>
          <w:rFonts w:hint="cs"/>
        </w:rPr>
      </w:pPr>
      <w:r>
        <w:rPr>
          <w:rFonts w:hint="cs"/>
          <w:b/>
          <w:color w:val="1F1F1F"/>
          <w:spacing w:val="-8"/>
        </w:rPr>
        <w:t>PRINT</w:t>
      </w:r>
      <w:r>
        <w:rPr>
          <w:rFonts w:hint="cs"/>
          <w:b/>
          <w:color w:val="1F1F1F"/>
          <w:spacing w:val="-7"/>
        </w:rPr>
        <w:t xml:space="preserve"> </w:t>
      </w:r>
      <w:r>
        <w:rPr>
          <w:rFonts w:hint="cs"/>
          <w:color w:val="1F1F1F"/>
          <w:spacing w:val="-8"/>
        </w:rPr>
        <w:t>"second</w:t>
      </w:r>
      <w:r>
        <w:rPr>
          <w:rFonts w:hint="cs"/>
          <w:color w:val="1F1F1F"/>
          <w:spacing w:val="-10"/>
        </w:rPr>
        <w:t xml:space="preserve"> </w:t>
      </w:r>
      <w:r>
        <w:rPr>
          <w:rFonts w:hint="cs"/>
          <w:color w:val="1F1F1F"/>
          <w:spacing w:val="-8"/>
        </w:rPr>
        <w:t>matrix:"</w:t>
      </w:r>
      <w:r>
        <w:rPr>
          <w:rFonts w:hint="cs"/>
          <w:color w:val="1F1F1F"/>
          <w:spacing w:val="-10"/>
        </w:rPr>
        <w:t xml:space="preserve"> </w:t>
      </w:r>
      <w:r>
        <w:rPr>
          <w:rFonts w:hint="cs"/>
          <w:color w:val="1F1F1F"/>
          <w:spacing w:val="-8"/>
        </w:rPr>
        <w:t>and</w:t>
      </w:r>
      <w:r>
        <w:rPr>
          <w:rFonts w:hint="cs"/>
          <w:color w:val="1F1F1F"/>
          <w:spacing w:val="-10"/>
        </w:rPr>
        <w:t xml:space="preserve"> </w:t>
      </w:r>
      <w:r>
        <w:rPr>
          <w:rFonts w:hint="cs"/>
          <w:b/>
          <w:color w:val="1F1F1F"/>
          <w:spacing w:val="-8"/>
        </w:rPr>
        <w:t>INITIALIZE</w:t>
      </w:r>
      <w:r>
        <w:rPr>
          <w:rFonts w:hint="cs"/>
          <w:b/>
          <w:color w:val="1F1F1F"/>
          <w:spacing w:val="-6"/>
        </w:rPr>
        <w:t xml:space="preserve"> </w:t>
      </w:r>
      <w:r>
        <w:rPr>
          <w:rFonts w:hint="cs"/>
          <w:color w:val="1F1F1F"/>
          <w:spacing w:val="-8"/>
        </w:rPr>
        <w:t>an</w:t>
      </w:r>
      <w:r>
        <w:rPr>
          <w:rFonts w:hint="cs"/>
          <w:color w:val="1F1F1F"/>
          <w:spacing w:val="-10"/>
        </w:rPr>
        <w:t xml:space="preserve"> </w:t>
      </w:r>
      <w:r>
        <w:rPr>
          <w:rFonts w:hint="cs"/>
          <w:color w:val="1F1F1F"/>
          <w:spacing w:val="-8"/>
        </w:rPr>
        <w:t>empty</w:t>
      </w:r>
      <w:r>
        <w:rPr>
          <w:rFonts w:hint="cs"/>
          <w:color w:val="1F1F1F"/>
          <w:spacing w:val="-11"/>
        </w:rPr>
        <w:t xml:space="preserve"> </w:t>
      </w:r>
      <w:r>
        <w:rPr>
          <w:rFonts w:hint="cs"/>
          <w:color w:val="1F1F1F"/>
          <w:spacing w:val="-8"/>
        </w:rPr>
        <w:t>list</w:t>
      </w:r>
      <w:r>
        <w:rPr>
          <w:rFonts w:hint="cs"/>
          <w:color w:val="1F1F1F"/>
          <w:spacing w:val="-10"/>
        </w:rPr>
        <w:t xml:space="preserve"> </w:t>
      </w:r>
      <w:r>
        <w:rPr>
          <w:rFonts w:hint="cs"/>
          <w:color w:val="1F1F1F"/>
          <w:spacing w:val="-8"/>
        </w:rPr>
        <w:t>B.</w:t>
      </w:r>
    </w:p>
    <w:p w:rsidR="006B2262" w:rsidRDefault="006B2262" w:rsidP="006B2262">
      <w:pPr>
        <w:pStyle w:val="ListParagraph"/>
        <w:numPr>
          <w:ilvl w:val="1"/>
          <w:numId w:val="1"/>
        </w:numPr>
        <w:tabs>
          <w:tab w:val="left" w:pos="478"/>
        </w:tabs>
        <w:spacing w:before="72"/>
        <w:ind w:left="478" w:hanging="358"/>
        <w:rPr>
          <w:rFonts w:hint="cs"/>
        </w:rPr>
      </w:pPr>
      <w:r>
        <w:rPr>
          <w:rFonts w:hint="cs"/>
          <w:b/>
          <w:color w:val="1F1F1F"/>
        </w:rPr>
        <w:t>FOR</w:t>
      </w:r>
      <w:r>
        <w:rPr>
          <w:rFonts w:hint="cs"/>
          <w:b/>
          <w:color w:val="1F1F1F"/>
          <w:spacing w:val="-6"/>
        </w:rPr>
        <w:t xml:space="preserve"> </w:t>
      </w:r>
      <w:r>
        <w:rPr>
          <w:rFonts w:hint="cs"/>
          <w:color w:val="1F1F1F"/>
        </w:rPr>
        <w:t>each</w:t>
      </w:r>
      <w:r>
        <w:rPr>
          <w:rFonts w:hint="cs"/>
          <w:color w:val="1F1F1F"/>
          <w:spacing w:val="-9"/>
        </w:rPr>
        <w:t xml:space="preserve"> </w:t>
      </w:r>
      <w:r>
        <w:rPr>
          <w:rFonts w:hint="cs"/>
          <w:color w:val="1F1F1F"/>
        </w:rPr>
        <w:t>row</w:t>
      </w:r>
      <w:r>
        <w:rPr>
          <w:rFonts w:hint="cs"/>
          <w:color w:val="1F1F1F"/>
          <w:spacing w:val="-9"/>
        </w:rPr>
        <w:t xml:space="preserve"> </w:t>
      </w:r>
      <w:proofErr w:type="spellStart"/>
      <w:r>
        <w:rPr>
          <w:rFonts w:hint="cs"/>
          <w:color w:val="1F1F1F"/>
        </w:rPr>
        <w:t>i</w:t>
      </w:r>
      <w:proofErr w:type="spellEnd"/>
      <w:r>
        <w:rPr>
          <w:rFonts w:hint="cs"/>
          <w:color w:val="1F1F1F"/>
          <w:spacing w:val="-9"/>
        </w:rPr>
        <w:t xml:space="preserve"> </w:t>
      </w:r>
      <w:r>
        <w:rPr>
          <w:rFonts w:hint="cs"/>
          <w:color w:val="1F1F1F"/>
        </w:rPr>
        <w:t>from</w:t>
      </w:r>
      <w:r>
        <w:rPr>
          <w:rFonts w:hint="cs"/>
          <w:color w:val="1F1F1F"/>
          <w:spacing w:val="-9"/>
        </w:rPr>
        <w:t xml:space="preserve"> </w:t>
      </w:r>
      <w:r>
        <w:rPr>
          <w:rFonts w:hint="cs"/>
          <w:color w:val="1F1F1F"/>
        </w:rPr>
        <w:t>0</w:t>
      </w:r>
      <w:r>
        <w:rPr>
          <w:rFonts w:hint="cs"/>
          <w:color w:val="1F1F1F"/>
          <w:spacing w:val="-9"/>
        </w:rPr>
        <w:t xml:space="preserve"> </w:t>
      </w:r>
      <w:r>
        <w:rPr>
          <w:rFonts w:hint="cs"/>
          <w:color w:val="1F1F1F"/>
        </w:rPr>
        <w:t>to</w:t>
      </w:r>
      <w:r>
        <w:rPr>
          <w:rFonts w:hint="cs"/>
          <w:color w:val="1F1F1F"/>
          <w:spacing w:val="26"/>
        </w:rPr>
        <w:t xml:space="preserve"> </w:t>
      </w:r>
      <w:r>
        <w:rPr>
          <w:noProof/>
          <w:color w:val="1F1F1F"/>
          <w:spacing w:val="12"/>
          <w:lang w:val="en-IN" w:eastAsia="en-IN"/>
        </w:rPr>
        <w:drawing>
          <wp:inline distT="0" distB="0" distL="0" distR="0">
            <wp:extent cx="428625" cy="238125"/>
            <wp:effectExtent l="0" t="0" r="9525" b="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3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color w:val="1F1F1F"/>
          <w:spacing w:val="-10"/>
        </w:rPr>
        <w:t>:</w:t>
      </w:r>
    </w:p>
    <w:p w:rsidR="006B2262" w:rsidRDefault="006B2262" w:rsidP="006B2262">
      <w:pPr>
        <w:pStyle w:val="ListParagraph"/>
        <w:numPr>
          <w:ilvl w:val="2"/>
          <w:numId w:val="1"/>
        </w:numPr>
        <w:tabs>
          <w:tab w:val="left" w:pos="885"/>
        </w:tabs>
        <w:spacing w:before="35" w:line="266" w:lineRule="auto"/>
        <w:ind w:right="395"/>
        <w:rPr>
          <w:rFonts w:hint="cs"/>
        </w:rPr>
      </w:pPr>
      <w:r>
        <w:rPr>
          <w:rFonts w:hint="cs"/>
          <w:b/>
          <w:color w:val="1F1F1F"/>
        </w:rPr>
        <w:t xml:space="preserve">READ </w:t>
      </w:r>
      <w:r>
        <w:rPr>
          <w:rFonts w:hint="cs"/>
          <w:color w:val="1F1F1F"/>
        </w:rPr>
        <w:t>space-separated</w:t>
      </w:r>
      <w:r>
        <w:rPr>
          <w:rFonts w:hint="cs"/>
          <w:color w:val="1F1F1F"/>
          <w:spacing w:val="-3"/>
        </w:rPr>
        <w:t xml:space="preserve"> </w:t>
      </w:r>
      <w:r>
        <w:rPr>
          <w:rFonts w:hint="cs"/>
          <w:color w:val="1F1F1F"/>
        </w:rPr>
        <w:t>integers</w:t>
      </w:r>
      <w:r>
        <w:rPr>
          <w:rFonts w:hint="cs"/>
          <w:color w:val="1F1F1F"/>
          <w:spacing w:val="-3"/>
        </w:rPr>
        <w:t xml:space="preserve"> </w:t>
      </w:r>
      <w:r>
        <w:rPr>
          <w:rFonts w:hint="cs"/>
          <w:color w:val="1F1F1F"/>
        </w:rPr>
        <w:t>from</w:t>
      </w:r>
      <w:r>
        <w:rPr>
          <w:rFonts w:hint="cs"/>
          <w:color w:val="1F1F1F"/>
          <w:spacing w:val="-3"/>
        </w:rPr>
        <w:t xml:space="preserve"> </w:t>
      </w:r>
      <w:r>
        <w:rPr>
          <w:rFonts w:hint="cs"/>
          <w:color w:val="1F1F1F"/>
        </w:rPr>
        <w:t>the</w:t>
      </w:r>
      <w:r>
        <w:rPr>
          <w:rFonts w:hint="cs"/>
          <w:color w:val="1F1F1F"/>
          <w:spacing w:val="-3"/>
        </w:rPr>
        <w:t xml:space="preserve"> </w:t>
      </w:r>
      <w:r>
        <w:rPr>
          <w:rFonts w:hint="cs"/>
          <w:color w:val="1F1F1F"/>
        </w:rPr>
        <w:t>user,</w:t>
      </w:r>
      <w:r>
        <w:rPr>
          <w:rFonts w:hint="cs"/>
          <w:color w:val="1F1F1F"/>
          <w:spacing w:val="-3"/>
        </w:rPr>
        <w:t xml:space="preserve"> </w:t>
      </w:r>
      <w:r>
        <w:rPr>
          <w:rFonts w:hint="cs"/>
          <w:color w:val="1F1F1F"/>
        </w:rPr>
        <w:t>convert</w:t>
      </w:r>
      <w:r>
        <w:rPr>
          <w:rFonts w:hint="cs"/>
          <w:color w:val="1F1F1F"/>
          <w:spacing w:val="-3"/>
        </w:rPr>
        <w:t xml:space="preserve"> </w:t>
      </w:r>
      <w:r>
        <w:rPr>
          <w:rFonts w:hint="cs"/>
          <w:color w:val="1F1F1F"/>
        </w:rPr>
        <w:t>them</w:t>
      </w:r>
      <w:r>
        <w:rPr>
          <w:rFonts w:hint="cs"/>
          <w:color w:val="1F1F1F"/>
          <w:spacing w:val="-3"/>
        </w:rPr>
        <w:t xml:space="preserve"> </w:t>
      </w:r>
      <w:r>
        <w:rPr>
          <w:rFonts w:hint="cs"/>
          <w:color w:val="1F1F1F"/>
        </w:rPr>
        <w:t>into</w:t>
      </w:r>
      <w:r>
        <w:rPr>
          <w:rFonts w:hint="cs"/>
          <w:color w:val="1F1F1F"/>
          <w:spacing w:val="-3"/>
        </w:rPr>
        <w:t xml:space="preserve"> </w:t>
      </w:r>
      <w:r>
        <w:rPr>
          <w:rFonts w:hint="cs"/>
          <w:color w:val="1F1F1F"/>
        </w:rPr>
        <w:t>a</w:t>
      </w:r>
      <w:r>
        <w:rPr>
          <w:rFonts w:hint="cs"/>
          <w:color w:val="1F1F1F"/>
          <w:spacing w:val="-3"/>
        </w:rPr>
        <w:t xml:space="preserve"> </w:t>
      </w:r>
      <w:r>
        <w:rPr>
          <w:rFonts w:hint="cs"/>
          <w:color w:val="1F1F1F"/>
        </w:rPr>
        <w:t>list,</w:t>
      </w:r>
      <w:r>
        <w:rPr>
          <w:rFonts w:hint="cs"/>
          <w:color w:val="1F1F1F"/>
          <w:spacing w:val="-3"/>
        </w:rPr>
        <w:t xml:space="preserve"> </w:t>
      </w:r>
      <w:r>
        <w:rPr>
          <w:rFonts w:hint="cs"/>
          <w:color w:val="1F1F1F"/>
        </w:rPr>
        <w:t>and</w:t>
      </w:r>
      <w:r>
        <w:rPr>
          <w:rFonts w:hint="cs"/>
          <w:color w:val="1F1F1F"/>
          <w:spacing w:val="-3"/>
        </w:rPr>
        <w:t xml:space="preserve"> </w:t>
      </w:r>
      <w:r>
        <w:rPr>
          <w:rFonts w:hint="cs"/>
          <w:color w:val="1F1F1F"/>
        </w:rPr>
        <w:t>append</w:t>
      </w:r>
      <w:r>
        <w:rPr>
          <w:rFonts w:hint="cs"/>
          <w:color w:val="1F1F1F"/>
          <w:spacing w:val="-3"/>
        </w:rPr>
        <w:t xml:space="preserve"> </w:t>
      </w:r>
      <w:r>
        <w:rPr>
          <w:rFonts w:hint="cs"/>
          <w:color w:val="1F1F1F"/>
        </w:rPr>
        <w:t xml:space="preserve">to </w:t>
      </w:r>
      <w:r>
        <w:rPr>
          <w:rFonts w:hint="cs"/>
          <w:color w:val="1F1F1F"/>
          <w:spacing w:val="-6"/>
          <w:w w:val="105"/>
        </w:rPr>
        <w:t>B.</w:t>
      </w:r>
    </w:p>
    <w:p w:rsidR="006B2262" w:rsidRDefault="006B2262" w:rsidP="006B2262">
      <w:pPr>
        <w:pStyle w:val="ListParagraph"/>
        <w:numPr>
          <w:ilvl w:val="1"/>
          <w:numId w:val="1"/>
        </w:numPr>
        <w:tabs>
          <w:tab w:val="left" w:pos="478"/>
        </w:tabs>
        <w:spacing w:before="43"/>
        <w:ind w:left="478" w:hanging="358"/>
        <w:rPr>
          <w:rFonts w:hint="cs"/>
        </w:rPr>
      </w:pPr>
      <w:r>
        <w:rPr>
          <w:rFonts w:hint="cs"/>
          <w:b/>
          <w:color w:val="1F1F1F"/>
          <w:spacing w:val="-4"/>
        </w:rPr>
        <w:t>INITIALIZE</w:t>
      </w:r>
      <w:r>
        <w:rPr>
          <w:rFonts w:hint="cs"/>
          <w:b/>
          <w:color w:val="1F1F1F"/>
          <w:spacing w:val="-14"/>
        </w:rPr>
        <w:t xml:space="preserve"> </w:t>
      </w:r>
      <w:r>
        <w:rPr>
          <w:rFonts w:hint="cs"/>
          <w:color w:val="1F1F1F"/>
          <w:spacing w:val="-4"/>
        </w:rPr>
        <w:t>a</w:t>
      </w:r>
      <w:r>
        <w:rPr>
          <w:rFonts w:hint="cs"/>
          <w:color w:val="1F1F1F"/>
          <w:spacing w:val="-18"/>
        </w:rPr>
        <w:t xml:space="preserve"> </w:t>
      </w:r>
      <w:r>
        <w:rPr>
          <w:rFonts w:hint="cs"/>
          <w:color w:val="1F1F1F"/>
          <w:spacing w:val="-4"/>
        </w:rPr>
        <w:t>result</w:t>
      </w:r>
      <w:r>
        <w:rPr>
          <w:rFonts w:hint="cs"/>
          <w:color w:val="1F1F1F"/>
          <w:spacing w:val="-18"/>
        </w:rPr>
        <w:t xml:space="preserve"> </w:t>
      </w:r>
      <w:r>
        <w:rPr>
          <w:rFonts w:hint="cs"/>
          <w:color w:val="1F1F1F"/>
          <w:spacing w:val="-4"/>
        </w:rPr>
        <w:t>matrix</w:t>
      </w:r>
      <w:r>
        <w:rPr>
          <w:rFonts w:hint="cs"/>
          <w:color w:val="1F1F1F"/>
          <w:spacing w:val="-18"/>
        </w:rPr>
        <w:t xml:space="preserve"> </w:t>
      </w:r>
      <w:r>
        <w:rPr>
          <w:rFonts w:hint="cs"/>
          <w:color w:val="1F1F1F"/>
          <w:spacing w:val="-4"/>
        </w:rPr>
        <w:t>of</w:t>
      </w:r>
      <w:r>
        <w:rPr>
          <w:rFonts w:hint="cs"/>
          <w:color w:val="1F1F1F"/>
          <w:spacing w:val="-18"/>
        </w:rPr>
        <w:t xml:space="preserve"> </w:t>
      </w:r>
      <w:r>
        <w:rPr>
          <w:rFonts w:hint="cs"/>
          <w:color w:val="1F1F1F"/>
          <w:spacing w:val="-4"/>
        </w:rPr>
        <w:t>size</w:t>
      </w:r>
      <w:r>
        <w:rPr>
          <w:rFonts w:hint="cs"/>
          <w:color w:val="1F1F1F"/>
          <w:spacing w:val="11"/>
        </w:rPr>
        <w:t xml:space="preserve"> </w:t>
      </w:r>
      <w:r>
        <w:rPr>
          <w:noProof/>
          <w:color w:val="1F1F1F"/>
          <w:spacing w:val="12"/>
          <w:lang w:val="en-IN" w:eastAsia="en-IN"/>
        </w:rPr>
        <w:drawing>
          <wp:inline distT="0" distB="0" distL="0" distR="0">
            <wp:extent cx="447675" cy="238125"/>
            <wp:effectExtent l="0" t="0" r="9525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4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color w:val="1F1F1F"/>
          <w:spacing w:val="14"/>
        </w:rPr>
        <w:t xml:space="preserve"> </w:t>
      </w:r>
      <w:r>
        <w:rPr>
          <w:rFonts w:hint="cs"/>
          <w:color w:val="1F1F1F"/>
          <w:spacing w:val="-4"/>
        </w:rPr>
        <w:t>filled</w:t>
      </w:r>
      <w:r>
        <w:rPr>
          <w:rFonts w:hint="cs"/>
          <w:color w:val="1F1F1F"/>
          <w:spacing w:val="-18"/>
        </w:rPr>
        <w:t xml:space="preserve"> </w:t>
      </w:r>
      <w:r>
        <w:rPr>
          <w:rFonts w:hint="cs"/>
          <w:color w:val="1F1F1F"/>
          <w:spacing w:val="-4"/>
        </w:rPr>
        <w:t>with</w:t>
      </w:r>
      <w:r>
        <w:rPr>
          <w:rFonts w:hint="cs"/>
          <w:color w:val="1F1F1F"/>
          <w:spacing w:val="-18"/>
        </w:rPr>
        <w:t xml:space="preserve"> </w:t>
      </w:r>
      <w:r>
        <w:rPr>
          <w:rFonts w:hint="cs"/>
          <w:color w:val="1F1F1F"/>
          <w:spacing w:val="-4"/>
        </w:rPr>
        <w:t>zeros.</w:t>
      </w:r>
    </w:p>
    <w:p w:rsidR="006B2262" w:rsidRDefault="006B2262" w:rsidP="006B2262">
      <w:pPr>
        <w:pStyle w:val="ListParagraph"/>
        <w:numPr>
          <w:ilvl w:val="1"/>
          <w:numId w:val="1"/>
        </w:numPr>
        <w:tabs>
          <w:tab w:val="left" w:pos="478"/>
        </w:tabs>
        <w:spacing w:before="34"/>
        <w:ind w:left="478" w:hanging="358"/>
        <w:rPr>
          <w:rFonts w:hint="cs"/>
        </w:rPr>
      </w:pPr>
      <w:r>
        <w:rPr>
          <w:rFonts w:hint="cs"/>
          <w:b/>
          <w:color w:val="1F1F1F"/>
        </w:rPr>
        <w:t>FOR</w:t>
      </w:r>
      <w:r>
        <w:rPr>
          <w:rFonts w:hint="cs"/>
          <w:b/>
          <w:color w:val="1F1F1F"/>
          <w:spacing w:val="-12"/>
        </w:rPr>
        <w:t xml:space="preserve"> </w:t>
      </w:r>
      <w:proofErr w:type="spellStart"/>
      <w:r>
        <w:rPr>
          <w:rFonts w:hint="cs"/>
          <w:color w:val="1F1F1F"/>
        </w:rPr>
        <w:t>i</w:t>
      </w:r>
      <w:proofErr w:type="spellEnd"/>
      <w:r>
        <w:rPr>
          <w:rFonts w:hint="cs"/>
          <w:color w:val="1F1F1F"/>
          <w:spacing w:val="-16"/>
        </w:rPr>
        <w:t xml:space="preserve"> </w:t>
      </w:r>
      <w:r>
        <w:rPr>
          <w:rFonts w:hint="cs"/>
          <w:color w:val="1F1F1F"/>
        </w:rPr>
        <w:t>in</w:t>
      </w:r>
      <w:r>
        <w:rPr>
          <w:rFonts w:hint="cs"/>
          <w:color w:val="1F1F1F"/>
          <w:spacing w:val="-15"/>
        </w:rPr>
        <w:t xml:space="preserve"> </w:t>
      </w:r>
      <w:r>
        <w:rPr>
          <w:rFonts w:hint="cs"/>
          <w:color w:val="1F1F1F"/>
        </w:rPr>
        <w:t>range</w:t>
      </w:r>
      <w:r>
        <w:rPr>
          <w:rFonts w:hint="cs"/>
          <w:color w:val="1F1F1F"/>
          <w:spacing w:val="-16"/>
        </w:rPr>
        <w:t xml:space="preserve"> </w:t>
      </w:r>
      <w:r>
        <w:rPr>
          <w:rFonts w:hint="cs"/>
          <w:color w:val="1F1F1F"/>
        </w:rPr>
        <w:t>n</w:t>
      </w:r>
      <w:r>
        <w:rPr>
          <w:rFonts w:hint="cs"/>
          <w:color w:val="1F1F1F"/>
          <w:spacing w:val="-15"/>
        </w:rPr>
        <w:t xml:space="preserve"> </w:t>
      </w:r>
      <w:r>
        <w:rPr>
          <w:rFonts w:hint="cs"/>
          <w:color w:val="1F1F1F"/>
        </w:rPr>
        <w:t>(iterating</w:t>
      </w:r>
      <w:r>
        <w:rPr>
          <w:rFonts w:hint="cs"/>
          <w:color w:val="1F1F1F"/>
          <w:spacing w:val="-16"/>
        </w:rPr>
        <w:t xml:space="preserve"> </w:t>
      </w:r>
      <w:r>
        <w:rPr>
          <w:rFonts w:hint="cs"/>
          <w:color w:val="1F1F1F"/>
        </w:rPr>
        <w:t>through</w:t>
      </w:r>
      <w:r>
        <w:rPr>
          <w:rFonts w:hint="cs"/>
          <w:color w:val="1F1F1F"/>
          <w:spacing w:val="-15"/>
        </w:rPr>
        <w:t xml:space="preserve"> </w:t>
      </w:r>
      <w:r>
        <w:rPr>
          <w:rFonts w:hint="cs"/>
          <w:color w:val="1F1F1F"/>
        </w:rPr>
        <w:t>rows</w:t>
      </w:r>
      <w:r>
        <w:rPr>
          <w:rFonts w:hint="cs"/>
          <w:color w:val="1F1F1F"/>
          <w:spacing w:val="-16"/>
        </w:rPr>
        <w:t xml:space="preserve"> </w:t>
      </w:r>
      <w:r>
        <w:rPr>
          <w:rFonts w:hint="cs"/>
          <w:color w:val="1F1F1F"/>
        </w:rPr>
        <w:t>of</w:t>
      </w:r>
      <w:r>
        <w:rPr>
          <w:rFonts w:hint="cs"/>
          <w:color w:val="1F1F1F"/>
          <w:spacing w:val="-16"/>
        </w:rPr>
        <w:t xml:space="preserve"> </w:t>
      </w:r>
      <w:r>
        <w:rPr>
          <w:rFonts w:hint="cs"/>
          <w:color w:val="1F1F1F"/>
          <w:spacing w:val="-5"/>
        </w:rPr>
        <w:t>A):</w:t>
      </w:r>
    </w:p>
    <w:p w:rsidR="006B2262" w:rsidRDefault="006B2262" w:rsidP="006B2262">
      <w:pPr>
        <w:pStyle w:val="ListParagraph"/>
        <w:numPr>
          <w:ilvl w:val="2"/>
          <w:numId w:val="1"/>
        </w:numPr>
        <w:tabs>
          <w:tab w:val="left" w:pos="884"/>
        </w:tabs>
        <w:spacing w:before="34"/>
        <w:ind w:left="884" w:hanging="359"/>
        <w:rPr>
          <w:rFonts w:hint="cs"/>
        </w:rPr>
      </w:pPr>
      <w:r>
        <w:rPr>
          <w:rFonts w:hint="cs"/>
          <w:b/>
          <w:color w:val="1F1F1F"/>
        </w:rPr>
        <w:t>FOR</w:t>
      </w:r>
      <w:r>
        <w:rPr>
          <w:rFonts w:hint="cs"/>
          <w:b/>
          <w:color w:val="1F1F1F"/>
          <w:spacing w:val="-12"/>
        </w:rPr>
        <w:t xml:space="preserve"> </w:t>
      </w:r>
      <w:r>
        <w:rPr>
          <w:rFonts w:hint="cs"/>
          <w:color w:val="1F1F1F"/>
        </w:rPr>
        <w:t>j</w:t>
      </w:r>
      <w:r>
        <w:rPr>
          <w:rFonts w:hint="cs"/>
          <w:color w:val="1F1F1F"/>
          <w:spacing w:val="-16"/>
        </w:rPr>
        <w:t xml:space="preserve"> </w:t>
      </w:r>
      <w:r>
        <w:rPr>
          <w:rFonts w:hint="cs"/>
          <w:color w:val="1F1F1F"/>
        </w:rPr>
        <w:t>in</w:t>
      </w:r>
      <w:r>
        <w:rPr>
          <w:rFonts w:hint="cs"/>
          <w:color w:val="1F1F1F"/>
          <w:spacing w:val="-16"/>
        </w:rPr>
        <w:t xml:space="preserve"> </w:t>
      </w:r>
      <w:r>
        <w:rPr>
          <w:rFonts w:hint="cs"/>
          <w:color w:val="1F1F1F"/>
        </w:rPr>
        <w:t>range</w:t>
      </w:r>
      <w:r>
        <w:rPr>
          <w:rFonts w:hint="cs"/>
          <w:color w:val="1F1F1F"/>
          <w:spacing w:val="-16"/>
        </w:rPr>
        <w:t xml:space="preserve"> </w:t>
      </w:r>
      <w:r>
        <w:rPr>
          <w:rFonts w:hint="cs"/>
          <w:color w:val="1F1F1F"/>
        </w:rPr>
        <w:t>n</w:t>
      </w:r>
      <w:r>
        <w:rPr>
          <w:rFonts w:hint="cs"/>
          <w:color w:val="1F1F1F"/>
          <w:spacing w:val="-16"/>
        </w:rPr>
        <w:t xml:space="preserve"> </w:t>
      </w:r>
      <w:r>
        <w:rPr>
          <w:rFonts w:hint="cs"/>
          <w:color w:val="1F1F1F"/>
        </w:rPr>
        <w:t>(iterating</w:t>
      </w:r>
      <w:r>
        <w:rPr>
          <w:rFonts w:hint="cs"/>
          <w:color w:val="1F1F1F"/>
          <w:spacing w:val="-15"/>
        </w:rPr>
        <w:t xml:space="preserve"> </w:t>
      </w:r>
      <w:r>
        <w:rPr>
          <w:rFonts w:hint="cs"/>
          <w:color w:val="1F1F1F"/>
        </w:rPr>
        <w:t>through</w:t>
      </w:r>
      <w:r>
        <w:rPr>
          <w:rFonts w:hint="cs"/>
          <w:color w:val="1F1F1F"/>
          <w:spacing w:val="-16"/>
        </w:rPr>
        <w:t xml:space="preserve"> </w:t>
      </w:r>
      <w:r>
        <w:rPr>
          <w:rFonts w:hint="cs"/>
          <w:color w:val="1F1F1F"/>
        </w:rPr>
        <w:t>columns</w:t>
      </w:r>
      <w:r>
        <w:rPr>
          <w:rFonts w:hint="cs"/>
          <w:color w:val="1F1F1F"/>
          <w:spacing w:val="-16"/>
        </w:rPr>
        <w:t xml:space="preserve"> </w:t>
      </w:r>
      <w:r>
        <w:rPr>
          <w:rFonts w:hint="cs"/>
          <w:color w:val="1F1F1F"/>
        </w:rPr>
        <w:t>of</w:t>
      </w:r>
      <w:r>
        <w:rPr>
          <w:rFonts w:hint="cs"/>
          <w:color w:val="1F1F1F"/>
          <w:spacing w:val="-16"/>
        </w:rPr>
        <w:t xml:space="preserve"> </w:t>
      </w:r>
      <w:r>
        <w:rPr>
          <w:rFonts w:hint="cs"/>
          <w:color w:val="1F1F1F"/>
          <w:spacing w:val="-5"/>
        </w:rPr>
        <w:t>B):</w:t>
      </w:r>
    </w:p>
    <w:p w:rsidR="006B2262" w:rsidRDefault="006B2262" w:rsidP="006B2262">
      <w:pPr>
        <w:pStyle w:val="ListParagraph"/>
        <w:numPr>
          <w:ilvl w:val="3"/>
          <w:numId w:val="1"/>
        </w:numPr>
        <w:tabs>
          <w:tab w:val="left" w:pos="1289"/>
        </w:tabs>
        <w:ind w:left="1289" w:hanging="359"/>
        <w:rPr>
          <w:rFonts w:hint="cs"/>
        </w:rPr>
      </w:pPr>
      <w:r>
        <w:rPr>
          <w:rFonts w:hint="cs"/>
          <w:b/>
          <w:color w:val="1F1F1F"/>
        </w:rPr>
        <w:t>FOR</w:t>
      </w:r>
      <w:r>
        <w:rPr>
          <w:rFonts w:hint="cs"/>
          <w:b/>
          <w:color w:val="1F1F1F"/>
          <w:spacing w:val="-11"/>
        </w:rPr>
        <w:t xml:space="preserve"> </w:t>
      </w:r>
      <w:r>
        <w:rPr>
          <w:rFonts w:hint="cs"/>
          <w:color w:val="1F1F1F"/>
        </w:rPr>
        <w:t>k</w:t>
      </w:r>
      <w:r>
        <w:rPr>
          <w:rFonts w:hint="cs"/>
          <w:color w:val="1F1F1F"/>
          <w:spacing w:val="-15"/>
        </w:rPr>
        <w:t xml:space="preserve"> </w:t>
      </w:r>
      <w:r>
        <w:rPr>
          <w:rFonts w:hint="cs"/>
          <w:color w:val="1F1F1F"/>
        </w:rPr>
        <w:t>in</w:t>
      </w:r>
      <w:r>
        <w:rPr>
          <w:rFonts w:hint="cs"/>
          <w:color w:val="1F1F1F"/>
          <w:spacing w:val="-15"/>
        </w:rPr>
        <w:t xml:space="preserve"> </w:t>
      </w:r>
      <w:r>
        <w:rPr>
          <w:rFonts w:hint="cs"/>
          <w:color w:val="1F1F1F"/>
        </w:rPr>
        <w:t>range</w:t>
      </w:r>
      <w:r>
        <w:rPr>
          <w:rFonts w:hint="cs"/>
          <w:color w:val="1F1F1F"/>
          <w:spacing w:val="-15"/>
        </w:rPr>
        <w:t xml:space="preserve"> </w:t>
      </w:r>
      <w:r>
        <w:rPr>
          <w:rFonts w:hint="cs"/>
          <w:color w:val="1F1F1F"/>
        </w:rPr>
        <w:t>n</w:t>
      </w:r>
      <w:r>
        <w:rPr>
          <w:rFonts w:hint="cs"/>
          <w:color w:val="1F1F1F"/>
          <w:spacing w:val="-15"/>
        </w:rPr>
        <w:t xml:space="preserve"> </w:t>
      </w:r>
      <w:r>
        <w:rPr>
          <w:rFonts w:hint="cs"/>
          <w:color w:val="1F1F1F"/>
        </w:rPr>
        <w:t>(iterating</w:t>
      </w:r>
      <w:r>
        <w:rPr>
          <w:rFonts w:hint="cs"/>
          <w:color w:val="1F1F1F"/>
          <w:spacing w:val="-15"/>
        </w:rPr>
        <w:t xml:space="preserve"> </w:t>
      </w:r>
      <w:r>
        <w:rPr>
          <w:rFonts w:hint="cs"/>
          <w:color w:val="1F1F1F"/>
        </w:rPr>
        <w:t>through</w:t>
      </w:r>
      <w:r>
        <w:rPr>
          <w:rFonts w:hint="cs"/>
          <w:color w:val="1F1F1F"/>
          <w:spacing w:val="-15"/>
        </w:rPr>
        <w:t xml:space="preserve"> </w:t>
      </w:r>
      <w:r>
        <w:rPr>
          <w:rFonts w:hint="cs"/>
          <w:color w:val="1F1F1F"/>
        </w:rPr>
        <w:t>rows</w:t>
      </w:r>
      <w:r>
        <w:rPr>
          <w:rFonts w:hint="cs"/>
          <w:color w:val="1F1F1F"/>
          <w:spacing w:val="-15"/>
        </w:rPr>
        <w:t xml:space="preserve"> </w:t>
      </w:r>
      <w:r>
        <w:rPr>
          <w:rFonts w:hint="cs"/>
          <w:color w:val="1F1F1F"/>
        </w:rPr>
        <w:t>of</w:t>
      </w:r>
      <w:r>
        <w:rPr>
          <w:rFonts w:hint="cs"/>
          <w:color w:val="1F1F1F"/>
          <w:spacing w:val="-15"/>
        </w:rPr>
        <w:t xml:space="preserve"> </w:t>
      </w:r>
      <w:r>
        <w:rPr>
          <w:rFonts w:hint="cs"/>
          <w:color w:val="1F1F1F"/>
          <w:spacing w:val="-5"/>
        </w:rPr>
        <w:t>B):</w:t>
      </w:r>
    </w:p>
    <w:p w:rsidR="006B2262" w:rsidRDefault="006B2262" w:rsidP="006B2262">
      <w:pPr>
        <w:pStyle w:val="ListParagraph"/>
        <w:numPr>
          <w:ilvl w:val="4"/>
          <w:numId w:val="1"/>
        </w:numPr>
        <w:tabs>
          <w:tab w:val="left" w:pos="1694"/>
        </w:tabs>
        <w:ind w:left="1694" w:hanging="359"/>
        <w:rPr>
          <w:rFonts w:hint="cs"/>
        </w:rPr>
      </w:pPr>
      <w:r>
        <w:rPr>
          <w:rFonts w:hint="cs"/>
          <w:b/>
          <w:color w:val="1F1F1F"/>
          <w:spacing w:val="-2"/>
        </w:rPr>
        <w:t>ADD</w:t>
      </w:r>
      <w:r>
        <w:rPr>
          <w:rFonts w:hint="cs"/>
          <w:b/>
          <w:color w:val="1F1F1F"/>
          <w:spacing w:val="-11"/>
        </w:rPr>
        <w:t xml:space="preserve"> </w:t>
      </w:r>
      <w:r>
        <w:rPr>
          <w:rFonts w:hint="cs"/>
          <w:color w:val="1F1F1F"/>
          <w:spacing w:val="-2"/>
        </w:rPr>
        <w:t>the</w:t>
      </w:r>
      <w:r>
        <w:rPr>
          <w:rFonts w:hint="cs"/>
          <w:color w:val="1F1F1F"/>
          <w:spacing w:val="-14"/>
        </w:rPr>
        <w:t xml:space="preserve"> </w:t>
      </w:r>
      <w:r>
        <w:rPr>
          <w:rFonts w:hint="cs"/>
          <w:color w:val="1F1F1F"/>
          <w:spacing w:val="-2"/>
        </w:rPr>
        <w:t>product</w:t>
      </w:r>
      <w:r>
        <w:rPr>
          <w:rFonts w:hint="cs"/>
          <w:color w:val="1F1F1F"/>
          <w:spacing w:val="-15"/>
        </w:rPr>
        <w:t xml:space="preserve"> </w:t>
      </w:r>
      <w:r>
        <w:rPr>
          <w:rFonts w:hint="cs"/>
          <w:color w:val="1F1F1F"/>
          <w:spacing w:val="-2"/>
        </w:rPr>
        <w:t>of</w:t>
      </w:r>
      <w:r>
        <w:rPr>
          <w:rFonts w:hint="cs"/>
          <w:color w:val="1F1F1F"/>
          <w:spacing w:val="-14"/>
        </w:rPr>
        <w:t xml:space="preserve"> </w:t>
      </w:r>
      <w:r>
        <w:rPr>
          <w:rFonts w:hint="cs"/>
          <w:color w:val="1F1F1F"/>
          <w:spacing w:val="-2"/>
        </w:rPr>
        <w:t>A[</w:t>
      </w:r>
      <w:proofErr w:type="spellStart"/>
      <w:r>
        <w:rPr>
          <w:rFonts w:hint="cs"/>
          <w:color w:val="1F1F1F"/>
          <w:spacing w:val="-2"/>
        </w:rPr>
        <w:t>i</w:t>
      </w:r>
      <w:proofErr w:type="spellEnd"/>
      <w:r>
        <w:rPr>
          <w:rFonts w:hint="cs"/>
          <w:color w:val="1F1F1F"/>
          <w:spacing w:val="-2"/>
        </w:rPr>
        <w:t>][k]</w:t>
      </w:r>
      <w:r>
        <w:rPr>
          <w:rFonts w:hint="cs"/>
          <w:color w:val="1F1F1F"/>
          <w:spacing w:val="-15"/>
        </w:rPr>
        <w:t xml:space="preserve"> </w:t>
      </w:r>
      <w:r>
        <w:rPr>
          <w:rFonts w:hint="cs"/>
          <w:color w:val="1F1F1F"/>
          <w:spacing w:val="-2"/>
        </w:rPr>
        <w:t>and</w:t>
      </w:r>
      <w:r>
        <w:rPr>
          <w:rFonts w:hint="cs"/>
          <w:color w:val="1F1F1F"/>
          <w:spacing w:val="-14"/>
        </w:rPr>
        <w:t xml:space="preserve"> </w:t>
      </w:r>
      <w:r>
        <w:rPr>
          <w:rFonts w:hint="cs"/>
          <w:color w:val="1F1F1F"/>
          <w:spacing w:val="-2"/>
        </w:rPr>
        <w:t>B[k][j]</w:t>
      </w:r>
      <w:r>
        <w:rPr>
          <w:rFonts w:hint="cs"/>
          <w:color w:val="1F1F1F"/>
          <w:spacing w:val="-14"/>
        </w:rPr>
        <w:t xml:space="preserve"> </w:t>
      </w:r>
      <w:r>
        <w:rPr>
          <w:rFonts w:hint="cs"/>
          <w:color w:val="1F1F1F"/>
          <w:spacing w:val="-2"/>
        </w:rPr>
        <w:t>to</w:t>
      </w:r>
      <w:r>
        <w:rPr>
          <w:rFonts w:hint="cs"/>
          <w:color w:val="1F1F1F"/>
          <w:spacing w:val="-15"/>
        </w:rPr>
        <w:t xml:space="preserve"> </w:t>
      </w:r>
      <w:r>
        <w:rPr>
          <w:rFonts w:hint="cs"/>
          <w:color w:val="1F1F1F"/>
          <w:spacing w:val="-2"/>
        </w:rPr>
        <w:t>result[</w:t>
      </w:r>
      <w:proofErr w:type="spellStart"/>
      <w:r>
        <w:rPr>
          <w:rFonts w:hint="cs"/>
          <w:color w:val="1F1F1F"/>
          <w:spacing w:val="-2"/>
        </w:rPr>
        <w:t>i</w:t>
      </w:r>
      <w:proofErr w:type="spellEnd"/>
      <w:r>
        <w:rPr>
          <w:rFonts w:hint="cs"/>
          <w:color w:val="1F1F1F"/>
          <w:spacing w:val="-2"/>
        </w:rPr>
        <w:t>][j].</w:t>
      </w:r>
    </w:p>
    <w:p w:rsidR="006B2262" w:rsidRDefault="006B2262" w:rsidP="006B2262">
      <w:pPr>
        <w:pStyle w:val="ListParagraph"/>
        <w:numPr>
          <w:ilvl w:val="1"/>
          <w:numId w:val="1"/>
        </w:numPr>
        <w:tabs>
          <w:tab w:val="left" w:pos="478"/>
        </w:tabs>
        <w:ind w:left="478" w:hanging="358"/>
        <w:rPr>
          <w:rFonts w:hint="cs"/>
        </w:rPr>
      </w:pPr>
      <w:r>
        <w:rPr>
          <w:rFonts w:hint="cs"/>
          <w:b/>
          <w:color w:val="1F1F1F"/>
          <w:w w:val="90"/>
        </w:rPr>
        <w:t>PRINT</w:t>
      </w:r>
      <w:r>
        <w:rPr>
          <w:rFonts w:hint="cs"/>
          <w:b/>
          <w:color w:val="1F1F1F"/>
          <w:spacing w:val="17"/>
        </w:rPr>
        <w:t xml:space="preserve"> </w:t>
      </w:r>
      <w:r>
        <w:rPr>
          <w:rFonts w:hint="cs"/>
          <w:color w:val="1F1F1F"/>
          <w:w w:val="90"/>
        </w:rPr>
        <w:t>"Resultant</w:t>
      </w:r>
      <w:r>
        <w:rPr>
          <w:rFonts w:hint="cs"/>
          <w:color w:val="1F1F1F"/>
          <w:spacing w:val="14"/>
        </w:rPr>
        <w:t xml:space="preserve"> </w:t>
      </w:r>
      <w:r>
        <w:rPr>
          <w:rFonts w:hint="cs"/>
          <w:color w:val="1F1F1F"/>
          <w:spacing w:val="-2"/>
          <w:w w:val="90"/>
        </w:rPr>
        <w:t>Matrix:".</w:t>
      </w:r>
    </w:p>
    <w:p w:rsidR="006B2262" w:rsidRDefault="006B2262" w:rsidP="006B2262">
      <w:pPr>
        <w:pStyle w:val="ListParagraph"/>
        <w:numPr>
          <w:ilvl w:val="1"/>
          <w:numId w:val="1"/>
        </w:numPr>
        <w:tabs>
          <w:tab w:val="left" w:pos="477"/>
        </w:tabs>
        <w:spacing w:before="34"/>
        <w:ind w:left="477" w:hanging="357"/>
        <w:rPr>
          <w:rFonts w:hint="cs"/>
        </w:rPr>
      </w:pPr>
      <w:r>
        <w:rPr>
          <w:rFonts w:hint="cs"/>
          <w:b/>
          <w:color w:val="1F1F1F"/>
        </w:rPr>
        <w:t>FOR</w:t>
      </w:r>
      <w:r>
        <w:rPr>
          <w:rFonts w:hint="cs"/>
          <w:b/>
          <w:color w:val="1F1F1F"/>
          <w:spacing w:val="-10"/>
        </w:rPr>
        <w:t xml:space="preserve"> </w:t>
      </w:r>
      <w:r>
        <w:rPr>
          <w:rFonts w:hint="cs"/>
          <w:color w:val="1F1F1F"/>
        </w:rPr>
        <w:t>each</w:t>
      </w:r>
      <w:r>
        <w:rPr>
          <w:rFonts w:hint="cs"/>
          <w:color w:val="1F1F1F"/>
          <w:spacing w:val="-13"/>
        </w:rPr>
        <w:t xml:space="preserve"> </w:t>
      </w:r>
      <w:r>
        <w:rPr>
          <w:rFonts w:hint="cs"/>
          <w:color w:val="1F1F1F"/>
        </w:rPr>
        <w:t>row</w:t>
      </w:r>
      <w:r>
        <w:rPr>
          <w:rFonts w:hint="cs"/>
          <w:color w:val="1F1F1F"/>
          <w:spacing w:val="-13"/>
        </w:rPr>
        <w:t xml:space="preserve"> </w:t>
      </w:r>
      <w:r>
        <w:rPr>
          <w:rFonts w:hint="cs"/>
          <w:color w:val="1F1F1F"/>
        </w:rPr>
        <w:t>r</w:t>
      </w:r>
      <w:r>
        <w:rPr>
          <w:rFonts w:hint="cs"/>
          <w:color w:val="1F1F1F"/>
          <w:spacing w:val="-13"/>
        </w:rPr>
        <w:t xml:space="preserve"> </w:t>
      </w:r>
      <w:r>
        <w:rPr>
          <w:rFonts w:hint="cs"/>
          <w:color w:val="1F1F1F"/>
        </w:rPr>
        <w:t>in</w:t>
      </w:r>
      <w:r>
        <w:rPr>
          <w:rFonts w:hint="cs"/>
          <w:color w:val="1F1F1F"/>
          <w:spacing w:val="-13"/>
        </w:rPr>
        <w:t xml:space="preserve"> </w:t>
      </w:r>
      <w:r>
        <w:rPr>
          <w:rFonts w:hint="cs"/>
          <w:color w:val="1F1F1F"/>
        </w:rPr>
        <w:t>the</w:t>
      </w:r>
      <w:r>
        <w:rPr>
          <w:rFonts w:hint="cs"/>
          <w:color w:val="1F1F1F"/>
          <w:spacing w:val="-14"/>
        </w:rPr>
        <w:t xml:space="preserve"> </w:t>
      </w:r>
      <w:r>
        <w:rPr>
          <w:rFonts w:hint="cs"/>
          <w:color w:val="1F1F1F"/>
        </w:rPr>
        <w:t>result</w:t>
      </w:r>
      <w:r>
        <w:rPr>
          <w:rFonts w:hint="cs"/>
          <w:color w:val="1F1F1F"/>
          <w:spacing w:val="-13"/>
        </w:rPr>
        <w:t xml:space="preserve"> </w:t>
      </w:r>
      <w:r>
        <w:rPr>
          <w:rFonts w:hint="cs"/>
          <w:color w:val="1F1F1F"/>
          <w:spacing w:val="-2"/>
        </w:rPr>
        <w:t>matrix:</w:t>
      </w:r>
    </w:p>
    <w:p w:rsidR="006B2262" w:rsidRDefault="006B2262" w:rsidP="006B2262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rFonts w:hint="cs"/>
        </w:rPr>
      </w:pPr>
      <w:r>
        <w:rPr>
          <w:rFonts w:hint="cs"/>
          <w:b/>
          <w:color w:val="1F1F1F"/>
          <w:spacing w:val="-2"/>
        </w:rPr>
        <w:t>PRINT</w:t>
      </w:r>
      <w:r>
        <w:rPr>
          <w:rFonts w:hint="cs"/>
          <w:b/>
          <w:color w:val="1F1F1F"/>
          <w:spacing w:val="-7"/>
        </w:rPr>
        <w:t xml:space="preserve"> </w:t>
      </w:r>
      <w:r>
        <w:rPr>
          <w:rFonts w:hint="cs"/>
          <w:color w:val="1F1F1F"/>
          <w:spacing w:val="-2"/>
        </w:rPr>
        <w:t>the</w:t>
      </w:r>
      <w:r>
        <w:rPr>
          <w:rFonts w:hint="cs"/>
          <w:color w:val="1F1F1F"/>
          <w:spacing w:val="-10"/>
        </w:rPr>
        <w:t xml:space="preserve"> </w:t>
      </w:r>
      <w:r>
        <w:rPr>
          <w:rFonts w:hint="cs"/>
          <w:color w:val="1F1F1F"/>
          <w:spacing w:val="-2"/>
        </w:rPr>
        <w:t>elements</w:t>
      </w:r>
      <w:r>
        <w:rPr>
          <w:rFonts w:hint="cs"/>
          <w:color w:val="1F1F1F"/>
          <w:spacing w:val="-11"/>
        </w:rPr>
        <w:t xml:space="preserve"> </w:t>
      </w:r>
      <w:r>
        <w:rPr>
          <w:rFonts w:hint="cs"/>
          <w:color w:val="1F1F1F"/>
          <w:spacing w:val="-2"/>
        </w:rPr>
        <w:t>of</w:t>
      </w:r>
      <w:r>
        <w:rPr>
          <w:rFonts w:hint="cs"/>
          <w:color w:val="1F1F1F"/>
          <w:spacing w:val="-10"/>
        </w:rPr>
        <w:t xml:space="preserve"> </w:t>
      </w:r>
      <w:r>
        <w:rPr>
          <w:rFonts w:hint="cs"/>
          <w:color w:val="1F1F1F"/>
          <w:spacing w:val="-2"/>
        </w:rPr>
        <w:t>r</w:t>
      </w:r>
      <w:r>
        <w:rPr>
          <w:rFonts w:hint="cs"/>
          <w:color w:val="1F1F1F"/>
          <w:spacing w:val="-11"/>
        </w:rPr>
        <w:t xml:space="preserve"> </w:t>
      </w:r>
      <w:r>
        <w:rPr>
          <w:rFonts w:hint="cs"/>
          <w:color w:val="1F1F1F"/>
          <w:spacing w:val="-2"/>
        </w:rPr>
        <w:t>separated</w:t>
      </w:r>
      <w:r>
        <w:rPr>
          <w:rFonts w:hint="cs"/>
          <w:color w:val="1F1F1F"/>
          <w:spacing w:val="-10"/>
        </w:rPr>
        <w:t xml:space="preserve"> </w:t>
      </w:r>
      <w:r>
        <w:rPr>
          <w:rFonts w:hint="cs"/>
          <w:color w:val="1F1F1F"/>
          <w:spacing w:val="-2"/>
        </w:rPr>
        <w:t>by</w:t>
      </w:r>
      <w:r>
        <w:rPr>
          <w:rFonts w:hint="cs"/>
          <w:color w:val="1F1F1F"/>
          <w:spacing w:val="-11"/>
        </w:rPr>
        <w:t xml:space="preserve"> </w:t>
      </w:r>
      <w:r>
        <w:rPr>
          <w:rFonts w:hint="cs"/>
          <w:color w:val="1F1F1F"/>
          <w:spacing w:val="-2"/>
        </w:rPr>
        <w:t>spaces.</w:t>
      </w:r>
    </w:p>
    <w:p w:rsidR="006B2262" w:rsidRDefault="006B2262" w:rsidP="006B2262">
      <w:pPr>
        <w:pStyle w:val="ListParagraph"/>
        <w:numPr>
          <w:ilvl w:val="1"/>
          <w:numId w:val="1"/>
        </w:numPr>
        <w:tabs>
          <w:tab w:val="left" w:pos="477"/>
        </w:tabs>
        <w:ind w:left="477" w:hanging="357"/>
        <w:rPr>
          <w:rFonts w:hint="cs"/>
          <w:b/>
        </w:rPr>
      </w:pPr>
      <w:r>
        <w:rPr>
          <w:rFonts w:hint="cs"/>
          <w:b/>
          <w:color w:val="1F1F1F"/>
          <w:spacing w:val="-5"/>
        </w:rPr>
        <w:t>END</w:t>
      </w:r>
    </w:p>
    <w:p w:rsidR="006B2262" w:rsidRDefault="006B2262" w:rsidP="006B2262">
      <w:pPr>
        <w:pStyle w:val="Heading2"/>
        <w:numPr>
          <w:ilvl w:val="0"/>
          <w:numId w:val="1"/>
        </w:numPr>
        <w:tabs>
          <w:tab w:val="left" w:pos="393"/>
        </w:tabs>
        <w:spacing w:before="148"/>
        <w:ind w:left="393" w:hanging="393"/>
        <w:rPr>
          <w:rFonts w:hint="cs"/>
        </w:rPr>
      </w:pPr>
      <w:r>
        <w:rPr>
          <w:rFonts w:hint="cs"/>
          <w:color w:val="1F1F1F"/>
          <w:spacing w:val="-2"/>
        </w:rPr>
        <w:t>Flowchart</w:t>
      </w:r>
    </w:p>
    <w:p w:rsidR="008E7BE1" w:rsidRDefault="006B2262">
      <w:r>
        <w:rPr>
          <w:noProof/>
          <w:lang w:eastAsia="en-IN"/>
        </w:rPr>
        <w:lastRenderedPageBreak/>
        <w:drawing>
          <wp:inline distT="0" distB="0" distL="0" distR="0" wp14:anchorId="43C437F1" wp14:editId="39058C32">
            <wp:extent cx="3324225" cy="8863330"/>
            <wp:effectExtent l="0" t="0" r="9525" b="0"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262" w:rsidRDefault="006B2262">
      <w:pPr>
        <w:rPr>
          <w:b/>
          <w:sz w:val="40"/>
          <w:szCs w:val="40"/>
        </w:rPr>
      </w:pPr>
      <w:r w:rsidRPr="006B2262">
        <w:rPr>
          <w:b/>
          <w:sz w:val="40"/>
          <w:szCs w:val="40"/>
        </w:rPr>
        <w:lastRenderedPageBreak/>
        <w:t>CODETANTRA:</w:t>
      </w:r>
    </w:p>
    <w:p w:rsidR="006B2262" w:rsidRDefault="006B2262" w:rsidP="006B2262">
      <w:pPr>
        <w:pStyle w:val="Heading1"/>
        <w:spacing w:line="271" w:lineRule="auto"/>
      </w:pPr>
      <w:r w:rsidRPr="006B2262">
        <w:rPr>
          <w:sz w:val="40"/>
          <w:szCs w:val="40"/>
        </w:rPr>
        <w:drawing>
          <wp:inline distT="0" distB="0" distL="0" distR="0" wp14:anchorId="17AB2608" wp14:editId="18FDEF95">
            <wp:extent cx="5731510" cy="28644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color w:val="1F1F1F"/>
          <w:w w:val="90"/>
        </w:rPr>
        <w:t xml:space="preserve">Experiment 8.1.2: Prime Numbers in a </w:t>
      </w:r>
      <w:r>
        <w:rPr>
          <w:rFonts w:hint="cs"/>
          <w:color w:val="1F1F1F"/>
        </w:rPr>
        <w:t>Given Range</w:t>
      </w:r>
    </w:p>
    <w:p w:rsidR="006B2262" w:rsidRDefault="006B2262" w:rsidP="006B2262">
      <w:pPr>
        <w:pStyle w:val="Heading2"/>
        <w:numPr>
          <w:ilvl w:val="0"/>
          <w:numId w:val="2"/>
        </w:numPr>
        <w:tabs>
          <w:tab w:val="left" w:pos="351"/>
        </w:tabs>
        <w:spacing w:before="124"/>
        <w:ind w:left="351" w:hanging="351"/>
        <w:rPr>
          <w:rFonts w:hint="cs"/>
        </w:rPr>
      </w:pPr>
      <w:r>
        <w:rPr>
          <w:rFonts w:hint="cs"/>
          <w:color w:val="1F1F1F"/>
          <w:spacing w:val="-5"/>
        </w:rPr>
        <w:t>Aim</w:t>
      </w:r>
    </w:p>
    <w:p w:rsidR="006B2262" w:rsidRDefault="006B2262" w:rsidP="006B2262">
      <w:pPr>
        <w:pStyle w:val="BodyText"/>
        <w:spacing w:before="186" w:line="268" w:lineRule="auto"/>
        <w:ind w:right="414" w:firstLine="0"/>
        <w:rPr>
          <w:rFonts w:hint="cs"/>
        </w:rPr>
      </w:pPr>
      <w:r>
        <w:rPr>
          <w:rFonts w:hint="cs"/>
          <w:color w:val="1F1F1F"/>
        </w:rPr>
        <w:t>To design and implement a Python program that finds and prints all prime numbers within a specified range [start, end] (inclusive). The program determines the primality of each number and</w:t>
      </w:r>
      <w:r>
        <w:rPr>
          <w:rFonts w:hint="cs"/>
          <w:color w:val="1F1F1F"/>
          <w:spacing w:val="-14"/>
        </w:rPr>
        <w:t xml:space="preserve"> </w:t>
      </w:r>
      <w:r>
        <w:rPr>
          <w:rFonts w:hint="cs"/>
          <w:color w:val="1F1F1F"/>
        </w:rPr>
        <w:t>prints</w:t>
      </w:r>
      <w:r>
        <w:rPr>
          <w:rFonts w:hint="cs"/>
          <w:color w:val="1F1F1F"/>
          <w:spacing w:val="-13"/>
        </w:rPr>
        <w:t xml:space="preserve"> </w:t>
      </w:r>
      <w:r>
        <w:rPr>
          <w:rFonts w:hint="cs"/>
          <w:color w:val="1F1F1F"/>
        </w:rPr>
        <w:t>it.</w:t>
      </w:r>
      <w:r>
        <w:rPr>
          <w:rFonts w:hint="cs"/>
          <w:color w:val="1F1F1F"/>
          <w:spacing w:val="-14"/>
        </w:rPr>
        <w:t xml:space="preserve"> </w:t>
      </w:r>
      <w:r>
        <w:rPr>
          <w:rFonts w:hint="cs"/>
          <w:color w:val="1F1F1F"/>
        </w:rPr>
        <w:t>If</w:t>
      </w:r>
      <w:r>
        <w:rPr>
          <w:rFonts w:hint="cs"/>
          <w:color w:val="1F1F1F"/>
          <w:spacing w:val="-13"/>
        </w:rPr>
        <w:t xml:space="preserve"> </w:t>
      </w:r>
      <w:r>
        <w:rPr>
          <w:rFonts w:hint="cs"/>
          <w:color w:val="1F1F1F"/>
        </w:rPr>
        <w:t>no</w:t>
      </w:r>
      <w:r>
        <w:rPr>
          <w:rFonts w:hint="cs"/>
          <w:color w:val="1F1F1F"/>
          <w:spacing w:val="-13"/>
        </w:rPr>
        <w:t xml:space="preserve"> </w:t>
      </w:r>
      <w:r>
        <w:rPr>
          <w:rFonts w:hint="cs"/>
          <w:color w:val="1F1F1F"/>
        </w:rPr>
        <w:t>prime</w:t>
      </w:r>
      <w:r>
        <w:rPr>
          <w:rFonts w:hint="cs"/>
          <w:color w:val="1F1F1F"/>
          <w:spacing w:val="-14"/>
        </w:rPr>
        <w:t xml:space="preserve"> </w:t>
      </w:r>
      <w:r>
        <w:rPr>
          <w:rFonts w:hint="cs"/>
          <w:color w:val="1F1F1F"/>
        </w:rPr>
        <w:t>numbers</w:t>
      </w:r>
      <w:r>
        <w:rPr>
          <w:rFonts w:hint="cs"/>
          <w:color w:val="1F1F1F"/>
          <w:spacing w:val="-13"/>
        </w:rPr>
        <w:t xml:space="preserve"> </w:t>
      </w:r>
      <w:r>
        <w:rPr>
          <w:rFonts w:hint="cs"/>
          <w:color w:val="1F1F1F"/>
        </w:rPr>
        <w:t>exist</w:t>
      </w:r>
      <w:r>
        <w:rPr>
          <w:rFonts w:hint="cs"/>
          <w:color w:val="1F1F1F"/>
          <w:spacing w:val="-13"/>
        </w:rPr>
        <w:t xml:space="preserve"> </w:t>
      </w:r>
      <w:r>
        <w:rPr>
          <w:rFonts w:hint="cs"/>
          <w:color w:val="1F1F1F"/>
        </w:rPr>
        <w:t>within</w:t>
      </w:r>
      <w:r>
        <w:rPr>
          <w:rFonts w:hint="cs"/>
          <w:color w:val="1F1F1F"/>
          <w:spacing w:val="-14"/>
        </w:rPr>
        <w:t xml:space="preserve"> </w:t>
      </w:r>
      <w:r>
        <w:rPr>
          <w:rFonts w:hint="cs"/>
          <w:color w:val="1F1F1F"/>
        </w:rPr>
        <w:t>the</w:t>
      </w:r>
      <w:r>
        <w:rPr>
          <w:rFonts w:hint="cs"/>
          <w:color w:val="1F1F1F"/>
          <w:spacing w:val="-13"/>
        </w:rPr>
        <w:t xml:space="preserve"> </w:t>
      </w:r>
      <w:r>
        <w:rPr>
          <w:rFonts w:hint="cs"/>
          <w:color w:val="1F1F1F"/>
        </w:rPr>
        <w:t>given</w:t>
      </w:r>
      <w:r>
        <w:rPr>
          <w:rFonts w:hint="cs"/>
          <w:color w:val="1F1F1F"/>
          <w:spacing w:val="-13"/>
        </w:rPr>
        <w:t xml:space="preserve"> </w:t>
      </w:r>
      <w:r>
        <w:rPr>
          <w:rFonts w:hint="cs"/>
          <w:color w:val="1F1F1F"/>
        </w:rPr>
        <w:t>range,</w:t>
      </w:r>
      <w:r>
        <w:rPr>
          <w:rFonts w:hint="cs"/>
          <w:color w:val="1F1F1F"/>
          <w:spacing w:val="-14"/>
        </w:rPr>
        <w:t xml:space="preserve"> </w:t>
      </w:r>
      <w:r>
        <w:rPr>
          <w:rFonts w:hint="cs"/>
          <w:color w:val="1F1F1F"/>
        </w:rPr>
        <w:t>the</w:t>
      </w:r>
      <w:r>
        <w:rPr>
          <w:rFonts w:hint="cs"/>
          <w:color w:val="1F1F1F"/>
          <w:spacing w:val="-13"/>
        </w:rPr>
        <w:t xml:space="preserve"> </w:t>
      </w:r>
      <w:r>
        <w:rPr>
          <w:rFonts w:hint="cs"/>
          <w:color w:val="1F1F1F"/>
        </w:rPr>
        <w:t>program</w:t>
      </w:r>
      <w:r>
        <w:rPr>
          <w:rFonts w:hint="cs"/>
          <w:color w:val="1F1F1F"/>
          <w:spacing w:val="-13"/>
        </w:rPr>
        <w:t xml:space="preserve"> </w:t>
      </w:r>
      <w:r>
        <w:rPr>
          <w:rFonts w:hint="cs"/>
          <w:color w:val="1F1F1F"/>
        </w:rPr>
        <w:t>prints</w:t>
      </w:r>
      <w:r>
        <w:rPr>
          <w:rFonts w:hint="cs"/>
          <w:color w:val="1F1F1F"/>
          <w:spacing w:val="-14"/>
        </w:rPr>
        <w:t xml:space="preserve"> </w:t>
      </w:r>
      <w:r>
        <w:rPr>
          <w:rFonts w:hint="cs"/>
          <w:color w:val="1F1F1F"/>
        </w:rPr>
        <w:t>"No</w:t>
      </w:r>
      <w:r>
        <w:rPr>
          <w:rFonts w:hint="cs"/>
          <w:color w:val="1F1F1F"/>
          <w:spacing w:val="-13"/>
        </w:rPr>
        <w:t xml:space="preserve"> </w:t>
      </w:r>
      <w:r>
        <w:rPr>
          <w:rFonts w:hint="cs"/>
          <w:color w:val="1F1F1F"/>
          <w:spacing w:val="-2"/>
        </w:rPr>
        <w:t>primes".</w:t>
      </w:r>
    </w:p>
    <w:p w:rsidR="006B2262" w:rsidRDefault="006B2262" w:rsidP="006B2262">
      <w:pPr>
        <w:pStyle w:val="Heading2"/>
        <w:numPr>
          <w:ilvl w:val="0"/>
          <w:numId w:val="2"/>
        </w:numPr>
        <w:tabs>
          <w:tab w:val="left" w:pos="385"/>
        </w:tabs>
        <w:spacing w:before="234"/>
        <w:ind w:left="385" w:hanging="385"/>
        <w:rPr>
          <w:rFonts w:hint="cs"/>
        </w:rPr>
      </w:pPr>
      <w:r>
        <w:rPr>
          <w:rFonts w:hint="cs"/>
          <w:color w:val="1F1F1F"/>
          <w:spacing w:val="-2"/>
        </w:rPr>
        <w:t>Pseudocode</w:t>
      </w:r>
    </w:p>
    <w:p w:rsidR="006B2262" w:rsidRDefault="006B2262" w:rsidP="006B2262">
      <w:pPr>
        <w:pStyle w:val="Heading3"/>
        <w:numPr>
          <w:ilvl w:val="1"/>
          <w:numId w:val="2"/>
        </w:numPr>
        <w:tabs>
          <w:tab w:val="left" w:pos="478"/>
        </w:tabs>
        <w:spacing w:before="187"/>
        <w:ind w:left="478" w:hanging="358"/>
        <w:rPr>
          <w:rFonts w:hint="cs"/>
        </w:rPr>
      </w:pPr>
      <w:r>
        <w:rPr>
          <w:rFonts w:hint="cs"/>
          <w:color w:val="1F1F1F"/>
          <w:spacing w:val="-2"/>
        </w:rPr>
        <w:t>START</w:t>
      </w:r>
    </w:p>
    <w:p w:rsidR="006B2262" w:rsidRDefault="006B2262" w:rsidP="006B2262">
      <w:pPr>
        <w:pStyle w:val="ListParagraph"/>
        <w:numPr>
          <w:ilvl w:val="1"/>
          <w:numId w:val="2"/>
        </w:numPr>
        <w:tabs>
          <w:tab w:val="left" w:pos="478"/>
        </w:tabs>
        <w:ind w:left="478" w:hanging="358"/>
        <w:rPr>
          <w:rFonts w:hint="cs"/>
        </w:rPr>
      </w:pPr>
      <w:r>
        <w:rPr>
          <w:rFonts w:hint="cs"/>
          <w:b/>
          <w:color w:val="1F1F1F"/>
        </w:rPr>
        <w:t>READ</w:t>
      </w:r>
      <w:r>
        <w:rPr>
          <w:rFonts w:hint="cs"/>
          <w:b/>
          <w:color w:val="1F1F1F"/>
          <w:spacing w:val="-12"/>
        </w:rPr>
        <w:t xml:space="preserve"> </w:t>
      </w:r>
      <w:r>
        <w:rPr>
          <w:rFonts w:hint="cs"/>
          <w:color w:val="1F1F1F"/>
        </w:rPr>
        <w:t>an</w:t>
      </w:r>
      <w:r>
        <w:rPr>
          <w:rFonts w:hint="cs"/>
          <w:color w:val="1F1F1F"/>
          <w:spacing w:val="-15"/>
        </w:rPr>
        <w:t xml:space="preserve"> </w:t>
      </w:r>
      <w:r>
        <w:rPr>
          <w:rFonts w:hint="cs"/>
          <w:color w:val="1F1F1F"/>
        </w:rPr>
        <w:t>integer</w:t>
      </w:r>
      <w:r>
        <w:rPr>
          <w:rFonts w:hint="cs"/>
          <w:color w:val="1F1F1F"/>
          <w:spacing w:val="-16"/>
        </w:rPr>
        <w:t xml:space="preserve"> </w:t>
      </w:r>
      <w:r>
        <w:rPr>
          <w:rFonts w:hint="cs"/>
          <w:color w:val="1F1F1F"/>
        </w:rPr>
        <w:t>representing</w:t>
      </w:r>
      <w:r>
        <w:rPr>
          <w:rFonts w:hint="cs"/>
          <w:color w:val="1F1F1F"/>
          <w:spacing w:val="-15"/>
        </w:rPr>
        <w:t xml:space="preserve"> </w:t>
      </w:r>
      <w:r>
        <w:rPr>
          <w:rFonts w:hint="cs"/>
          <w:color w:val="1F1F1F"/>
        </w:rPr>
        <w:t>the</w:t>
      </w:r>
      <w:r>
        <w:rPr>
          <w:rFonts w:hint="cs"/>
          <w:color w:val="1F1F1F"/>
          <w:spacing w:val="-16"/>
        </w:rPr>
        <w:t xml:space="preserve"> </w:t>
      </w:r>
      <w:r>
        <w:rPr>
          <w:rFonts w:hint="cs"/>
          <w:color w:val="1F1F1F"/>
        </w:rPr>
        <w:t>start</w:t>
      </w:r>
      <w:r>
        <w:rPr>
          <w:rFonts w:hint="cs"/>
          <w:color w:val="1F1F1F"/>
          <w:spacing w:val="-15"/>
        </w:rPr>
        <w:t xml:space="preserve"> </w:t>
      </w:r>
      <w:r>
        <w:rPr>
          <w:rFonts w:hint="cs"/>
          <w:color w:val="1F1F1F"/>
        </w:rPr>
        <w:t>of</w:t>
      </w:r>
      <w:r>
        <w:rPr>
          <w:rFonts w:hint="cs"/>
          <w:color w:val="1F1F1F"/>
          <w:spacing w:val="-15"/>
        </w:rPr>
        <w:t xml:space="preserve"> </w:t>
      </w:r>
      <w:r>
        <w:rPr>
          <w:rFonts w:hint="cs"/>
          <w:color w:val="1F1F1F"/>
        </w:rPr>
        <w:t>the</w:t>
      </w:r>
      <w:r>
        <w:rPr>
          <w:rFonts w:hint="cs"/>
          <w:color w:val="1F1F1F"/>
          <w:spacing w:val="-16"/>
        </w:rPr>
        <w:t xml:space="preserve"> </w:t>
      </w:r>
      <w:r>
        <w:rPr>
          <w:rFonts w:hint="cs"/>
          <w:color w:val="1F1F1F"/>
        </w:rPr>
        <w:t>range</w:t>
      </w:r>
      <w:r>
        <w:rPr>
          <w:rFonts w:hint="cs"/>
          <w:color w:val="1F1F1F"/>
          <w:spacing w:val="-15"/>
        </w:rPr>
        <w:t xml:space="preserve"> </w:t>
      </w:r>
      <w:r>
        <w:rPr>
          <w:rFonts w:hint="cs"/>
          <w:color w:val="1F1F1F"/>
        </w:rPr>
        <w:t>and</w:t>
      </w:r>
      <w:r>
        <w:rPr>
          <w:rFonts w:hint="cs"/>
          <w:color w:val="1F1F1F"/>
          <w:spacing w:val="-16"/>
        </w:rPr>
        <w:t xml:space="preserve"> </w:t>
      </w:r>
      <w:r>
        <w:rPr>
          <w:rFonts w:hint="cs"/>
          <w:b/>
          <w:color w:val="1F1F1F"/>
        </w:rPr>
        <w:t>STORE</w:t>
      </w:r>
      <w:r>
        <w:rPr>
          <w:rFonts w:hint="cs"/>
          <w:b/>
          <w:color w:val="1F1F1F"/>
          <w:spacing w:val="-11"/>
        </w:rPr>
        <w:t xml:space="preserve"> </w:t>
      </w:r>
      <w:r>
        <w:rPr>
          <w:rFonts w:hint="cs"/>
          <w:color w:val="1F1F1F"/>
        </w:rPr>
        <w:t>it</w:t>
      </w:r>
      <w:r>
        <w:rPr>
          <w:rFonts w:hint="cs"/>
          <w:color w:val="1F1F1F"/>
          <w:spacing w:val="-16"/>
        </w:rPr>
        <w:t xml:space="preserve"> </w:t>
      </w:r>
      <w:r>
        <w:rPr>
          <w:rFonts w:hint="cs"/>
          <w:color w:val="1F1F1F"/>
        </w:rPr>
        <w:t>in</w:t>
      </w:r>
      <w:r>
        <w:rPr>
          <w:rFonts w:hint="cs"/>
          <w:color w:val="1F1F1F"/>
          <w:spacing w:val="-15"/>
        </w:rPr>
        <w:t xml:space="preserve"> </w:t>
      </w:r>
      <w:r>
        <w:rPr>
          <w:rFonts w:hint="cs"/>
          <w:color w:val="1F1F1F"/>
          <w:spacing w:val="-2"/>
        </w:rPr>
        <w:t>start.</w:t>
      </w:r>
    </w:p>
    <w:p w:rsidR="006B2262" w:rsidRDefault="006B2262" w:rsidP="006B2262">
      <w:pPr>
        <w:pStyle w:val="ListParagraph"/>
        <w:numPr>
          <w:ilvl w:val="1"/>
          <w:numId w:val="2"/>
        </w:numPr>
        <w:tabs>
          <w:tab w:val="left" w:pos="478"/>
        </w:tabs>
        <w:ind w:left="478" w:hanging="358"/>
        <w:rPr>
          <w:rFonts w:hint="cs"/>
        </w:rPr>
      </w:pPr>
      <w:r>
        <w:rPr>
          <w:rFonts w:hint="cs"/>
          <w:b/>
          <w:color w:val="1F1F1F"/>
        </w:rPr>
        <w:t>READ</w:t>
      </w:r>
      <w:r>
        <w:rPr>
          <w:rFonts w:hint="cs"/>
          <w:b/>
          <w:color w:val="1F1F1F"/>
          <w:spacing w:val="-12"/>
        </w:rPr>
        <w:t xml:space="preserve"> </w:t>
      </w:r>
      <w:r>
        <w:rPr>
          <w:rFonts w:hint="cs"/>
          <w:color w:val="1F1F1F"/>
        </w:rPr>
        <w:t>an</w:t>
      </w:r>
      <w:r>
        <w:rPr>
          <w:rFonts w:hint="cs"/>
          <w:color w:val="1F1F1F"/>
          <w:spacing w:val="-16"/>
        </w:rPr>
        <w:t xml:space="preserve"> </w:t>
      </w:r>
      <w:r>
        <w:rPr>
          <w:rFonts w:hint="cs"/>
          <w:color w:val="1F1F1F"/>
        </w:rPr>
        <w:t>integer</w:t>
      </w:r>
      <w:r>
        <w:rPr>
          <w:rFonts w:hint="cs"/>
          <w:color w:val="1F1F1F"/>
          <w:spacing w:val="-16"/>
        </w:rPr>
        <w:t xml:space="preserve"> </w:t>
      </w:r>
      <w:r>
        <w:rPr>
          <w:rFonts w:hint="cs"/>
          <w:color w:val="1F1F1F"/>
        </w:rPr>
        <w:t>representing</w:t>
      </w:r>
      <w:r>
        <w:rPr>
          <w:rFonts w:hint="cs"/>
          <w:color w:val="1F1F1F"/>
          <w:spacing w:val="-15"/>
        </w:rPr>
        <w:t xml:space="preserve"> </w:t>
      </w:r>
      <w:r>
        <w:rPr>
          <w:rFonts w:hint="cs"/>
          <w:color w:val="1F1F1F"/>
        </w:rPr>
        <w:t>the</w:t>
      </w:r>
      <w:r>
        <w:rPr>
          <w:rFonts w:hint="cs"/>
          <w:color w:val="1F1F1F"/>
          <w:spacing w:val="-16"/>
        </w:rPr>
        <w:t xml:space="preserve"> </w:t>
      </w:r>
      <w:r>
        <w:rPr>
          <w:rFonts w:hint="cs"/>
          <w:color w:val="1F1F1F"/>
        </w:rPr>
        <w:t>end</w:t>
      </w:r>
      <w:r>
        <w:rPr>
          <w:rFonts w:hint="cs"/>
          <w:color w:val="1F1F1F"/>
          <w:spacing w:val="-16"/>
        </w:rPr>
        <w:t xml:space="preserve"> </w:t>
      </w:r>
      <w:r>
        <w:rPr>
          <w:rFonts w:hint="cs"/>
          <w:color w:val="1F1F1F"/>
        </w:rPr>
        <w:t>of</w:t>
      </w:r>
      <w:r>
        <w:rPr>
          <w:rFonts w:hint="cs"/>
          <w:color w:val="1F1F1F"/>
          <w:spacing w:val="-15"/>
        </w:rPr>
        <w:t xml:space="preserve"> </w:t>
      </w:r>
      <w:r>
        <w:rPr>
          <w:rFonts w:hint="cs"/>
          <w:color w:val="1F1F1F"/>
        </w:rPr>
        <w:t>the</w:t>
      </w:r>
      <w:r>
        <w:rPr>
          <w:rFonts w:hint="cs"/>
          <w:color w:val="1F1F1F"/>
          <w:spacing w:val="-16"/>
        </w:rPr>
        <w:t xml:space="preserve"> </w:t>
      </w:r>
      <w:r>
        <w:rPr>
          <w:rFonts w:hint="cs"/>
          <w:color w:val="1F1F1F"/>
        </w:rPr>
        <w:t>range</w:t>
      </w:r>
      <w:r>
        <w:rPr>
          <w:rFonts w:hint="cs"/>
          <w:color w:val="1F1F1F"/>
          <w:spacing w:val="-16"/>
        </w:rPr>
        <w:t xml:space="preserve"> </w:t>
      </w:r>
      <w:r>
        <w:rPr>
          <w:rFonts w:hint="cs"/>
          <w:color w:val="1F1F1F"/>
        </w:rPr>
        <w:t>and</w:t>
      </w:r>
      <w:r>
        <w:rPr>
          <w:rFonts w:hint="cs"/>
          <w:color w:val="1F1F1F"/>
          <w:spacing w:val="-16"/>
        </w:rPr>
        <w:t xml:space="preserve"> </w:t>
      </w:r>
      <w:r>
        <w:rPr>
          <w:rFonts w:hint="cs"/>
          <w:b/>
          <w:color w:val="1F1F1F"/>
        </w:rPr>
        <w:t>STORE</w:t>
      </w:r>
      <w:r>
        <w:rPr>
          <w:rFonts w:hint="cs"/>
          <w:b/>
          <w:color w:val="1F1F1F"/>
          <w:spacing w:val="-11"/>
        </w:rPr>
        <w:t xml:space="preserve"> </w:t>
      </w:r>
      <w:r>
        <w:rPr>
          <w:rFonts w:hint="cs"/>
          <w:color w:val="1F1F1F"/>
        </w:rPr>
        <w:t>it</w:t>
      </w:r>
      <w:r>
        <w:rPr>
          <w:rFonts w:hint="cs"/>
          <w:color w:val="1F1F1F"/>
          <w:spacing w:val="-16"/>
        </w:rPr>
        <w:t xml:space="preserve"> </w:t>
      </w:r>
      <w:r>
        <w:rPr>
          <w:rFonts w:hint="cs"/>
          <w:color w:val="1F1F1F"/>
        </w:rPr>
        <w:t>in</w:t>
      </w:r>
      <w:r>
        <w:rPr>
          <w:rFonts w:hint="cs"/>
          <w:color w:val="1F1F1F"/>
          <w:spacing w:val="-16"/>
        </w:rPr>
        <w:t xml:space="preserve"> </w:t>
      </w:r>
      <w:r>
        <w:rPr>
          <w:rFonts w:hint="cs"/>
          <w:color w:val="1F1F1F"/>
          <w:spacing w:val="-4"/>
        </w:rPr>
        <w:t>end.</w:t>
      </w:r>
    </w:p>
    <w:p w:rsidR="006B2262" w:rsidRDefault="006B2262" w:rsidP="006B2262">
      <w:pPr>
        <w:pStyle w:val="ListParagraph"/>
        <w:numPr>
          <w:ilvl w:val="1"/>
          <w:numId w:val="2"/>
        </w:numPr>
        <w:tabs>
          <w:tab w:val="left" w:pos="478"/>
        </w:tabs>
        <w:ind w:left="478" w:hanging="358"/>
        <w:rPr>
          <w:rFonts w:hint="cs"/>
        </w:rPr>
      </w:pPr>
      <w:r>
        <w:rPr>
          <w:rFonts w:hint="cs"/>
          <w:b/>
          <w:color w:val="1F1F1F"/>
          <w:spacing w:val="-6"/>
        </w:rPr>
        <w:t>INITIALIZE</w:t>
      </w:r>
      <w:r>
        <w:rPr>
          <w:rFonts w:hint="cs"/>
          <w:b/>
          <w:color w:val="1F1F1F"/>
          <w:spacing w:val="-4"/>
        </w:rPr>
        <w:t xml:space="preserve"> </w:t>
      </w:r>
      <w:r>
        <w:rPr>
          <w:rFonts w:hint="cs"/>
          <w:color w:val="1F1F1F"/>
          <w:spacing w:val="-6"/>
        </w:rPr>
        <w:t>a</w:t>
      </w:r>
      <w:r>
        <w:rPr>
          <w:rFonts w:hint="cs"/>
          <w:color w:val="1F1F1F"/>
          <w:spacing w:val="-8"/>
        </w:rPr>
        <w:t xml:space="preserve"> </w:t>
      </w:r>
      <w:proofErr w:type="spellStart"/>
      <w:r>
        <w:rPr>
          <w:rFonts w:hint="cs"/>
          <w:color w:val="1F1F1F"/>
          <w:spacing w:val="-6"/>
        </w:rPr>
        <w:t>boolean</w:t>
      </w:r>
      <w:proofErr w:type="spellEnd"/>
      <w:r>
        <w:rPr>
          <w:rFonts w:hint="cs"/>
          <w:color w:val="1F1F1F"/>
          <w:spacing w:val="-7"/>
        </w:rPr>
        <w:t xml:space="preserve"> </w:t>
      </w:r>
      <w:r>
        <w:rPr>
          <w:rFonts w:hint="cs"/>
          <w:color w:val="1F1F1F"/>
          <w:spacing w:val="-6"/>
        </w:rPr>
        <w:t>variable</w:t>
      </w:r>
      <w:r>
        <w:rPr>
          <w:rFonts w:hint="cs"/>
          <w:color w:val="1F1F1F"/>
          <w:spacing w:val="-8"/>
        </w:rPr>
        <w:t xml:space="preserve"> </w:t>
      </w:r>
      <w:r>
        <w:rPr>
          <w:rFonts w:hint="cs"/>
          <w:color w:val="1F1F1F"/>
          <w:spacing w:val="-6"/>
        </w:rPr>
        <w:t>found</w:t>
      </w:r>
      <w:r>
        <w:rPr>
          <w:rFonts w:hint="cs"/>
          <w:color w:val="1F1F1F"/>
          <w:spacing w:val="-8"/>
        </w:rPr>
        <w:t xml:space="preserve"> </w:t>
      </w:r>
      <w:r>
        <w:rPr>
          <w:rFonts w:hint="cs"/>
          <w:color w:val="1F1F1F"/>
          <w:spacing w:val="-6"/>
        </w:rPr>
        <w:t>to</w:t>
      </w:r>
      <w:r>
        <w:rPr>
          <w:rFonts w:hint="cs"/>
          <w:color w:val="1F1F1F"/>
          <w:spacing w:val="-7"/>
        </w:rPr>
        <w:t xml:space="preserve"> </w:t>
      </w:r>
      <w:r>
        <w:rPr>
          <w:rFonts w:hint="cs"/>
          <w:color w:val="1F1F1F"/>
          <w:spacing w:val="-6"/>
        </w:rPr>
        <w:t>False.</w:t>
      </w:r>
    </w:p>
    <w:p w:rsidR="006B2262" w:rsidRDefault="006B2262" w:rsidP="006B2262">
      <w:pPr>
        <w:pStyle w:val="ListParagraph"/>
        <w:numPr>
          <w:ilvl w:val="1"/>
          <w:numId w:val="2"/>
        </w:numPr>
        <w:tabs>
          <w:tab w:val="left" w:pos="478"/>
        </w:tabs>
        <w:spacing w:before="34"/>
        <w:ind w:left="478" w:hanging="358"/>
        <w:rPr>
          <w:rFonts w:hint="cs"/>
        </w:rPr>
      </w:pPr>
      <w:r>
        <w:rPr>
          <w:rFonts w:hint="cs"/>
          <w:b/>
          <w:color w:val="1F1F1F"/>
        </w:rPr>
        <w:t>FOR</w:t>
      </w:r>
      <w:r>
        <w:rPr>
          <w:rFonts w:hint="cs"/>
          <w:b/>
          <w:color w:val="1F1F1F"/>
          <w:spacing w:val="-4"/>
        </w:rPr>
        <w:t xml:space="preserve"> </w:t>
      </w:r>
      <w:r>
        <w:rPr>
          <w:rFonts w:hint="cs"/>
          <w:color w:val="1F1F1F"/>
        </w:rPr>
        <w:t>each</w:t>
      </w:r>
      <w:r>
        <w:rPr>
          <w:rFonts w:hint="cs"/>
          <w:color w:val="1F1F1F"/>
          <w:spacing w:val="-8"/>
        </w:rPr>
        <w:t xml:space="preserve"> </w:t>
      </w:r>
      <w:r>
        <w:rPr>
          <w:rFonts w:hint="cs"/>
          <w:color w:val="1F1F1F"/>
        </w:rPr>
        <w:t>number</w:t>
      </w:r>
      <w:r>
        <w:rPr>
          <w:rFonts w:hint="cs"/>
          <w:color w:val="1F1F1F"/>
          <w:spacing w:val="-8"/>
        </w:rPr>
        <w:t xml:space="preserve"> </w:t>
      </w:r>
      <w:proofErr w:type="spellStart"/>
      <w:r>
        <w:rPr>
          <w:rFonts w:hint="cs"/>
          <w:color w:val="1F1F1F"/>
        </w:rPr>
        <w:t>num</w:t>
      </w:r>
      <w:proofErr w:type="spellEnd"/>
      <w:r>
        <w:rPr>
          <w:rFonts w:hint="cs"/>
          <w:color w:val="1F1F1F"/>
          <w:spacing w:val="-8"/>
        </w:rPr>
        <w:t xml:space="preserve"> </w:t>
      </w:r>
      <w:r>
        <w:rPr>
          <w:rFonts w:hint="cs"/>
          <w:color w:val="1F1F1F"/>
        </w:rPr>
        <w:t>in</w:t>
      </w:r>
      <w:r>
        <w:rPr>
          <w:rFonts w:hint="cs"/>
          <w:color w:val="1F1F1F"/>
          <w:spacing w:val="-8"/>
        </w:rPr>
        <w:t xml:space="preserve"> </w:t>
      </w:r>
      <w:r>
        <w:rPr>
          <w:rFonts w:hint="cs"/>
          <w:color w:val="1F1F1F"/>
        </w:rPr>
        <w:t>the</w:t>
      </w:r>
      <w:r>
        <w:rPr>
          <w:rFonts w:hint="cs"/>
          <w:color w:val="1F1F1F"/>
          <w:spacing w:val="-8"/>
        </w:rPr>
        <w:t xml:space="preserve"> </w:t>
      </w:r>
      <w:r>
        <w:rPr>
          <w:rFonts w:hint="cs"/>
          <w:color w:val="1F1F1F"/>
        </w:rPr>
        <w:t>range</w:t>
      </w:r>
      <w:r>
        <w:rPr>
          <w:rFonts w:hint="cs"/>
          <w:color w:val="1F1F1F"/>
          <w:spacing w:val="-8"/>
        </w:rPr>
        <w:t xml:space="preserve"> </w:t>
      </w:r>
      <w:r>
        <w:rPr>
          <w:rFonts w:hint="cs"/>
          <w:color w:val="1F1F1F"/>
        </w:rPr>
        <w:t>from</w:t>
      </w:r>
      <w:r>
        <w:rPr>
          <w:rFonts w:hint="cs"/>
          <w:color w:val="1F1F1F"/>
          <w:spacing w:val="-8"/>
        </w:rPr>
        <w:t xml:space="preserve"> </w:t>
      </w:r>
      <w:r>
        <w:rPr>
          <w:rFonts w:hint="cs"/>
          <w:color w:val="1F1F1F"/>
        </w:rPr>
        <w:t>start</w:t>
      </w:r>
      <w:r>
        <w:rPr>
          <w:rFonts w:hint="cs"/>
          <w:color w:val="1F1F1F"/>
          <w:spacing w:val="-8"/>
        </w:rPr>
        <w:t xml:space="preserve"> </w:t>
      </w:r>
      <w:r>
        <w:rPr>
          <w:rFonts w:hint="cs"/>
          <w:color w:val="1F1F1F"/>
        </w:rPr>
        <w:t>to</w:t>
      </w:r>
      <w:r>
        <w:rPr>
          <w:rFonts w:hint="cs"/>
          <w:color w:val="1F1F1F"/>
          <w:spacing w:val="-8"/>
        </w:rPr>
        <w:t xml:space="preserve"> </w:t>
      </w:r>
      <w:r>
        <w:rPr>
          <w:rFonts w:hint="cs"/>
          <w:color w:val="1F1F1F"/>
        </w:rPr>
        <w:t>end</w:t>
      </w:r>
      <w:r>
        <w:rPr>
          <w:rFonts w:hint="cs"/>
          <w:color w:val="1F1F1F"/>
          <w:spacing w:val="-8"/>
        </w:rPr>
        <w:t xml:space="preserve"> </w:t>
      </w:r>
      <w:r>
        <w:rPr>
          <w:rFonts w:hint="cs"/>
          <w:color w:val="1F1F1F"/>
          <w:spacing w:val="-2"/>
        </w:rPr>
        <w:t>(inclusive):</w:t>
      </w:r>
    </w:p>
    <w:p w:rsidR="006B2262" w:rsidRDefault="006B2262" w:rsidP="006B2262">
      <w:pPr>
        <w:pStyle w:val="ListParagraph"/>
        <w:numPr>
          <w:ilvl w:val="2"/>
          <w:numId w:val="2"/>
        </w:numPr>
        <w:tabs>
          <w:tab w:val="left" w:pos="884"/>
        </w:tabs>
        <w:ind w:left="884" w:hanging="359"/>
        <w:rPr>
          <w:rFonts w:hint="cs"/>
        </w:rPr>
      </w:pPr>
      <w:r>
        <w:rPr>
          <w:rFonts w:hint="cs"/>
          <w:b/>
          <w:color w:val="1F1F1F"/>
          <w:w w:val="85"/>
        </w:rPr>
        <w:t>IF</w:t>
      </w:r>
      <w:r>
        <w:rPr>
          <w:rFonts w:hint="cs"/>
          <w:b/>
          <w:color w:val="1F1F1F"/>
          <w:spacing w:val="-4"/>
        </w:rPr>
        <w:t xml:space="preserve"> </w:t>
      </w:r>
      <w:proofErr w:type="spellStart"/>
      <w:r>
        <w:rPr>
          <w:rFonts w:hint="cs"/>
          <w:color w:val="1F1F1F"/>
          <w:w w:val="85"/>
        </w:rPr>
        <w:t>num</w:t>
      </w:r>
      <w:proofErr w:type="spellEnd"/>
      <w:r>
        <w:rPr>
          <w:rFonts w:hint="cs"/>
          <w:color w:val="1F1F1F"/>
          <w:spacing w:val="-8"/>
        </w:rPr>
        <w:t xml:space="preserve"> </w:t>
      </w:r>
      <w:r>
        <w:rPr>
          <w:rFonts w:hint="cs"/>
          <w:color w:val="1F1F1F"/>
          <w:w w:val="85"/>
        </w:rPr>
        <w:t>&gt;</w:t>
      </w:r>
      <w:r>
        <w:rPr>
          <w:rFonts w:hint="cs"/>
          <w:color w:val="1F1F1F"/>
          <w:spacing w:val="-8"/>
        </w:rPr>
        <w:t xml:space="preserve"> </w:t>
      </w:r>
      <w:r>
        <w:rPr>
          <w:rFonts w:hint="cs"/>
          <w:color w:val="1F1F1F"/>
          <w:spacing w:val="-5"/>
          <w:w w:val="85"/>
        </w:rPr>
        <w:t>1:</w:t>
      </w:r>
    </w:p>
    <w:p w:rsidR="006B2262" w:rsidRDefault="006B2262" w:rsidP="006B2262">
      <w:pPr>
        <w:pStyle w:val="ListParagraph"/>
        <w:numPr>
          <w:ilvl w:val="3"/>
          <w:numId w:val="2"/>
        </w:numPr>
        <w:tabs>
          <w:tab w:val="left" w:pos="1289"/>
        </w:tabs>
        <w:ind w:left="1289" w:hanging="359"/>
        <w:rPr>
          <w:rFonts w:hint="cs"/>
        </w:rPr>
      </w:pPr>
      <w:r>
        <w:rPr>
          <w:rFonts w:hint="cs"/>
          <w:b/>
          <w:color w:val="1F1F1F"/>
          <w:w w:val="90"/>
        </w:rPr>
        <w:t>INITIALIZE</w:t>
      </w:r>
      <w:r>
        <w:rPr>
          <w:rFonts w:hint="cs"/>
          <w:b/>
          <w:color w:val="1F1F1F"/>
          <w:spacing w:val="-2"/>
        </w:rPr>
        <w:t xml:space="preserve"> </w:t>
      </w:r>
      <w:proofErr w:type="spellStart"/>
      <w:r>
        <w:rPr>
          <w:rFonts w:hint="cs"/>
          <w:color w:val="1F1F1F"/>
          <w:w w:val="90"/>
        </w:rPr>
        <w:t>is_prime</w:t>
      </w:r>
      <w:proofErr w:type="spellEnd"/>
      <w:r>
        <w:rPr>
          <w:rFonts w:hint="cs"/>
          <w:color w:val="1F1F1F"/>
          <w:spacing w:val="-6"/>
        </w:rPr>
        <w:t xml:space="preserve"> </w:t>
      </w:r>
      <w:r>
        <w:rPr>
          <w:rFonts w:hint="cs"/>
          <w:color w:val="1F1F1F"/>
          <w:w w:val="90"/>
        </w:rPr>
        <w:t>to</w:t>
      </w:r>
      <w:r>
        <w:rPr>
          <w:rFonts w:hint="cs"/>
          <w:color w:val="1F1F1F"/>
          <w:spacing w:val="-5"/>
        </w:rPr>
        <w:t xml:space="preserve"> </w:t>
      </w:r>
      <w:r>
        <w:rPr>
          <w:rFonts w:hint="cs"/>
          <w:color w:val="1F1F1F"/>
          <w:spacing w:val="-2"/>
          <w:w w:val="90"/>
        </w:rPr>
        <w:t>True.</w:t>
      </w:r>
    </w:p>
    <w:p w:rsidR="006B2262" w:rsidRDefault="006B2262" w:rsidP="006B2262">
      <w:pPr>
        <w:pStyle w:val="ListParagraph"/>
        <w:numPr>
          <w:ilvl w:val="3"/>
          <w:numId w:val="2"/>
        </w:numPr>
        <w:tabs>
          <w:tab w:val="left" w:pos="1289"/>
        </w:tabs>
        <w:ind w:left="1289" w:hanging="359"/>
        <w:rPr>
          <w:rFonts w:hint="cs"/>
        </w:rPr>
      </w:pPr>
      <w:r>
        <w:rPr>
          <w:rFonts w:hint="cs"/>
          <w:b/>
          <w:color w:val="1F1F1F"/>
        </w:rPr>
        <w:t>FOR</w:t>
      </w:r>
      <w:r>
        <w:rPr>
          <w:rFonts w:hint="cs"/>
          <w:b/>
          <w:color w:val="1F1F1F"/>
          <w:spacing w:val="-5"/>
        </w:rPr>
        <w:t xml:space="preserve"> </w:t>
      </w:r>
      <w:r>
        <w:rPr>
          <w:rFonts w:hint="cs"/>
          <w:color w:val="1F1F1F"/>
        </w:rPr>
        <w:t>each</w:t>
      </w:r>
      <w:r>
        <w:rPr>
          <w:rFonts w:hint="cs"/>
          <w:color w:val="1F1F1F"/>
          <w:spacing w:val="-9"/>
        </w:rPr>
        <w:t xml:space="preserve"> </w:t>
      </w:r>
      <w:r>
        <w:rPr>
          <w:rFonts w:hint="cs"/>
          <w:color w:val="1F1F1F"/>
        </w:rPr>
        <w:t>number</w:t>
      </w:r>
      <w:r>
        <w:rPr>
          <w:rFonts w:hint="cs"/>
          <w:color w:val="1F1F1F"/>
          <w:spacing w:val="-9"/>
        </w:rPr>
        <w:t xml:space="preserve"> </w:t>
      </w:r>
      <w:proofErr w:type="spellStart"/>
      <w:r>
        <w:rPr>
          <w:rFonts w:hint="cs"/>
          <w:color w:val="1F1F1F"/>
        </w:rPr>
        <w:t>i</w:t>
      </w:r>
      <w:proofErr w:type="spellEnd"/>
      <w:r>
        <w:rPr>
          <w:rFonts w:hint="cs"/>
          <w:color w:val="1F1F1F"/>
          <w:spacing w:val="-8"/>
        </w:rPr>
        <w:t xml:space="preserve"> </w:t>
      </w:r>
      <w:r>
        <w:rPr>
          <w:rFonts w:hint="cs"/>
          <w:color w:val="1F1F1F"/>
        </w:rPr>
        <w:t>from</w:t>
      </w:r>
      <w:r>
        <w:rPr>
          <w:rFonts w:hint="cs"/>
          <w:color w:val="1F1F1F"/>
          <w:spacing w:val="-9"/>
        </w:rPr>
        <w:t xml:space="preserve"> </w:t>
      </w:r>
      <w:r>
        <w:rPr>
          <w:rFonts w:hint="cs"/>
          <w:color w:val="1F1F1F"/>
        </w:rPr>
        <w:t>2</w:t>
      </w:r>
      <w:r>
        <w:rPr>
          <w:rFonts w:hint="cs"/>
          <w:color w:val="1F1F1F"/>
          <w:spacing w:val="-9"/>
        </w:rPr>
        <w:t xml:space="preserve"> </w:t>
      </w:r>
      <w:r>
        <w:rPr>
          <w:rFonts w:hint="cs"/>
          <w:color w:val="1F1F1F"/>
        </w:rPr>
        <w:t>up</w:t>
      </w:r>
      <w:r>
        <w:rPr>
          <w:rFonts w:hint="cs"/>
          <w:color w:val="1F1F1F"/>
          <w:spacing w:val="-9"/>
        </w:rPr>
        <w:t xml:space="preserve"> </w:t>
      </w:r>
      <w:r>
        <w:rPr>
          <w:rFonts w:hint="cs"/>
          <w:color w:val="1F1F1F"/>
        </w:rPr>
        <w:t>to</w:t>
      </w:r>
      <w:r>
        <w:rPr>
          <w:rFonts w:hint="cs"/>
          <w:color w:val="1F1F1F"/>
          <w:spacing w:val="-8"/>
        </w:rPr>
        <w:t xml:space="preserve"> </w:t>
      </w:r>
      <w:r>
        <w:rPr>
          <w:rFonts w:hint="cs"/>
          <w:color w:val="1F1F1F"/>
        </w:rPr>
        <w:t>the</w:t>
      </w:r>
      <w:r>
        <w:rPr>
          <w:rFonts w:hint="cs"/>
          <w:color w:val="1F1F1F"/>
          <w:spacing w:val="-9"/>
        </w:rPr>
        <w:t xml:space="preserve"> </w:t>
      </w:r>
      <w:r>
        <w:rPr>
          <w:rFonts w:hint="cs"/>
          <w:color w:val="1F1F1F"/>
        </w:rPr>
        <w:t>integer</w:t>
      </w:r>
      <w:r>
        <w:rPr>
          <w:rFonts w:hint="cs"/>
          <w:color w:val="1F1F1F"/>
          <w:spacing w:val="-9"/>
        </w:rPr>
        <w:t xml:space="preserve"> </w:t>
      </w:r>
      <w:r>
        <w:rPr>
          <w:rFonts w:hint="cs"/>
          <w:color w:val="1F1F1F"/>
        </w:rPr>
        <w:t>square</w:t>
      </w:r>
      <w:r>
        <w:rPr>
          <w:rFonts w:hint="cs"/>
          <w:color w:val="1F1F1F"/>
          <w:spacing w:val="-9"/>
        </w:rPr>
        <w:t xml:space="preserve"> </w:t>
      </w:r>
      <w:r>
        <w:rPr>
          <w:rFonts w:hint="cs"/>
          <w:color w:val="1F1F1F"/>
        </w:rPr>
        <w:t>root</w:t>
      </w:r>
      <w:r>
        <w:rPr>
          <w:rFonts w:hint="cs"/>
          <w:color w:val="1F1F1F"/>
          <w:spacing w:val="-8"/>
        </w:rPr>
        <w:t xml:space="preserve"> </w:t>
      </w:r>
      <w:r>
        <w:rPr>
          <w:rFonts w:hint="cs"/>
          <w:color w:val="1F1F1F"/>
        </w:rPr>
        <w:t>of</w:t>
      </w:r>
      <w:r>
        <w:rPr>
          <w:rFonts w:hint="cs"/>
          <w:color w:val="1F1F1F"/>
          <w:spacing w:val="-9"/>
        </w:rPr>
        <w:t xml:space="preserve"> </w:t>
      </w:r>
      <w:proofErr w:type="spellStart"/>
      <w:r>
        <w:rPr>
          <w:rFonts w:hint="cs"/>
          <w:color w:val="1F1F1F"/>
        </w:rPr>
        <w:t>num</w:t>
      </w:r>
      <w:proofErr w:type="spellEnd"/>
      <w:r>
        <w:rPr>
          <w:rFonts w:hint="cs"/>
          <w:color w:val="1F1F1F"/>
          <w:spacing w:val="-9"/>
        </w:rPr>
        <w:t xml:space="preserve"> </w:t>
      </w:r>
      <w:r>
        <w:rPr>
          <w:rFonts w:hint="cs"/>
          <w:color w:val="1F1F1F"/>
          <w:spacing w:val="-10"/>
        </w:rPr>
        <w:t>(</w:t>
      </w:r>
    </w:p>
    <w:p w:rsidR="006B2262" w:rsidRDefault="006B2262" w:rsidP="006B2262">
      <w:pPr>
        <w:spacing w:before="73"/>
        <w:ind w:left="1320"/>
        <w:rPr>
          <w:rFonts w:hint="cs"/>
        </w:rPr>
      </w:pPr>
      <w:r>
        <w:rPr>
          <w:noProof/>
          <w:lang w:eastAsia="en-IN"/>
        </w:rPr>
        <w:drawing>
          <wp:inline distT="0" distB="0" distL="0" distR="0">
            <wp:extent cx="1257300" cy="238125"/>
            <wp:effectExtent l="0" t="0" r="0" b="9525"/>
            <wp:docPr id="6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7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-20"/>
          <w:sz w:val="20"/>
        </w:rPr>
        <w:t xml:space="preserve"> </w:t>
      </w:r>
      <w:r>
        <w:rPr>
          <w:rFonts w:hint="cs"/>
          <w:color w:val="1F1F1F"/>
          <w:w w:val="85"/>
        </w:rPr>
        <w:t>):</w:t>
      </w:r>
    </w:p>
    <w:p w:rsidR="006B2262" w:rsidRDefault="006B2262" w:rsidP="006B2262">
      <w:pPr>
        <w:pStyle w:val="ListParagraph"/>
        <w:numPr>
          <w:ilvl w:val="4"/>
          <w:numId w:val="2"/>
        </w:numPr>
        <w:tabs>
          <w:tab w:val="left" w:pos="1694"/>
        </w:tabs>
        <w:spacing w:before="35"/>
        <w:ind w:left="1694" w:hanging="359"/>
        <w:rPr>
          <w:rFonts w:hint="cs"/>
        </w:rPr>
      </w:pPr>
      <w:r>
        <w:rPr>
          <w:rFonts w:hint="cs"/>
          <w:b/>
          <w:color w:val="1F1F1F"/>
          <w:spacing w:val="-6"/>
        </w:rPr>
        <w:t>IF</w:t>
      </w:r>
      <w:r>
        <w:rPr>
          <w:rFonts w:hint="cs"/>
          <w:b/>
          <w:color w:val="1F1F1F"/>
          <w:spacing w:val="-14"/>
        </w:rPr>
        <w:t xml:space="preserve"> </w:t>
      </w:r>
      <w:proofErr w:type="spellStart"/>
      <w:r>
        <w:rPr>
          <w:rFonts w:hint="cs"/>
          <w:color w:val="1F1F1F"/>
          <w:spacing w:val="-6"/>
        </w:rPr>
        <w:t>num</w:t>
      </w:r>
      <w:proofErr w:type="spellEnd"/>
      <w:r>
        <w:rPr>
          <w:rFonts w:hint="cs"/>
          <w:color w:val="1F1F1F"/>
          <w:spacing w:val="-18"/>
        </w:rPr>
        <w:t xml:space="preserve"> </w:t>
      </w:r>
      <w:r>
        <w:rPr>
          <w:rFonts w:hint="cs"/>
          <w:color w:val="1F1F1F"/>
          <w:spacing w:val="-6"/>
        </w:rPr>
        <w:t>is</w:t>
      </w:r>
      <w:r>
        <w:rPr>
          <w:rFonts w:hint="cs"/>
          <w:color w:val="1F1F1F"/>
          <w:spacing w:val="-17"/>
        </w:rPr>
        <w:t xml:space="preserve"> </w:t>
      </w:r>
      <w:r>
        <w:rPr>
          <w:rFonts w:hint="cs"/>
          <w:color w:val="1F1F1F"/>
          <w:spacing w:val="-6"/>
        </w:rPr>
        <w:t>divisible</w:t>
      </w:r>
      <w:r>
        <w:rPr>
          <w:rFonts w:hint="cs"/>
          <w:color w:val="1F1F1F"/>
          <w:spacing w:val="-18"/>
        </w:rPr>
        <w:t xml:space="preserve"> </w:t>
      </w:r>
      <w:r>
        <w:rPr>
          <w:rFonts w:hint="cs"/>
          <w:color w:val="1F1F1F"/>
          <w:spacing w:val="-6"/>
        </w:rPr>
        <w:t>by</w:t>
      </w:r>
      <w:r>
        <w:rPr>
          <w:rFonts w:hint="cs"/>
          <w:color w:val="1F1F1F"/>
          <w:spacing w:val="-17"/>
        </w:rPr>
        <w:t xml:space="preserve"> </w:t>
      </w:r>
      <w:proofErr w:type="spellStart"/>
      <w:r>
        <w:rPr>
          <w:rFonts w:hint="cs"/>
          <w:color w:val="1F1F1F"/>
          <w:spacing w:val="-6"/>
        </w:rPr>
        <w:t>i</w:t>
      </w:r>
      <w:proofErr w:type="spellEnd"/>
      <w:r>
        <w:rPr>
          <w:rFonts w:hint="cs"/>
          <w:color w:val="1F1F1F"/>
          <w:spacing w:val="-18"/>
        </w:rPr>
        <w:t xml:space="preserve"> </w:t>
      </w:r>
      <w:r>
        <w:rPr>
          <w:rFonts w:hint="cs"/>
          <w:color w:val="1F1F1F"/>
          <w:spacing w:val="-6"/>
        </w:rPr>
        <w:t>(</w:t>
      </w:r>
      <w:proofErr w:type="spellStart"/>
      <w:r>
        <w:rPr>
          <w:rFonts w:hint="cs"/>
          <w:color w:val="1F1F1F"/>
          <w:spacing w:val="-6"/>
        </w:rPr>
        <w:t>num</w:t>
      </w:r>
      <w:proofErr w:type="spellEnd"/>
      <w:r>
        <w:rPr>
          <w:rFonts w:hint="cs"/>
          <w:color w:val="1F1F1F"/>
          <w:spacing w:val="-18"/>
        </w:rPr>
        <w:t xml:space="preserve"> </w:t>
      </w:r>
      <w:r>
        <w:rPr>
          <w:rFonts w:hint="cs"/>
          <w:color w:val="1F1F1F"/>
          <w:spacing w:val="-6"/>
        </w:rPr>
        <w:t>%</w:t>
      </w:r>
      <w:r>
        <w:rPr>
          <w:rFonts w:hint="cs"/>
          <w:color w:val="1F1F1F"/>
          <w:spacing w:val="-17"/>
        </w:rPr>
        <w:t xml:space="preserve"> </w:t>
      </w:r>
      <w:proofErr w:type="spellStart"/>
      <w:r>
        <w:rPr>
          <w:rFonts w:hint="cs"/>
          <w:color w:val="1F1F1F"/>
          <w:spacing w:val="-6"/>
        </w:rPr>
        <w:t>i</w:t>
      </w:r>
      <w:proofErr w:type="spellEnd"/>
      <w:r>
        <w:rPr>
          <w:rFonts w:hint="cs"/>
          <w:color w:val="1F1F1F"/>
          <w:spacing w:val="-18"/>
        </w:rPr>
        <w:t xml:space="preserve"> </w:t>
      </w:r>
      <w:r>
        <w:rPr>
          <w:rFonts w:hint="cs"/>
          <w:color w:val="1F1F1F"/>
          <w:spacing w:val="-6"/>
        </w:rPr>
        <w:t>==</w:t>
      </w:r>
      <w:r>
        <w:rPr>
          <w:rFonts w:hint="cs"/>
          <w:color w:val="1F1F1F"/>
          <w:spacing w:val="-17"/>
        </w:rPr>
        <w:t xml:space="preserve"> </w:t>
      </w:r>
      <w:r>
        <w:rPr>
          <w:rFonts w:hint="cs"/>
          <w:color w:val="1F1F1F"/>
          <w:spacing w:val="-6"/>
        </w:rPr>
        <w:t>0):</w:t>
      </w:r>
    </w:p>
    <w:p w:rsidR="006B2262" w:rsidRDefault="006B2262" w:rsidP="006B2262">
      <w:pPr>
        <w:pStyle w:val="ListParagraph"/>
        <w:numPr>
          <w:ilvl w:val="5"/>
          <w:numId w:val="2"/>
        </w:numPr>
        <w:tabs>
          <w:tab w:val="left" w:pos="2099"/>
        </w:tabs>
        <w:spacing w:before="34"/>
        <w:ind w:left="2099" w:hanging="359"/>
        <w:rPr>
          <w:rFonts w:hint="cs"/>
        </w:rPr>
      </w:pPr>
      <w:r>
        <w:rPr>
          <w:rFonts w:hint="cs"/>
          <w:b/>
          <w:color w:val="1F1F1F"/>
          <w:spacing w:val="-2"/>
        </w:rPr>
        <w:t>SET</w:t>
      </w:r>
      <w:r>
        <w:rPr>
          <w:rFonts w:hint="cs"/>
          <w:b/>
          <w:color w:val="1F1F1F"/>
          <w:spacing w:val="-13"/>
        </w:rPr>
        <w:t xml:space="preserve"> </w:t>
      </w:r>
      <w:proofErr w:type="spellStart"/>
      <w:r>
        <w:rPr>
          <w:rFonts w:hint="cs"/>
          <w:color w:val="1F1F1F"/>
          <w:spacing w:val="-2"/>
        </w:rPr>
        <w:t>is_prime</w:t>
      </w:r>
      <w:proofErr w:type="spellEnd"/>
      <w:r>
        <w:rPr>
          <w:rFonts w:hint="cs"/>
          <w:color w:val="1F1F1F"/>
          <w:spacing w:val="-17"/>
        </w:rPr>
        <w:t xml:space="preserve"> </w:t>
      </w:r>
      <w:r>
        <w:rPr>
          <w:rFonts w:hint="cs"/>
          <w:color w:val="1F1F1F"/>
          <w:spacing w:val="-2"/>
        </w:rPr>
        <w:t>to</w:t>
      </w:r>
      <w:r>
        <w:rPr>
          <w:rFonts w:hint="cs"/>
          <w:color w:val="1F1F1F"/>
          <w:spacing w:val="-16"/>
        </w:rPr>
        <w:t xml:space="preserve"> </w:t>
      </w:r>
      <w:r>
        <w:rPr>
          <w:rFonts w:hint="cs"/>
          <w:color w:val="1F1F1F"/>
          <w:spacing w:val="-2"/>
        </w:rPr>
        <w:t>False.</w:t>
      </w:r>
    </w:p>
    <w:p w:rsidR="006B2262" w:rsidRDefault="006B2262" w:rsidP="006B2262">
      <w:pPr>
        <w:pStyle w:val="ListParagraph"/>
        <w:numPr>
          <w:ilvl w:val="5"/>
          <w:numId w:val="2"/>
        </w:numPr>
        <w:tabs>
          <w:tab w:val="left" w:pos="2099"/>
        </w:tabs>
        <w:ind w:left="2099" w:hanging="359"/>
        <w:rPr>
          <w:rFonts w:hint="cs"/>
        </w:rPr>
      </w:pPr>
      <w:r>
        <w:rPr>
          <w:rFonts w:hint="cs"/>
          <w:b/>
          <w:color w:val="1F1F1F"/>
          <w:spacing w:val="-2"/>
        </w:rPr>
        <w:t>BREAK</w:t>
      </w:r>
      <w:r>
        <w:rPr>
          <w:rFonts w:hint="cs"/>
          <w:b/>
          <w:color w:val="1F1F1F"/>
          <w:spacing w:val="-14"/>
        </w:rPr>
        <w:t xml:space="preserve"> </w:t>
      </w:r>
      <w:r>
        <w:rPr>
          <w:rFonts w:hint="cs"/>
          <w:color w:val="1F1F1F"/>
          <w:spacing w:val="-2"/>
        </w:rPr>
        <w:t>the</w:t>
      </w:r>
      <w:r>
        <w:rPr>
          <w:rFonts w:hint="cs"/>
          <w:color w:val="1F1F1F"/>
          <w:spacing w:val="-18"/>
        </w:rPr>
        <w:t xml:space="preserve"> </w:t>
      </w:r>
      <w:r>
        <w:rPr>
          <w:rFonts w:hint="cs"/>
          <w:color w:val="1F1F1F"/>
          <w:spacing w:val="-2"/>
        </w:rPr>
        <w:t>inner</w:t>
      </w:r>
      <w:r>
        <w:rPr>
          <w:rFonts w:hint="cs"/>
          <w:color w:val="1F1F1F"/>
          <w:spacing w:val="-18"/>
        </w:rPr>
        <w:t xml:space="preserve"> </w:t>
      </w:r>
      <w:r>
        <w:rPr>
          <w:rFonts w:hint="cs"/>
          <w:color w:val="1F1F1F"/>
          <w:spacing w:val="-4"/>
        </w:rPr>
        <w:t>loop.</w:t>
      </w:r>
    </w:p>
    <w:p w:rsidR="006B2262" w:rsidRDefault="006B2262" w:rsidP="006B2262">
      <w:pPr>
        <w:pStyle w:val="ListParagraph"/>
        <w:numPr>
          <w:ilvl w:val="3"/>
          <w:numId w:val="2"/>
        </w:numPr>
        <w:tabs>
          <w:tab w:val="left" w:pos="1289"/>
        </w:tabs>
        <w:ind w:left="1289" w:hanging="359"/>
        <w:rPr>
          <w:rFonts w:hint="cs"/>
        </w:rPr>
      </w:pPr>
      <w:r>
        <w:rPr>
          <w:rFonts w:hint="cs"/>
          <w:b/>
          <w:color w:val="1F1F1F"/>
          <w:spacing w:val="-6"/>
        </w:rPr>
        <w:t>IF</w:t>
      </w:r>
      <w:r>
        <w:rPr>
          <w:rFonts w:hint="cs"/>
          <w:b/>
          <w:color w:val="1F1F1F"/>
          <w:spacing w:val="-7"/>
        </w:rPr>
        <w:t xml:space="preserve"> </w:t>
      </w:r>
      <w:proofErr w:type="spellStart"/>
      <w:r>
        <w:rPr>
          <w:rFonts w:hint="cs"/>
          <w:color w:val="1F1F1F"/>
          <w:spacing w:val="-6"/>
        </w:rPr>
        <w:t>is_prime</w:t>
      </w:r>
      <w:proofErr w:type="spellEnd"/>
      <w:r>
        <w:rPr>
          <w:rFonts w:hint="cs"/>
          <w:color w:val="1F1F1F"/>
          <w:spacing w:val="-10"/>
        </w:rPr>
        <w:t xml:space="preserve"> </w:t>
      </w:r>
      <w:r>
        <w:rPr>
          <w:rFonts w:hint="cs"/>
          <w:color w:val="1F1F1F"/>
          <w:spacing w:val="-6"/>
        </w:rPr>
        <w:t>is</w:t>
      </w:r>
      <w:r>
        <w:rPr>
          <w:rFonts w:hint="cs"/>
          <w:color w:val="1F1F1F"/>
          <w:spacing w:val="-10"/>
        </w:rPr>
        <w:t xml:space="preserve"> </w:t>
      </w:r>
      <w:r>
        <w:rPr>
          <w:rFonts w:hint="cs"/>
          <w:color w:val="1F1F1F"/>
          <w:spacing w:val="-6"/>
        </w:rPr>
        <w:t>True:</w:t>
      </w:r>
    </w:p>
    <w:p w:rsidR="006B2262" w:rsidRDefault="006B2262" w:rsidP="006B2262">
      <w:pPr>
        <w:pStyle w:val="ListParagraph"/>
        <w:numPr>
          <w:ilvl w:val="4"/>
          <w:numId w:val="2"/>
        </w:numPr>
        <w:tabs>
          <w:tab w:val="left" w:pos="1694"/>
        </w:tabs>
        <w:ind w:left="1694" w:hanging="359"/>
        <w:rPr>
          <w:rFonts w:hint="cs"/>
        </w:rPr>
      </w:pPr>
      <w:r>
        <w:rPr>
          <w:rFonts w:hint="cs"/>
          <w:b/>
          <w:color w:val="1F1F1F"/>
          <w:spacing w:val="-4"/>
        </w:rPr>
        <w:t>PRINT</w:t>
      </w:r>
      <w:r>
        <w:rPr>
          <w:rFonts w:hint="cs"/>
          <w:b/>
          <w:color w:val="1F1F1F"/>
          <w:spacing w:val="-7"/>
        </w:rPr>
        <w:t xml:space="preserve"> </w:t>
      </w:r>
      <w:r>
        <w:rPr>
          <w:rFonts w:hint="cs"/>
          <w:color w:val="1F1F1F"/>
          <w:spacing w:val="-4"/>
        </w:rPr>
        <w:t>the</w:t>
      </w:r>
      <w:r>
        <w:rPr>
          <w:rFonts w:hint="cs"/>
          <w:color w:val="1F1F1F"/>
          <w:spacing w:val="-11"/>
        </w:rPr>
        <w:t xml:space="preserve"> </w:t>
      </w:r>
      <w:r>
        <w:rPr>
          <w:rFonts w:hint="cs"/>
          <w:color w:val="1F1F1F"/>
          <w:spacing w:val="-4"/>
        </w:rPr>
        <w:t>prime</w:t>
      </w:r>
      <w:r>
        <w:rPr>
          <w:rFonts w:hint="cs"/>
          <w:color w:val="1F1F1F"/>
          <w:spacing w:val="-10"/>
        </w:rPr>
        <w:t xml:space="preserve"> </w:t>
      </w:r>
      <w:r>
        <w:rPr>
          <w:rFonts w:hint="cs"/>
          <w:color w:val="1F1F1F"/>
          <w:spacing w:val="-4"/>
        </w:rPr>
        <w:t>number</w:t>
      </w:r>
      <w:r>
        <w:rPr>
          <w:rFonts w:hint="cs"/>
          <w:color w:val="1F1F1F"/>
          <w:spacing w:val="-11"/>
        </w:rPr>
        <w:t xml:space="preserve"> </w:t>
      </w:r>
      <w:r>
        <w:rPr>
          <w:rFonts w:hint="cs"/>
          <w:color w:val="1F1F1F"/>
          <w:spacing w:val="-4"/>
        </w:rPr>
        <w:t>num.</w:t>
      </w:r>
    </w:p>
    <w:p w:rsidR="006B2262" w:rsidRDefault="006B2262" w:rsidP="006B2262">
      <w:pPr>
        <w:pStyle w:val="ListParagraph"/>
        <w:numPr>
          <w:ilvl w:val="4"/>
          <w:numId w:val="2"/>
        </w:numPr>
        <w:tabs>
          <w:tab w:val="left" w:pos="1694"/>
        </w:tabs>
        <w:spacing w:before="34"/>
        <w:ind w:left="1694" w:hanging="359"/>
        <w:rPr>
          <w:rFonts w:hint="cs"/>
        </w:rPr>
      </w:pPr>
      <w:r>
        <w:rPr>
          <w:rFonts w:hint="cs"/>
          <w:b/>
          <w:color w:val="1F1F1F"/>
        </w:rPr>
        <w:t>SET</w:t>
      </w:r>
      <w:r>
        <w:rPr>
          <w:rFonts w:hint="cs"/>
          <w:b/>
          <w:color w:val="1F1F1F"/>
          <w:spacing w:val="-14"/>
        </w:rPr>
        <w:t xml:space="preserve"> </w:t>
      </w:r>
      <w:r>
        <w:rPr>
          <w:rFonts w:hint="cs"/>
          <w:color w:val="1F1F1F"/>
        </w:rPr>
        <w:t>found</w:t>
      </w:r>
      <w:r>
        <w:rPr>
          <w:rFonts w:hint="cs"/>
          <w:color w:val="1F1F1F"/>
          <w:spacing w:val="-17"/>
        </w:rPr>
        <w:t xml:space="preserve"> </w:t>
      </w:r>
      <w:r>
        <w:rPr>
          <w:rFonts w:hint="cs"/>
          <w:color w:val="1F1F1F"/>
        </w:rPr>
        <w:t>to</w:t>
      </w:r>
      <w:r>
        <w:rPr>
          <w:rFonts w:hint="cs"/>
          <w:color w:val="1F1F1F"/>
          <w:spacing w:val="-18"/>
        </w:rPr>
        <w:t xml:space="preserve"> </w:t>
      </w:r>
      <w:r>
        <w:rPr>
          <w:rFonts w:hint="cs"/>
          <w:color w:val="1F1F1F"/>
          <w:spacing w:val="-4"/>
        </w:rPr>
        <w:t>True.</w:t>
      </w:r>
    </w:p>
    <w:p w:rsidR="006B2262" w:rsidRDefault="006B2262" w:rsidP="006B2262">
      <w:pPr>
        <w:pStyle w:val="ListParagraph"/>
        <w:numPr>
          <w:ilvl w:val="1"/>
          <w:numId w:val="2"/>
        </w:numPr>
        <w:tabs>
          <w:tab w:val="left" w:pos="478"/>
        </w:tabs>
        <w:ind w:left="478" w:hanging="358"/>
        <w:rPr>
          <w:rFonts w:hint="cs"/>
        </w:rPr>
      </w:pPr>
      <w:r>
        <w:rPr>
          <w:rFonts w:hint="cs"/>
          <w:b/>
          <w:color w:val="1F1F1F"/>
          <w:spacing w:val="-4"/>
        </w:rPr>
        <w:t>IF</w:t>
      </w:r>
      <w:r>
        <w:rPr>
          <w:rFonts w:hint="cs"/>
          <w:b/>
          <w:color w:val="1F1F1F"/>
          <w:spacing w:val="-11"/>
        </w:rPr>
        <w:t xml:space="preserve"> </w:t>
      </w:r>
      <w:r>
        <w:rPr>
          <w:rFonts w:hint="cs"/>
          <w:color w:val="1F1F1F"/>
          <w:spacing w:val="-4"/>
        </w:rPr>
        <w:t>found</w:t>
      </w:r>
      <w:r>
        <w:rPr>
          <w:rFonts w:hint="cs"/>
          <w:color w:val="1F1F1F"/>
          <w:spacing w:val="-14"/>
        </w:rPr>
        <w:t xml:space="preserve"> </w:t>
      </w:r>
      <w:r>
        <w:rPr>
          <w:rFonts w:hint="cs"/>
          <w:color w:val="1F1F1F"/>
          <w:spacing w:val="-4"/>
        </w:rPr>
        <w:t>is</w:t>
      </w:r>
      <w:r>
        <w:rPr>
          <w:rFonts w:hint="cs"/>
          <w:color w:val="1F1F1F"/>
          <w:spacing w:val="-15"/>
        </w:rPr>
        <w:t xml:space="preserve"> </w:t>
      </w:r>
      <w:r>
        <w:rPr>
          <w:rFonts w:hint="cs"/>
          <w:color w:val="1F1F1F"/>
          <w:spacing w:val="-4"/>
        </w:rPr>
        <w:t>False:</w:t>
      </w:r>
    </w:p>
    <w:p w:rsidR="006B2262" w:rsidRDefault="006B2262" w:rsidP="006B2262">
      <w:pPr>
        <w:pStyle w:val="ListParagraph"/>
        <w:numPr>
          <w:ilvl w:val="2"/>
          <w:numId w:val="2"/>
        </w:numPr>
        <w:tabs>
          <w:tab w:val="left" w:pos="884"/>
        </w:tabs>
        <w:ind w:left="884" w:hanging="359"/>
        <w:rPr>
          <w:rFonts w:hint="cs"/>
        </w:rPr>
      </w:pPr>
      <w:r>
        <w:rPr>
          <w:rFonts w:hint="cs"/>
          <w:b/>
          <w:color w:val="1F1F1F"/>
          <w:w w:val="90"/>
        </w:rPr>
        <w:lastRenderedPageBreak/>
        <w:t>PRINT</w:t>
      </w:r>
      <w:r>
        <w:rPr>
          <w:rFonts w:hint="cs"/>
          <w:b/>
          <w:color w:val="1F1F1F"/>
          <w:spacing w:val="-1"/>
          <w:w w:val="90"/>
        </w:rPr>
        <w:t xml:space="preserve"> </w:t>
      </w:r>
      <w:r>
        <w:rPr>
          <w:rFonts w:hint="cs"/>
          <w:color w:val="1F1F1F"/>
          <w:w w:val="90"/>
        </w:rPr>
        <w:t>"No</w:t>
      </w:r>
      <w:r>
        <w:rPr>
          <w:rFonts w:hint="cs"/>
          <w:color w:val="1F1F1F"/>
          <w:spacing w:val="-5"/>
          <w:w w:val="90"/>
        </w:rPr>
        <w:t xml:space="preserve"> </w:t>
      </w:r>
      <w:r>
        <w:rPr>
          <w:rFonts w:hint="cs"/>
          <w:color w:val="1F1F1F"/>
          <w:spacing w:val="-2"/>
          <w:w w:val="90"/>
        </w:rPr>
        <w:t>primes".</w:t>
      </w:r>
    </w:p>
    <w:p w:rsidR="006B2262" w:rsidRDefault="006B2262" w:rsidP="006B2262">
      <w:pPr>
        <w:pStyle w:val="ListParagraph"/>
        <w:numPr>
          <w:ilvl w:val="1"/>
          <w:numId w:val="2"/>
        </w:numPr>
        <w:tabs>
          <w:tab w:val="left" w:pos="478"/>
        </w:tabs>
        <w:ind w:left="478" w:hanging="358"/>
        <w:rPr>
          <w:rFonts w:hint="cs"/>
          <w:b/>
        </w:rPr>
      </w:pPr>
      <w:r>
        <w:rPr>
          <w:rFonts w:hint="cs"/>
          <w:b/>
          <w:color w:val="1F1F1F"/>
          <w:spacing w:val="-5"/>
        </w:rPr>
        <w:t>END</w:t>
      </w:r>
    </w:p>
    <w:p w:rsidR="006B2262" w:rsidRDefault="006B2262" w:rsidP="006B2262">
      <w:pPr>
        <w:pStyle w:val="Heading2"/>
        <w:numPr>
          <w:ilvl w:val="0"/>
          <w:numId w:val="2"/>
        </w:numPr>
        <w:tabs>
          <w:tab w:val="left" w:pos="393"/>
        </w:tabs>
        <w:spacing w:before="148"/>
        <w:ind w:left="393" w:hanging="393"/>
      </w:pPr>
      <w:r>
        <w:rPr>
          <w:rFonts w:hint="cs"/>
          <w:color w:val="1F1F1F"/>
          <w:spacing w:val="-2"/>
        </w:rPr>
        <w:t>Flowchart</w:t>
      </w:r>
    </w:p>
    <w:p w:rsidR="006B2262" w:rsidRDefault="006B2262" w:rsidP="006B2262">
      <w:pPr>
        <w:rPr>
          <w:b/>
          <w:bCs/>
          <w:sz w:val="36"/>
          <w:szCs w:val="36"/>
        </w:rPr>
        <w:sectPr w:rsidR="006B2262">
          <w:pgSz w:w="12240" w:h="15840"/>
          <w:pgMar w:top="1360" w:right="1080" w:bottom="280" w:left="1440" w:header="720" w:footer="720" w:gutter="0"/>
          <w:cols w:space="720"/>
        </w:sectPr>
      </w:pPr>
    </w:p>
    <w:p w:rsidR="006B2262" w:rsidRDefault="006B2262" w:rsidP="006B2262">
      <w:pPr>
        <w:ind w:left="65"/>
        <w:rPr>
          <w:rFonts w:hint="cs"/>
          <w:sz w:val="20"/>
        </w:rPr>
      </w:pPr>
      <w:r>
        <w:rPr>
          <w:noProof/>
          <w:sz w:val="20"/>
          <w:lang w:eastAsia="en-IN"/>
        </w:rPr>
        <w:lastRenderedPageBreak/>
        <w:drawing>
          <wp:inline distT="0" distB="0" distL="0" distR="0">
            <wp:extent cx="3267075" cy="8953500"/>
            <wp:effectExtent l="0" t="0" r="9525" b="0"/>
            <wp:docPr id="8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8"/>
                    <pic:cNvPicPr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895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2262" w:rsidRDefault="006B2262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CODETANTRA:</w:t>
      </w:r>
    </w:p>
    <w:p w:rsidR="006B2262" w:rsidRPr="006B2262" w:rsidRDefault="006B2262">
      <w:pPr>
        <w:rPr>
          <w:b/>
          <w:sz w:val="40"/>
          <w:szCs w:val="40"/>
        </w:rPr>
      </w:pPr>
      <w:r w:rsidRPr="006B2262">
        <w:rPr>
          <w:b/>
          <w:sz w:val="40"/>
          <w:szCs w:val="40"/>
        </w:rPr>
        <w:drawing>
          <wp:inline distT="0" distB="0" distL="0" distR="0" wp14:anchorId="23EE1431" wp14:editId="54650864">
            <wp:extent cx="5731510" cy="279844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B2262" w:rsidRPr="006B2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F2407D"/>
    <w:multiLevelType w:val="hybridMultilevel"/>
    <w:tmpl w:val="55D67FB6"/>
    <w:lvl w:ilvl="0" w:tplc="086A160E">
      <w:start w:val="1"/>
      <w:numFmt w:val="decimal"/>
      <w:lvlText w:val="%1."/>
      <w:lvlJc w:val="left"/>
      <w:pPr>
        <w:ind w:left="352" w:hanging="353"/>
      </w:pPr>
      <w:rPr>
        <w:rFonts w:ascii="Tahoma" w:eastAsia="Tahoma" w:hAnsi="Tahoma" w:cs="Tahoma" w:hint="cs"/>
        <w:b/>
        <w:bCs/>
        <w:i w:val="0"/>
        <w:iCs w:val="0"/>
        <w:color w:val="1F1F1F"/>
        <w:spacing w:val="0"/>
        <w:w w:val="72"/>
        <w:sz w:val="36"/>
        <w:szCs w:val="36"/>
        <w:lang w:val="en-US" w:eastAsia="en-US" w:bidi="ar-SA"/>
      </w:rPr>
    </w:lvl>
    <w:lvl w:ilvl="1" w:tplc="55201896">
      <w:start w:val="1"/>
      <w:numFmt w:val="decimal"/>
      <w:lvlText w:val="%2."/>
      <w:lvlJc w:val="left"/>
      <w:pPr>
        <w:ind w:left="4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B85EA53E">
      <w:numFmt w:val="bullet"/>
      <w:lvlText w:val="○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EA487E24">
      <w:numFmt w:val="bullet"/>
      <w:lvlText w:val="■"/>
      <w:lvlJc w:val="left"/>
      <w:pPr>
        <w:ind w:left="129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4" w:tplc="C53C41E4">
      <w:numFmt w:val="bullet"/>
      <w:lvlText w:val="■"/>
      <w:lvlJc w:val="left"/>
      <w:pPr>
        <w:ind w:left="169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5" w:tplc="22AED9EE">
      <w:numFmt w:val="bullet"/>
      <w:lvlText w:val="•"/>
      <w:lvlJc w:val="left"/>
      <w:pPr>
        <w:ind w:left="3036" w:hanging="360"/>
      </w:pPr>
      <w:rPr>
        <w:lang w:val="en-US" w:eastAsia="en-US" w:bidi="ar-SA"/>
      </w:rPr>
    </w:lvl>
    <w:lvl w:ilvl="6" w:tplc="2CA4E282">
      <w:numFmt w:val="bullet"/>
      <w:lvlText w:val="•"/>
      <w:lvlJc w:val="left"/>
      <w:pPr>
        <w:ind w:left="4373" w:hanging="360"/>
      </w:pPr>
      <w:rPr>
        <w:lang w:val="en-US" w:eastAsia="en-US" w:bidi="ar-SA"/>
      </w:rPr>
    </w:lvl>
    <w:lvl w:ilvl="7" w:tplc="326E1EDE">
      <w:numFmt w:val="bullet"/>
      <w:lvlText w:val="•"/>
      <w:lvlJc w:val="left"/>
      <w:pPr>
        <w:ind w:left="5710" w:hanging="360"/>
      </w:pPr>
      <w:rPr>
        <w:lang w:val="en-US" w:eastAsia="en-US" w:bidi="ar-SA"/>
      </w:rPr>
    </w:lvl>
    <w:lvl w:ilvl="8" w:tplc="75E0A0D2">
      <w:numFmt w:val="bullet"/>
      <w:lvlText w:val="•"/>
      <w:lvlJc w:val="left"/>
      <w:pPr>
        <w:ind w:left="7046" w:hanging="360"/>
      </w:pPr>
      <w:rPr>
        <w:lang w:val="en-US" w:eastAsia="en-US" w:bidi="ar-SA"/>
      </w:rPr>
    </w:lvl>
  </w:abstractNum>
  <w:abstractNum w:abstractNumId="1" w15:restartNumberingAfterBreak="0">
    <w:nsid w:val="51E86E61"/>
    <w:multiLevelType w:val="hybridMultilevel"/>
    <w:tmpl w:val="A2F88EEA"/>
    <w:lvl w:ilvl="0" w:tplc="180AC1A6">
      <w:start w:val="1"/>
      <w:numFmt w:val="decimal"/>
      <w:lvlText w:val="%1."/>
      <w:lvlJc w:val="left"/>
      <w:pPr>
        <w:ind w:left="352" w:hanging="353"/>
      </w:pPr>
      <w:rPr>
        <w:rFonts w:ascii="Tahoma" w:eastAsia="Tahoma" w:hAnsi="Tahoma" w:cs="Tahoma" w:hint="cs"/>
        <w:b/>
        <w:bCs/>
        <w:i w:val="0"/>
        <w:iCs w:val="0"/>
        <w:color w:val="1F1F1F"/>
        <w:spacing w:val="0"/>
        <w:w w:val="72"/>
        <w:sz w:val="36"/>
        <w:szCs w:val="36"/>
        <w:lang w:val="en-US" w:eastAsia="en-US" w:bidi="ar-SA"/>
      </w:rPr>
    </w:lvl>
    <w:lvl w:ilvl="1" w:tplc="B352D8F2">
      <w:start w:val="1"/>
      <w:numFmt w:val="decimal"/>
      <w:lvlText w:val="%2."/>
      <w:lvlJc w:val="left"/>
      <w:pPr>
        <w:ind w:left="4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38A4665C">
      <w:numFmt w:val="bullet"/>
      <w:lvlText w:val="○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42E6DC60">
      <w:numFmt w:val="bullet"/>
      <w:lvlText w:val="■"/>
      <w:lvlJc w:val="left"/>
      <w:pPr>
        <w:ind w:left="129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4" w:tplc="FC0601EA">
      <w:numFmt w:val="bullet"/>
      <w:lvlText w:val="■"/>
      <w:lvlJc w:val="left"/>
      <w:pPr>
        <w:ind w:left="169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5" w:tplc="DE04BFAC">
      <w:numFmt w:val="bullet"/>
      <w:lvlText w:val="■"/>
      <w:lvlJc w:val="left"/>
      <w:pPr>
        <w:ind w:left="21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6" w:tplc="C88C1E54">
      <w:numFmt w:val="bullet"/>
      <w:lvlText w:val="•"/>
      <w:lvlJc w:val="left"/>
      <w:pPr>
        <w:ind w:left="3624" w:hanging="360"/>
      </w:pPr>
      <w:rPr>
        <w:lang w:val="en-US" w:eastAsia="en-US" w:bidi="ar-SA"/>
      </w:rPr>
    </w:lvl>
    <w:lvl w:ilvl="7" w:tplc="CA0845A6">
      <w:numFmt w:val="bullet"/>
      <w:lvlText w:val="•"/>
      <w:lvlJc w:val="left"/>
      <w:pPr>
        <w:ind w:left="5148" w:hanging="360"/>
      </w:pPr>
      <w:rPr>
        <w:lang w:val="en-US" w:eastAsia="en-US" w:bidi="ar-SA"/>
      </w:rPr>
    </w:lvl>
    <w:lvl w:ilvl="8" w:tplc="6478CDC8">
      <w:numFmt w:val="bullet"/>
      <w:lvlText w:val="•"/>
      <w:lvlJc w:val="left"/>
      <w:pPr>
        <w:ind w:left="6672" w:hanging="360"/>
      </w:pPr>
      <w:rPr>
        <w:lang w:val="en-US" w:eastAsia="en-US" w:bidi="ar-SA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262"/>
    <w:rsid w:val="004569D5"/>
    <w:rsid w:val="006B2262"/>
    <w:rsid w:val="00B7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034AE"/>
  <w15:chartTrackingRefBased/>
  <w15:docId w15:val="{0B67FE7B-988D-4B50-A8A5-92243EBBE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2262"/>
    <w:pPr>
      <w:widowControl w:val="0"/>
      <w:autoSpaceDE w:val="0"/>
      <w:autoSpaceDN w:val="0"/>
      <w:spacing w:before="60" w:after="0" w:line="240" w:lineRule="auto"/>
      <w:ind w:right="414"/>
      <w:outlineLvl w:val="0"/>
    </w:pPr>
    <w:rPr>
      <w:rFonts w:ascii="Tahoma" w:eastAsia="Tahoma" w:hAnsi="Tahoma" w:cs="Tahoma"/>
      <w:b/>
      <w:bCs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6B2262"/>
    <w:pPr>
      <w:widowControl w:val="0"/>
      <w:autoSpaceDE w:val="0"/>
      <w:autoSpaceDN w:val="0"/>
      <w:spacing w:before="65" w:after="0" w:line="240" w:lineRule="auto"/>
      <w:ind w:left="400" w:hanging="400"/>
      <w:outlineLvl w:val="1"/>
    </w:pPr>
    <w:rPr>
      <w:rFonts w:ascii="Tahoma" w:eastAsia="Tahoma" w:hAnsi="Tahoma" w:cs="Tahoma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6B2262"/>
    <w:pPr>
      <w:widowControl w:val="0"/>
      <w:autoSpaceDE w:val="0"/>
      <w:autoSpaceDN w:val="0"/>
      <w:spacing w:before="33" w:after="0" w:line="240" w:lineRule="auto"/>
      <w:ind w:left="478" w:hanging="358"/>
      <w:outlineLvl w:val="2"/>
    </w:pPr>
    <w:rPr>
      <w:rFonts w:ascii="Tahoma" w:eastAsia="Tahoma" w:hAnsi="Tahoma" w:cs="Tahoma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262"/>
    <w:rPr>
      <w:rFonts w:ascii="Tahoma" w:eastAsia="Tahoma" w:hAnsi="Tahoma" w:cs="Tahoma"/>
      <w:b/>
      <w:bCs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262"/>
    <w:rPr>
      <w:rFonts w:ascii="Tahoma" w:eastAsia="Tahoma" w:hAnsi="Tahoma" w:cs="Tahoma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262"/>
    <w:rPr>
      <w:rFonts w:ascii="Tahoma" w:eastAsia="Tahoma" w:hAnsi="Tahoma" w:cs="Tahoma"/>
      <w:b/>
      <w:bCs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B2262"/>
    <w:pPr>
      <w:widowControl w:val="0"/>
      <w:autoSpaceDE w:val="0"/>
      <w:autoSpaceDN w:val="0"/>
      <w:spacing w:before="33" w:after="0" w:line="240" w:lineRule="auto"/>
      <w:ind w:hanging="359"/>
    </w:pPr>
    <w:rPr>
      <w:rFonts w:ascii="Tahoma" w:eastAsia="Tahoma" w:hAnsi="Tahoma" w:cs="Tahoma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B2262"/>
    <w:rPr>
      <w:rFonts w:ascii="Tahoma" w:eastAsia="Tahoma" w:hAnsi="Tahoma" w:cs="Tahoma"/>
      <w:lang w:val="en-US"/>
    </w:rPr>
  </w:style>
  <w:style w:type="paragraph" w:styleId="ListParagraph">
    <w:name w:val="List Paragraph"/>
    <w:basedOn w:val="Normal"/>
    <w:uiPriority w:val="1"/>
    <w:qFormat/>
    <w:rsid w:val="006B2262"/>
    <w:pPr>
      <w:widowControl w:val="0"/>
      <w:autoSpaceDE w:val="0"/>
      <w:autoSpaceDN w:val="0"/>
      <w:spacing w:before="33" w:after="0" w:line="240" w:lineRule="auto"/>
      <w:ind w:left="478" w:hanging="358"/>
    </w:pPr>
    <w:rPr>
      <w:rFonts w:ascii="Tahoma" w:eastAsia="Tahoma" w:hAnsi="Tahoma" w:cs="Tahom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Library</dc:creator>
  <cp:keywords/>
  <dc:description/>
  <cp:lastModifiedBy>Library</cp:lastModifiedBy>
  <cp:revision>1</cp:revision>
  <dcterms:created xsi:type="dcterms:W3CDTF">2026-04-22T07:05:00Z</dcterms:created>
  <dcterms:modified xsi:type="dcterms:W3CDTF">2026-04-22T07:08:00Z</dcterms:modified>
</cp:coreProperties>
</file>