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600"/>
      </w:pPr>
      <w:r>
        <w:rPr>
          <w:rFonts w:ascii="Times" w:hAnsi="Times" w:cs="Times"/>
          <w:sz w:val="24"/>
          <w:sz-cs w:val="24"/>
        </w:rPr>
        <w:t xml:space="preserve"/>
      </w:r>
    </w:p>
    <w:p>
      <w:pPr>
        <w:jc w:val="center"/>
        <w:spacing w:after="60"/>
      </w:pPr>
      <w:r>
        <w:rPr>
          <w:rFonts w:ascii="Arial" w:hAnsi="Arial" w:cs="Arial"/>
          <w:sz w:val="28"/>
          <w:sz-cs w:val="28"/>
          <w:b/>
          <w:color w:val="1F3864"/>
        </w:rPr>
        <w:t xml:space="preserve">BHARATI VIDYAPEETH'S COLLEGE OF ENGINEERING</w:t>
      </w:r>
    </w:p>
    <w:p>
      <w:pPr>
        <w:jc w:val="center"/>
        <w:spacing w:after="60"/>
      </w:pPr>
      <w:r>
        <w:rPr>
          <w:rFonts w:ascii="Arial" w:hAnsi="Arial" w:cs="Arial"/>
          <w:sz w:val="24"/>
          <w:sz-cs w:val="24"/>
          <w:b/>
          <w:color w:val="1F3864"/>
        </w:rPr>
        <w:t xml:space="preserve">NEW DELHI</w:t>
      </w:r>
    </w:p>
    <w:p>
      <w:pPr>
        <w:spacing w:before="100" w:after="100"/>
      </w:pPr>
      <w:r>
        <w:rPr>
          <w:rFonts w:ascii="Times" w:hAnsi="Times" w:cs="Times"/>
          <w:sz w:val="24"/>
          <w:sz-cs w:val="24"/>
        </w:rPr>
        <w:t xml:space="preserve"/>
      </w:r>
    </w:p>
    <w:p>
      <w:pPr>
        <w:spacing w:before="200"/>
      </w:pPr>
      <w:r>
        <w:rPr>
          <w:rFonts w:ascii="Times" w:hAnsi="Times" w:cs="Times"/>
          <w:sz w:val="24"/>
          <w:sz-cs w:val="24"/>
        </w:rPr>
        <w:t xml:space="preserve"/>
      </w:r>
    </w:p>
    <w:p>
      <w:pPr>
        <w:jc w:val="center"/>
        <w:spacing w:after="80"/>
      </w:pPr>
      <w:r>
        <w:rPr>
          <w:rFonts w:ascii="Arial" w:hAnsi="Arial" w:cs="Arial"/>
          <w:sz w:val="32"/>
          <w:sz-cs w:val="32"/>
          <w:b/>
          <w:color w:val="2E75B6"/>
        </w:rPr>
        <w:t xml:space="preserve">PROJECT BASED LEARNING (PBL) REPORT</w:t>
      </w:r>
    </w:p>
    <w:p>
      <w:pPr>
        <w:jc w:val="center"/>
        <w:spacing w:after="60"/>
      </w:pPr>
      <w:r>
        <w:rPr>
          <w:rFonts w:ascii="Arial" w:hAnsi="Arial" w:cs="Arial"/>
          <w:sz w:val="24"/>
          <w:sz-cs w:val="24"/>
          <w:color w:val="1A1A1A"/>
        </w:rPr>
        <w:t xml:space="preserve">Subject: Digital Electronics</w:t>
      </w:r>
    </w:p>
    <w:p>
      <w:pPr>
        <w:spacing w:before="200"/>
      </w:pPr>
      <w:r>
        <w:rPr>
          <w:rFonts w:ascii="Times" w:hAnsi="Times" w:cs="Times"/>
          <w:sz w:val="24"/>
          <w:sz-cs w:val="24"/>
        </w:rPr>
        <w:t xml:space="preserve"/>
      </w:r>
    </w:p>
    <w:p>
      <w:pPr>
        <w:jc w:val="center"/>
        <w:spacing w:after="60"/>
      </w:pPr>
      <w:r>
        <w:rPr>
          <w:rFonts w:ascii="Arial" w:hAnsi="Arial" w:cs="Arial"/>
          <w:sz w:val="40"/>
          <w:sz-cs w:val="40"/>
          <w:b/>
          <w:color w:val="1F3864"/>
        </w:rPr>
        <w:t xml:space="preserve">Seven-Segment Display Counter</w:t>
      </w:r>
    </w:p>
    <w:p>
      <w:pPr>
        <w:spacing w:before="300"/>
      </w:pPr>
      <w:r>
        <w:rPr>
          <w:rFonts w:ascii="Times" w:hAnsi="Times" w:cs="Times"/>
          <w:sz w:val="24"/>
          <w:sz-cs w:val="24"/>
        </w:rPr>
        <w:t xml:space="preserve"/>
      </w:r>
    </w:p>
    <w:p>
      <w:pPr/>
      <w:r>
        <w:rPr>
          <w:rFonts w:ascii="Arial" w:hAnsi="Arial" w:cs="Arial"/>
          <w:sz w:val="22"/>
          <w:sz-cs w:val="22"/>
          <w:b/>
          <w:color w:val="1F3864"/>
        </w:rPr>
        <w:t xml:space="preserve">Branch</w:t>
      </w:r>
    </w:p>
    <w:p>
      <w:pPr/>
      <w:r>
        <w:rPr>
          <w:rFonts w:ascii="Arial" w:hAnsi="Arial" w:cs="Arial"/>
          <w:sz w:val="22"/>
          <w:sz-cs w:val="22"/>
          <w:color w:val="1A1A1A"/>
        </w:rPr>
        <w:t xml:space="preserve">Instrumentation and Control Engineering</w:t>
      </w:r>
    </w:p>
    <w:p>
      <w:pPr/>
      <w:r>
        <w:rPr>
          <w:rFonts w:ascii="Arial" w:hAnsi="Arial" w:cs="Arial"/>
          <w:sz w:val="22"/>
          <w:sz-cs w:val="22"/>
          <w:b/>
          <w:color w:val="1F3864"/>
        </w:rPr>
        <w:t xml:space="preserve">Roll Number</w:t>
      </w:r>
    </w:p>
    <w:p>
      <w:pPr/>
      <w:r>
        <w:rPr>
          <w:rFonts w:ascii="Arial" w:hAnsi="Arial" w:cs="Arial"/>
          <w:sz w:val="22"/>
          <w:sz-cs w:val="22"/>
          <w:color w:val="1A1A1A"/>
        </w:rPr>
        <w:t xml:space="preserve">01411503024</w:t>
      </w:r>
    </w:p>
    <w:p>
      <w:pPr/>
      <w:r>
        <w:rPr>
          <w:rFonts w:ascii="Arial" w:hAnsi="Arial" w:cs="Arial"/>
          <w:sz w:val="22"/>
          <w:sz-cs w:val="22"/>
          <w:b/>
          <w:color w:val="1F3864"/>
        </w:rPr>
        <w:t xml:space="preserve">Academic Year</w:t>
      </w:r>
    </w:p>
    <w:p>
      <w:pPr/>
      <w:r>
        <w:rPr>
          <w:rFonts w:ascii="Arial" w:hAnsi="Arial" w:cs="Arial"/>
          <w:sz w:val="22"/>
          <w:sz-cs w:val="22"/>
          <w:color w:val="1A1A1A"/>
        </w:rPr>
        <w:t xml:space="preserve">2025 – 2026</w:t>
      </w:r>
    </w:p>
    <w:p>
      <w:pPr/>
      <w:r>
        <w:rPr>
          <w:rFonts w:ascii="Arial" w:hAnsi="Arial" w:cs="Arial"/>
          <w:sz w:val="22"/>
          <w:sz-cs w:val="22"/>
          <w:b/>
          <w:color w:val="1F3864"/>
        </w:rPr>
        <w:t xml:space="preserve">Semester</w:t>
      </w:r>
    </w:p>
    <w:p>
      <w:pPr/>
      <w:r>
        <w:rPr>
          <w:rFonts w:ascii="Arial" w:hAnsi="Arial" w:cs="Arial"/>
          <w:sz w:val="22"/>
          <w:sz-cs w:val="22"/>
          <w:color w:val="1A1A1A"/>
        </w:rPr>
        <w:t xml:space="preserve">Even Semester (4th)</w:t>
      </w:r>
    </w:p>
    <w:p>
      <w:pPr>
        <w:spacing w:before="400"/>
      </w:pPr>
      <w:r>
        <w:rPr>
          <w:rFonts w:ascii="Times" w:hAnsi="Times" w:cs="Times"/>
          <w:sz w:val="24"/>
          <w:sz-cs w:val="24"/>
        </w:rPr>
        <w:t xml:space="preserve"/>
      </w:r>
    </w:p>
    <w:p>
      <w:pPr>
        <w:jc w:val="center"/>
      </w:pPr>
      <w:r>
        <w:rPr>
          <w:rFonts w:ascii="Arial" w:hAnsi="Arial" w:cs="Arial"/>
          <w:sz w:val="22"/>
          <w:sz-cs w:val="22"/>
          <w:i/>
          <w:color w:val="555555"/>
        </w:rPr>
        <w:t xml:space="preserve">Submitted to</w:t>
      </w:r>
    </w:p>
    <w:p>
      <w:pPr>
        <w:jc w:val="center"/>
      </w:pPr>
      <w:r>
        <w:rPr>
          <w:rFonts w:ascii="Arial" w:hAnsi="Arial" w:cs="Arial"/>
          <w:sz w:val="22"/>
          <w:sz-cs w:val="22"/>
          <w:b/>
          <w:color w:val="1F3864"/>
        </w:rPr>
        <w:t xml:space="preserve">Department of Instrumentation &amp; Control Engineering</w:t>
      </w:r>
    </w:p>
    <w:p>
      <w:pPr>
        <w:spacing w:before="60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00" w:after="120"/>
      </w:pPr>
      <w:r>
        <w:rPr>
          <w:rFonts w:ascii="Arial" w:hAnsi="Arial" w:cs="Arial"/>
          <w:sz w:val="30"/>
          <w:sz-cs w:val="30"/>
          <w:b/>
          <w:color w:val="1F3864"/>
        </w:rPr>
        <w:t xml:space="preserve">1. Abstract</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This report presents the design, analysis, and simulation of a Seven-Segment Display Counter using fundamental digital electronics concepts. The project encompasses the working principle of a common-anode seven-segment display, BCD (Binary-Coded Decimal) encoding, the design of a combinational decoder circuit, and the integration of a binary counter to produce an automatic counting system. The report details the Boolean logic, truth tables, Karnaugh map simplifications, and circuit schematics involved. The project reinforces core concepts of combinational and sequential logic design, which are foundational to the field of Instrumentation and Control Engineering.</w:t>
      </w:r>
    </w:p>
    <w:p>
      <w:pPr>
        <w:spacing w:before="100"/>
      </w:pPr>
      <w:r>
        <w:rPr>
          <w:rFonts w:ascii="Times" w:hAnsi="Times" w:cs="Times"/>
          <w:sz w:val="24"/>
          <w:sz-cs w:val="24"/>
        </w:rPr>
        <w:t xml:space="preserve"/>
      </w:r>
    </w:p>
    <w:p>
      <w:pPr>
        <w:spacing w:before="300" w:after="120"/>
      </w:pPr>
      <w:r>
        <w:rPr>
          <w:rFonts w:ascii="Arial" w:hAnsi="Arial" w:cs="Arial"/>
          <w:sz w:val="30"/>
          <w:sz-cs w:val="30"/>
          <w:b/>
          <w:color w:val="1F3864"/>
        </w:rPr>
        <w:t xml:space="preserve">2. Introduction</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A Seven-Segment Display (SSD) is one of the most widely used output devices in digital electronics. It consists of seven LED segments arranged in the shape of a figure '8', capable of displaying decimal digits 0 through 9 and some alphabets. When driven by a counter circuit, it forms an automatic counter system that finds applications in digital clocks, scoreboards, frequency meters, and instrumentation panels.</w:t>
      </w:r>
    </w:p>
    <w:p>
      <w:pPr>
        <w:spacing w:before="6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In instrumentation systems, numeric display of measured quantities is essential. A seven-segment counter represents the simplest and most reliable numeric readout mechanism. This PBL project explores how combinational logic (the decoder) and sequential logic (the counter) work together to produce a functional counting display.</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2.1 Objectives</w:t>
      </w:r>
    </w:p>
    <w:p>
      <w:pPr>
        <w:ind w:left="720"/>
        <w:spacing w:before="60" w:after="60"/>
      </w:pPr>
      <w:r>
        <w:rPr>
          <w:rFonts w:ascii="Arial" w:hAnsi="Arial" w:cs="Arial"/>
          <w:sz w:val="22"/>
          <w:sz-cs w:val="22"/>
          <w:color w:val="1A1A1A"/>
        </w:rPr>
        <w:t xml:space="preserve"/>
        <w:tab/>
        <w:t xml:space="preserve">•</w:t>
        <w:tab/>
        <w:t xml:space="preserve">Understand the internal structure and pin configuration of a seven-segment display.</w:t>
      </w:r>
    </w:p>
    <w:p>
      <w:pPr>
        <w:ind w:left="720"/>
        <w:spacing w:before="60" w:after="60"/>
      </w:pPr>
      <w:r>
        <w:rPr>
          <w:rFonts w:ascii="Arial" w:hAnsi="Arial" w:cs="Arial"/>
          <w:sz w:val="22"/>
          <w:sz-cs w:val="22"/>
          <w:color w:val="1A1A1A"/>
        </w:rPr>
        <w:t xml:space="preserve"/>
        <w:tab/>
        <w:t xml:space="preserve">•</w:t>
        <w:tab/>
        <w:t xml:space="preserve">Design a BCD-to-Seven-Segment decoder using Boolean logic and Karnaugh maps.</w:t>
      </w:r>
    </w:p>
    <w:p>
      <w:pPr>
        <w:ind w:left="720"/>
        <w:spacing w:before="60" w:after="60"/>
      </w:pPr>
      <w:r>
        <w:rPr>
          <w:rFonts w:ascii="Arial" w:hAnsi="Arial" w:cs="Arial"/>
          <w:sz w:val="22"/>
          <w:sz-cs w:val="22"/>
          <w:color w:val="1A1A1A"/>
        </w:rPr>
        <w:t xml:space="preserve"/>
        <w:tab/>
        <w:t xml:space="preserve">•</w:t>
        <w:tab/>
        <w:t xml:space="preserve">Implement a 4-bit binary/BCD counter using flip-flops or IC 7490.</w:t>
      </w:r>
    </w:p>
    <w:p>
      <w:pPr>
        <w:ind w:left="720"/>
        <w:spacing w:before="60" w:after="60"/>
      </w:pPr>
      <w:r>
        <w:rPr>
          <w:rFonts w:ascii="Arial" w:hAnsi="Arial" w:cs="Arial"/>
          <w:sz w:val="22"/>
          <w:sz-cs w:val="22"/>
          <w:color w:val="1A1A1A"/>
        </w:rPr>
        <w:t xml:space="preserve"/>
        <w:tab/>
        <w:t xml:space="preserve">•</w:t>
        <w:tab/>
        <w:t xml:space="preserve">Interface the counter output with the decoder to drive the display.</w:t>
      </w:r>
    </w:p>
    <w:p>
      <w:pPr>
        <w:ind w:left="720"/>
        <w:spacing w:before="60" w:after="60"/>
      </w:pPr>
      <w:r>
        <w:rPr>
          <w:rFonts w:ascii="Arial" w:hAnsi="Arial" w:cs="Arial"/>
          <w:sz w:val="22"/>
          <w:sz-cs w:val="22"/>
          <w:color w:val="1A1A1A"/>
        </w:rPr>
        <w:t xml:space="preserve"/>
        <w:tab/>
        <w:t xml:space="preserve">•</w:t>
        <w:tab/>
        <w:t xml:space="preserve">Analyse the timing and switching behaviour of the counter circuit.</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2.2 Relevance to Instrumentation &amp; Control Engineering</w:t>
      </w:r>
    </w:p>
    <w:p>
      <w:pPr>
        <w:jc w:val="both"/>
        <w:spacing w:before="80" w:after="80"/>
      </w:pPr>
      <w:r>
        <w:rPr>
          <w:rFonts w:ascii="Arial" w:hAnsi="Arial" w:cs="Arial"/>
          <w:sz w:val="22"/>
          <w:sz-cs w:val="22"/>
          <w:color w:val="1A1A1A"/>
        </w:rPr>
        <w:t xml:space="preserve">ICE students encounter numeric displays in every instrument — from multimeters and oscilloscopes to PLC panels and process controllers. Understanding the hardware-level operation of an SSD counter bridges the gap between digital theory and real-world instrumentation practice.</w:t>
      </w:r>
    </w:p>
    <w:p>
      <w:pPr>
        <w:spacing w:before="10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00" w:after="120"/>
      </w:pPr>
      <w:r>
        <w:rPr>
          <w:rFonts w:ascii="Arial" w:hAnsi="Arial" w:cs="Arial"/>
          <w:sz w:val="30"/>
          <w:sz-cs w:val="30"/>
          <w:b/>
          <w:color w:val="1F3864"/>
        </w:rPr>
        <w:t xml:space="preserve">3. Theoretical Background</w:t>
      </w:r>
    </w:p>
    <w:p>
      <w:pPr>
        <w:spacing w:before="100" w:after="100"/>
      </w:pPr>
      <w:r>
        <w:rPr>
          <w:rFonts w:ascii="Times" w:hAnsi="Times" w:cs="Times"/>
          <w:sz w:val="24"/>
          <w:sz-cs w:val="24"/>
        </w:rPr>
        <w:t xml:space="preserve"/>
      </w:r>
    </w:p>
    <w:p>
      <w:pPr>
        <w:spacing w:before="200" w:after="100"/>
      </w:pPr>
      <w:r>
        <w:rPr>
          <w:rFonts w:ascii="Arial" w:hAnsi="Arial" w:cs="Arial"/>
          <w:sz w:val="26"/>
          <w:sz-cs w:val="26"/>
          <w:b/>
          <w:color w:val="2E75B6"/>
        </w:rPr>
        <w:t xml:space="preserve">3.1 Seven-Segment Display</w:t>
      </w:r>
    </w:p>
    <w:p>
      <w:pPr>
        <w:jc w:val="both"/>
        <w:spacing w:before="80" w:after="80"/>
      </w:pPr>
      <w:r>
        <w:rPr>
          <w:rFonts w:ascii="Arial" w:hAnsi="Arial" w:cs="Arial"/>
          <w:sz w:val="22"/>
          <w:sz-cs w:val="22"/>
          <w:color w:val="1A1A1A"/>
        </w:rPr>
        <w:t xml:space="preserve">A seven-segment display consists of seven individually addressable LED segments labelled a, b, c, d, e, f, and g. An optional decimal point segment (dp) is sometimes included. The segments are arranged as follows:</w:t>
      </w:r>
    </w:p>
    <w:p>
      <w:pPr>
        <w:spacing w:before="60"/>
      </w:pPr>
      <w:r>
        <w:rPr>
          <w:rFonts w:ascii="Times" w:hAnsi="Times" w:cs="Times"/>
          <w:sz w:val="24"/>
          <w:sz-cs w:val="24"/>
        </w:rPr>
        <w:t xml:space="preserve"/>
      </w:r>
    </w:p>
    <w:p>
      <w:pPr>
        <w:jc w:val="both"/>
        <w:spacing w:before="80" w:after="80"/>
      </w:pPr>
      <w:r>
        <w:rPr>
          <w:rFonts w:ascii="Courier New" w:hAnsi="Courier New" w:cs="Courier New"/>
          <w:sz w:val="22"/>
          <w:sz-cs w:val="22"/>
          <w:color w:val="1A1A1A"/>
        </w:rPr>
        <w:t xml:space="preserve"> aaa          When segment 'a' is at the top, 'b' and 'c' are on the right,</w:t>
      </w:r>
    </w:p>
    <w:p>
      <w:pPr>
        <w:jc w:val="both"/>
        <w:spacing w:before="80" w:after="80"/>
      </w:pPr>
      <w:r>
        <w:rPr>
          <w:rFonts w:ascii="Courier New" w:hAnsi="Courier New" w:cs="Courier New"/>
          <w:sz w:val="22"/>
          <w:sz-cs w:val="22"/>
          <w:color w:val="1A1A1A"/>
        </w:rPr>
        <w:t xml:space="preserve">f   b         'd' is at the bottom, 'e' and 'f' are on the left, and 'g'</w:t>
      </w:r>
    </w:p>
    <w:p>
      <w:pPr>
        <w:jc w:val="both"/>
        <w:spacing w:before="80" w:after="80"/>
      </w:pPr>
      <w:r>
        <w:rPr>
          <w:rFonts w:ascii="Courier New" w:hAnsi="Courier New" w:cs="Courier New"/>
          <w:sz w:val="22"/>
          <w:sz-cs w:val="22"/>
          <w:color w:val="1A1A1A"/>
        </w:rPr>
        <w:t xml:space="preserve">f   b         is the middle horizontal bar.</w:t>
      </w:r>
    </w:p>
    <w:p>
      <w:pPr>
        <w:jc w:val="both"/>
        <w:spacing w:before="80" w:after="80"/>
      </w:pPr>
      <w:r>
        <w:rPr>
          <w:rFonts w:ascii="Courier New" w:hAnsi="Courier New" w:cs="Courier New"/>
          <w:sz w:val="22"/>
          <w:sz-cs w:val="22"/>
          <w:color w:val="1A1A1A"/>
        </w:rPr>
        <w:t xml:space="preserve"> ggg</w:t>
      </w:r>
    </w:p>
    <w:p>
      <w:pPr>
        <w:jc w:val="both"/>
        <w:spacing w:before="80" w:after="80"/>
      </w:pPr>
      <w:r>
        <w:rPr>
          <w:rFonts w:ascii="Courier New" w:hAnsi="Courier New" w:cs="Courier New"/>
          <w:sz w:val="22"/>
          <w:sz-cs w:val="22"/>
          <w:color w:val="1A1A1A"/>
        </w:rPr>
        <w:t xml:space="preserve">e   c</w:t>
      </w:r>
    </w:p>
    <w:p>
      <w:pPr>
        <w:jc w:val="both"/>
        <w:spacing w:before="80" w:after="80"/>
      </w:pPr>
      <w:r>
        <w:rPr>
          <w:rFonts w:ascii="Courier New" w:hAnsi="Courier New" w:cs="Courier New"/>
          <w:sz w:val="22"/>
          <w:sz-cs w:val="22"/>
          <w:color w:val="1A1A1A"/>
        </w:rPr>
        <w:t xml:space="preserve">e   c</w:t>
      </w:r>
    </w:p>
    <w:p>
      <w:pPr>
        <w:jc w:val="both"/>
        <w:spacing w:before="80" w:after="80"/>
      </w:pPr>
      <w:r>
        <w:rPr>
          <w:rFonts w:ascii="Courier New" w:hAnsi="Courier New" w:cs="Courier New"/>
          <w:sz w:val="22"/>
          <w:sz-cs w:val="22"/>
          <w:color w:val="1A1A1A"/>
        </w:rPr>
        <w:t xml:space="preserve"> ddd   .dp</w:t>
      </w:r>
    </w:p>
    <w:p>
      <w:pPr>
        <w:spacing w:before="8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There are two types of seven-segment displays:</w:t>
      </w:r>
    </w:p>
    <w:p>
      <w:pPr>
        <w:ind w:left="720"/>
        <w:spacing w:before="60" w:after="60"/>
      </w:pPr>
      <w:r>
        <w:rPr>
          <w:rFonts w:ascii="Arial" w:hAnsi="Arial" w:cs="Arial"/>
          <w:sz w:val="22"/>
          <w:sz-cs w:val="22"/>
          <w:color w:val="1A1A1A"/>
        </w:rPr>
        <w:t xml:space="preserve"/>
        <w:tab/>
        <w:t xml:space="preserve">•</w:t>
        <w:tab/>
        <w:t xml:space="preserve">Common Anode (CA): All anodes are connected together to VCC. Segments are activated by a LOW (logic 0) signal on the cathode pin.</w:t>
      </w:r>
    </w:p>
    <w:p>
      <w:pPr>
        <w:ind w:left="720"/>
        <w:spacing w:before="60" w:after="60"/>
      </w:pPr>
      <w:r>
        <w:rPr>
          <w:rFonts w:ascii="Arial" w:hAnsi="Arial" w:cs="Arial"/>
          <w:sz w:val="22"/>
          <w:sz-cs w:val="22"/>
          <w:color w:val="1A1A1A"/>
        </w:rPr>
        <w:t xml:space="preserve"/>
        <w:tab/>
        <w:t xml:space="preserve">•</w:t>
        <w:tab/>
        <w:t xml:space="preserve">Common Cathode (CC): All cathodes are connected to GND. Segments are activated by a HIGH (logic 1) signal on the anode pin.</w:t>
      </w:r>
    </w:p>
    <w:p>
      <w:pPr>
        <w:spacing w:before="6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In this project, we use a Common Cathode display. A segment turns ON when its corresponding input is logic HIGH (1).</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3.2 BCD (Binary-Coded Decimal)</w:t>
      </w:r>
    </w:p>
    <w:p>
      <w:pPr>
        <w:jc w:val="both"/>
        <w:spacing w:before="80" w:after="80"/>
      </w:pPr>
      <w:r>
        <w:rPr>
          <w:rFonts w:ascii="Arial" w:hAnsi="Arial" w:cs="Arial"/>
          <w:sz w:val="22"/>
          <w:sz-cs w:val="22"/>
          <w:color w:val="1A1A1A"/>
        </w:rPr>
        <w:t xml:space="preserve">BCD is a class of binary encodings where each decimal digit (0–9) is represented by a fixed number of binary bits — typically four bits. The counter produces a 4-bit BCD output (DCBA), where D is the MSB and A is the LSB. This 4-bit code is fed to the decoder.</w:t>
      </w:r>
    </w:p>
    <w:p>
      <w:pPr>
        <w:spacing w:before="60"/>
      </w:pPr>
      <w:r>
        <w:rPr>
          <w:rFonts w:ascii="Times" w:hAnsi="Times" w:cs="Times"/>
          <w:sz w:val="24"/>
          <w:sz-cs w:val="24"/>
        </w:rPr>
        <w:t xml:space="preserve"/>
      </w:r>
    </w:p>
    <w:p>
      <w:pPr>
        <w:jc w:val="center"/>
      </w:pPr>
      <w:r>
        <w:rPr>
          <w:rFonts w:ascii="Arial" w:hAnsi="Arial" w:cs="Arial"/>
          <w:sz w:val="22"/>
          <w:sz-cs w:val="22"/>
          <w:b/>
          <w:color w:val="FFFFFF"/>
        </w:rPr>
        <w:t xml:space="preserve">Decimal</w:t>
      </w:r>
    </w:p>
    <w:p>
      <w:pPr>
        <w:jc w:val="center"/>
      </w:pPr>
      <w:r>
        <w:rPr>
          <w:rFonts w:ascii="Arial" w:hAnsi="Arial" w:cs="Arial"/>
          <w:sz w:val="22"/>
          <w:sz-cs w:val="22"/>
          <w:b/>
          <w:color w:val="FFFFFF"/>
        </w:rPr>
        <w:t xml:space="preserve">D (8)</w:t>
      </w:r>
    </w:p>
    <w:p>
      <w:pPr>
        <w:jc w:val="center"/>
      </w:pPr>
      <w:r>
        <w:rPr>
          <w:rFonts w:ascii="Arial" w:hAnsi="Arial" w:cs="Arial"/>
          <w:sz w:val="22"/>
          <w:sz-cs w:val="22"/>
          <w:b/>
          <w:color w:val="FFFFFF"/>
        </w:rPr>
        <w:t xml:space="preserve">C (4)</w:t>
      </w:r>
    </w:p>
    <w:p>
      <w:pPr>
        <w:jc w:val="center"/>
      </w:pPr>
      <w:r>
        <w:rPr>
          <w:rFonts w:ascii="Arial" w:hAnsi="Arial" w:cs="Arial"/>
          <w:sz w:val="22"/>
          <w:sz-cs w:val="22"/>
          <w:b/>
          <w:color w:val="FFFFFF"/>
        </w:rPr>
        <w:t xml:space="preserve">B (2)</w:t>
      </w:r>
    </w:p>
    <w:p>
      <w:pPr>
        <w:jc w:val="center"/>
      </w:pPr>
      <w:r>
        <w:rPr>
          <w:rFonts w:ascii="Arial" w:hAnsi="Arial" w:cs="Arial"/>
          <w:sz w:val="22"/>
          <w:sz-cs w:val="22"/>
          <w:b/>
          <w:color w:val="FFFFFF"/>
        </w:rPr>
        <w:t xml:space="preserve">A (1)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2</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3</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4</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5</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6</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7</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8</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9</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spacing w:before="60"/>
      </w:pPr>
      <w:r>
        <w:rPr>
          <w:rFonts w:ascii="Times" w:hAnsi="Times" w:cs="Times"/>
          <w:sz w:val="24"/>
          <w:sz-cs w:val="24"/>
        </w:rPr>
        <w:t xml:space="preserve"/>
      </w:r>
    </w:p>
    <w:p>
      <w:pPr>
        <w:jc w:val="center"/>
      </w:pPr>
      <w:r>
        <w:rPr>
          <w:rFonts w:ascii="Arial" w:hAnsi="Arial" w:cs="Arial"/>
          <w:sz w:val="20"/>
          <w:sz-cs w:val="20"/>
          <w:i/>
          <w:color w:val="555555"/>
        </w:rPr>
        <w:t xml:space="preserve">Table 1: BCD Encoding for Decimal Digits 0–9</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3.3 IC 7447 – BCD to Seven-Segment Decoder/Driver</w:t>
      </w:r>
    </w:p>
    <w:p>
      <w:pPr>
        <w:jc w:val="both"/>
        <w:spacing w:before="80" w:after="80"/>
      </w:pPr>
      <w:r>
        <w:rPr>
          <w:rFonts w:ascii="Arial" w:hAnsi="Arial" w:cs="Arial"/>
          <w:sz w:val="22"/>
          <w:sz-cs w:val="22"/>
          <w:color w:val="1A1A1A"/>
        </w:rPr>
        <w:t xml:space="preserve">The IC 7447 is a standard TTL BCD-to-seven-segment decoder/driver for common-anode displays (active-LOW outputs). For common-cathode displays, the IC 7448 (active-HIGH outputs) is used. The IC accepts a 4-bit BCD input (D, C, B, A) and drives the seven segment outputs (a through g) accordingly. It also includes:</w:t>
      </w:r>
    </w:p>
    <w:p>
      <w:pPr>
        <w:ind w:left="720"/>
        <w:spacing w:before="60" w:after="60"/>
      </w:pPr>
      <w:r>
        <w:rPr>
          <w:rFonts w:ascii="Arial" w:hAnsi="Arial" w:cs="Arial"/>
          <w:sz w:val="22"/>
          <w:sz-cs w:val="22"/>
          <w:color w:val="1A1A1A"/>
        </w:rPr>
        <w:t xml:space="preserve"/>
        <w:tab/>
        <w:t xml:space="preserve">•</w:t>
        <w:tab/>
        <w:t xml:space="preserve">LT (Lamp Test, active LOW): Forces all segments ON.</w:t>
      </w:r>
    </w:p>
    <w:p>
      <w:pPr>
        <w:ind w:left="720"/>
        <w:spacing w:before="60" w:after="60"/>
      </w:pPr>
      <w:r>
        <w:rPr>
          <w:rFonts w:ascii="Arial" w:hAnsi="Arial" w:cs="Arial"/>
          <w:sz w:val="22"/>
          <w:sz-cs w:val="22"/>
          <w:color w:val="1A1A1A"/>
        </w:rPr>
        <w:t xml:space="preserve"/>
        <w:tab/>
        <w:t xml:space="preserve">•</w:t>
        <w:tab/>
        <w:t xml:space="preserve">BI/RBO (Blanking Input/Ripple Blanking Output): Blanks display.</w:t>
      </w:r>
    </w:p>
    <w:p>
      <w:pPr>
        <w:ind w:left="720"/>
        <w:spacing w:before="60" w:after="60"/>
      </w:pPr>
      <w:r>
        <w:rPr>
          <w:rFonts w:ascii="Arial" w:hAnsi="Arial" w:cs="Arial"/>
          <w:sz w:val="22"/>
          <w:sz-cs w:val="22"/>
          <w:color w:val="1A1A1A"/>
        </w:rPr>
        <w:t xml:space="preserve"/>
        <w:tab/>
        <w:t xml:space="preserve">•</w:t>
        <w:tab/>
        <w:t xml:space="preserve">RBI (Ripple Blanking Input): Suppresses leading/trailing zeros.</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3.4 IC 7490 – Decade Counter</w:t>
      </w:r>
    </w:p>
    <w:p>
      <w:pPr>
        <w:jc w:val="both"/>
        <w:spacing w:before="80" w:after="80"/>
      </w:pPr>
      <w:r>
        <w:rPr>
          <w:rFonts w:ascii="Arial" w:hAnsi="Arial" w:cs="Arial"/>
          <w:sz w:val="22"/>
          <w:sz-cs w:val="22"/>
          <w:color w:val="1A1A1A"/>
        </w:rPr>
        <w:t xml:space="preserve">The IC 7490 is a 4-bit ripple counter that can be configured as a divide-by-10 (decade/BCD) counter. It contains a divide-by-2 and a divide-by-5 counter internally. By connecting the QA output to the clock B input, a divide-by-10 BCD counter is achieved. The outputs QA, QB, QC, QD correspond to the binary weights 1, 2, 4, 8 respectively. The counter increments on every falling edge of the clock.</w:t>
      </w:r>
    </w:p>
    <w:p>
      <w:pPr>
        <w:spacing w:before="10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00" w:after="120"/>
      </w:pPr>
      <w:r>
        <w:rPr>
          <w:rFonts w:ascii="Arial" w:hAnsi="Arial" w:cs="Arial"/>
          <w:sz w:val="30"/>
          <w:sz-cs w:val="30"/>
          <w:b/>
          <w:color w:val="1F3864"/>
        </w:rPr>
        <w:t xml:space="preserve">4. Truth Table &amp; Segment Analysis</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The following truth table shows the active segments (logic 1 = ON) for each digit displayed on a common-cathode seven-segment display:</w:t>
      </w:r>
    </w:p>
    <w:p>
      <w:pPr>
        <w:spacing w:before="80"/>
      </w:pPr>
      <w:r>
        <w:rPr>
          <w:rFonts w:ascii="Times" w:hAnsi="Times" w:cs="Times"/>
          <w:sz w:val="24"/>
          <w:sz-cs w:val="24"/>
        </w:rPr>
        <w:t xml:space="preserve"/>
      </w:r>
    </w:p>
    <w:p>
      <w:pPr>
        <w:jc w:val="center"/>
      </w:pPr>
      <w:r>
        <w:rPr>
          <w:rFonts w:ascii="Arial" w:hAnsi="Arial" w:cs="Arial"/>
          <w:sz w:val="22"/>
          <w:sz-cs w:val="22"/>
          <w:b/>
          <w:color w:val="FFFFFF"/>
        </w:rPr>
        <w:t xml:space="preserve">Decimal</w:t>
      </w:r>
    </w:p>
    <w:p>
      <w:pPr>
        <w:jc w:val="center"/>
      </w:pPr>
      <w:r>
        <w:rPr>
          <w:rFonts w:ascii="Arial" w:hAnsi="Arial" w:cs="Arial"/>
          <w:sz w:val="22"/>
          <w:sz-cs w:val="22"/>
          <w:b/>
          <w:color w:val="FFFFFF"/>
        </w:rPr>
        <w:t xml:space="preserve">DCBA</w:t>
      </w:r>
    </w:p>
    <w:p>
      <w:pPr>
        <w:jc w:val="center"/>
      </w:pPr>
      <w:r>
        <w:rPr>
          <w:rFonts w:ascii="Arial" w:hAnsi="Arial" w:cs="Arial"/>
          <w:sz w:val="22"/>
          <w:sz-cs w:val="22"/>
          <w:b/>
          <w:color w:val="FFFFFF"/>
        </w:rPr>
        <w:t xml:space="preserve">a</w:t>
      </w:r>
    </w:p>
    <w:p>
      <w:pPr>
        <w:jc w:val="center"/>
      </w:pPr>
      <w:r>
        <w:rPr>
          <w:rFonts w:ascii="Arial" w:hAnsi="Arial" w:cs="Arial"/>
          <w:sz w:val="22"/>
          <w:sz-cs w:val="22"/>
          <w:b/>
          <w:color w:val="FFFFFF"/>
        </w:rPr>
        <w:t xml:space="preserve">b</w:t>
      </w:r>
    </w:p>
    <w:p>
      <w:pPr>
        <w:jc w:val="center"/>
      </w:pPr>
      <w:r>
        <w:rPr>
          <w:rFonts w:ascii="Arial" w:hAnsi="Arial" w:cs="Arial"/>
          <w:sz w:val="22"/>
          <w:sz-cs w:val="22"/>
          <w:b/>
          <w:color w:val="FFFFFF"/>
        </w:rPr>
        <w:t xml:space="preserve">c</w:t>
      </w:r>
    </w:p>
    <w:p>
      <w:pPr>
        <w:jc w:val="center"/>
      </w:pPr>
      <w:r>
        <w:rPr>
          <w:rFonts w:ascii="Arial" w:hAnsi="Arial" w:cs="Arial"/>
          <w:sz w:val="22"/>
          <w:sz-cs w:val="22"/>
          <w:b/>
          <w:color w:val="FFFFFF"/>
        </w:rPr>
        <w:t xml:space="preserve">d</w:t>
      </w:r>
    </w:p>
    <w:p>
      <w:pPr>
        <w:jc w:val="center"/>
      </w:pPr>
      <w:r>
        <w:rPr>
          <w:rFonts w:ascii="Arial" w:hAnsi="Arial" w:cs="Arial"/>
          <w:sz w:val="22"/>
          <w:sz-cs w:val="22"/>
          <w:b/>
          <w:color w:val="FFFFFF"/>
        </w:rPr>
        <w:t xml:space="preserve">e</w:t>
      </w:r>
    </w:p>
    <w:p>
      <w:pPr>
        <w:jc w:val="center"/>
      </w:pPr>
      <w:r>
        <w:rPr>
          <w:rFonts w:ascii="Arial" w:hAnsi="Arial" w:cs="Arial"/>
          <w:sz w:val="22"/>
          <w:sz-cs w:val="22"/>
          <w:b/>
          <w:color w:val="FFFFFF"/>
        </w:rPr>
        <w:t xml:space="preserve">f</w:t>
      </w:r>
    </w:p>
    <w:p>
      <w:pPr>
        <w:jc w:val="center"/>
      </w:pPr>
      <w:r>
        <w:rPr>
          <w:rFonts w:ascii="Arial" w:hAnsi="Arial" w:cs="Arial"/>
          <w:sz w:val="22"/>
          <w:sz-cs w:val="22"/>
          <w:b/>
          <w:color w:val="FFFFFF"/>
        </w:rPr>
        <w:t xml:space="preserve">g</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0000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0001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2</w:t>
      </w:r>
    </w:p>
    <w:p>
      <w:pPr>
        <w:jc w:val="center"/>
      </w:pPr>
      <w:r>
        <w:rPr>
          <w:rFonts w:ascii="Arial" w:hAnsi="Arial" w:cs="Arial"/>
          <w:sz w:val="21"/>
          <w:sz-cs w:val="21"/>
          <w:color w:val="1A1A1A"/>
        </w:rPr>
        <w:t xml:space="preserve">0010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3</w:t>
      </w:r>
    </w:p>
    <w:p>
      <w:pPr>
        <w:jc w:val="center"/>
      </w:pPr>
      <w:r>
        <w:rPr>
          <w:rFonts w:ascii="Arial" w:hAnsi="Arial" w:cs="Arial"/>
          <w:sz w:val="21"/>
          <w:sz-cs w:val="21"/>
          <w:color w:val="1A1A1A"/>
        </w:rPr>
        <w:t xml:space="preserve">0011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4</w:t>
      </w:r>
    </w:p>
    <w:p>
      <w:pPr>
        <w:jc w:val="center"/>
      </w:pPr>
      <w:r>
        <w:rPr>
          <w:rFonts w:ascii="Arial" w:hAnsi="Arial" w:cs="Arial"/>
          <w:sz w:val="21"/>
          <w:sz-cs w:val="21"/>
          <w:color w:val="1A1A1A"/>
        </w:rPr>
        <w:t xml:space="preserve">0100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5</w:t>
      </w:r>
    </w:p>
    <w:p>
      <w:pPr>
        <w:jc w:val="center"/>
      </w:pPr>
      <w:r>
        <w:rPr>
          <w:rFonts w:ascii="Arial" w:hAnsi="Arial" w:cs="Arial"/>
          <w:sz w:val="21"/>
          <w:sz-cs w:val="21"/>
          <w:color w:val="1A1A1A"/>
        </w:rPr>
        <w:t xml:space="preserve">0101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6</w:t>
      </w:r>
    </w:p>
    <w:p>
      <w:pPr>
        <w:jc w:val="center"/>
      </w:pPr>
      <w:r>
        <w:rPr>
          <w:rFonts w:ascii="Arial" w:hAnsi="Arial" w:cs="Arial"/>
          <w:sz w:val="21"/>
          <w:sz-cs w:val="21"/>
          <w:color w:val="1A1A1A"/>
        </w:rPr>
        <w:t xml:space="preserve">0110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7</w:t>
      </w:r>
    </w:p>
    <w:p>
      <w:pPr>
        <w:jc w:val="center"/>
      </w:pPr>
      <w:r>
        <w:rPr>
          <w:rFonts w:ascii="Arial" w:hAnsi="Arial" w:cs="Arial"/>
          <w:sz w:val="21"/>
          <w:sz-cs w:val="21"/>
          <w:color w:val="1A1A1A"/>
        </w:rPr>
        <w:t xml:space="preserve">0111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8</w:t>
      </w:r>
    </w:p>
    <w:p>
      <w:pPr>
        <w:jc w:val="center"/>
      </w:pPr>
      <w:r>
        <w:rPr>
          <w:rFonts w:ascii="Arial" w:hAnsi="Arial" w:cs="Arial"/>
          <w:sz w:val="21"/>
          <w:sz-cs w:val="21"/>
          <w:color w:val="1A1A1A"/>
        </w:rPr>
        <w:t xml:space="preserve">1000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9</w:t>
      </w:r>
    </w:p>
    <w:p>
      <w:pPr>
        <w:jc w:val="center"/>
      </w:pPr>
      <w:r>
        <w:rPr>
          <w:rFonts w:ascii="Arial" w:hAnsi="Arial" w:cs="Arial"/>
          <w:sz w:val="21"/>
          <w:sz-cs w:val="21"/>
          <w:color w:val="1A1A1A"/>
        </w:rPr>
        <w:t xml:space="preserve">1001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0</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1</w:t>
      </w:r>
    </w:p>
    <w:p>
      <w:pPr>
        <w:spacing w:before="60"/>
      </w:pPr>
      <w:r>
        <w:rPr>
          <w:rFonts w:ascii="Times" w:hAnsi="Times" w:cs="Times"/>
          <w:sz w:val="24"/>
          <w:sz-cs w:val="24"/>
        </w:rPr>
        <w:t xml:space="preserve"/>
      </w:r>
    </w:p>
    <w:p>
      <w:pPr>
        <w:jc w:val="center"/>
      </w:pPr>
      <w:r>
        <w:rPr>
          <w:rFonts w:ascii="Arial" w:hAnsi="Arial" w:cs="Arial"/>
          <w:sz w:val="20"/>
          <w:sz-cs w:val="20"/>
          <w:i/>
          <w:color w:val="555555"/>
        </w:rPr>
        <w:t xml:space="preserve">Table 2: Truth Table for Common-Cathode Seven-Segment Display</w:t>
      </w:r>
    </w:p>
    <w:p>
      <w:pPr>
        <w:spacing w:before="100"/>
      </w:pPr>
      <w:r>
        <w:rPr>
          <w:rFonts w:ascii="Times" w:hAnsi="Times" w:cs="Times"/>
          <w:sz w:val="24"/>
          <w:sz-cs w:val="24"/>
        </w:rPr>
        <w:t xml:space="preserve"/>
      </w:r>
    </w:p>
    <w:p>
      <w:pPr>
        <w:spacing w:before="300" w:after="120"/>
      </w:pPr>
      <w:r>
        <w:rPr>
          <w:rFonts w:ascii="Arial" w:hAnsi="Arial" w:cs="Arial"/>
          <w:sz w:val="30"/>
          <w:sz-cs w:val="30"/>
          <w:b/>
          <w:color w:val="1F3864"/>
        </w:rPr>
        <w:t xml:space="preserve">5. Boolean Expressions (K-Map Simplified)</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Using Karnaugh Map (K-Map) minimization on the truth table above, the simplified Sum of Products (SOP) expressions for each segment are derived. The inputs are D (MSB), C, B, A (LSB). The minterms correspond to the decimal values for which each segment is ON.</w:t>
      </w:r>
    </w:p>
    <w:p>
      <w:pPr>
        <w:spacing w:before="80"/>
      </w:pPr>
      <w:r>
        <w:rPr>
          <w:rFonts w:ascii="Times" w:hAnsi="Times" w:cs="Times"/>
          <w:sz w:val="24"/>
          <w:sz-cs w:val="24"/>
        </w:rPr>
        <w:t xml:space="preserve"/>
      </w:r>
    </w:p>
    <w:p>
      <w:pPr>
        <w:spacing w:before="200" w:after="100"/>
      </w:pPr>
      <w:r>
        <w:rPr>
          <w:rFonts w:ascii="Arial" w:hAnsi="Arial" w:cs="Arial"/>
          <w:sz w:val="26"/>
          <w:sz-cs w:val="26"/>
          <w:b/>
          <w:color w:val="2E75B6"/>
        </w:rPr>
        <w:t xml:space="preserve">Segment a:</w:t>
      </w:r>
    </w:p>
    <w:p>
      <w:pPr>
        <w:jc w:val="both"/>
        <w:spacing w:before="80" w:after="80"/>
      </w:pPr>
      <w:r>
        <w:rPr>
          <w:rFonts w:ascii="Courier New" w:hAnsi="Courier New" w:cs="Courier New"/>
          <w:sz w:val="22"/>
          <w:sz-cs w:val="22"/>
          <w:color w:val="1A1A1A"/>
        </w:rPr>
        <w:t xml:space="preserve">a = D + B + AC' + A'C</w:t>
      </w:r>
    </w:p>
    <w:p>
      <w:pPr>
        <w:jc w:val="both"/>
        <w:spacing w:before="80" w:after="80"/>
      </w:pPr>
      <w:r>
        <w:rPr>
          <w:rFonts w:ascii="Arial" w:hAnsi="Arial" w:cs="Arial"/>
          <w:sz w:val="22"/>
          <w:sz-cs w:val="22"/>
          <w:color w:val="1A1A1A"/>
        </w:rPr>
        <w:t xml:space="preserve">Active for digits: 0, 2, 3, 5, 6, 7, 8, 9</w:t>
      </w:r>
    </w:p>
    <w:p>
      <w:pPr>
        <w:spacing w:before="60"/>
      </w:pPr>
      <w:r>
        <w:rPr>
          <w:rFonts w:ascii="Times" w:hAnsi="Times" w:cs="Times"/>
          <w:sz w:val="24"/>
          <w:sz-cs w:val="24"/>
        </w:rPr>
        <w:t xml:space="preserve"/>
      </w:r>
    </w:p>
    <w:p>
      <w:pPr>
        <w:spacing w:before="200" w:after="100"/>
      </w:pPr>
      <w:r>
        <w:rPr>
          <w:rFonts w:ascii="Arial" w:hAnsi="Arial" w:cs="Arial"/>
          <w:sz w:val="26"/>
          <w:sz-cs w:val="26"/>
          <w:b/>
          <w:color w:val="2E75B6"/>
        </w:rPr>
        <w:t xml:space="preserve">Segment b:</w:t>
      </w:r>
    </w:p>
    <w:p>
      <w:pPr>
        <w:jc w:val="both"/>
        <w:spacing w:before="80" w:after="80"/>
      </w:pPr>
      <w:r>
        <w:rPr>
          <w:rFonts w:ascii="Courier New" w:hAnsi="Courier New" w:cs="Courier New"/>
          <w:sz w:val="22"/>
          <w:sz-cs w:val="22"/>
          <w:color w:val="1A1A1A"/>
        </w:rPr>
        <w:t xml:space="preserve">b = B'C' + A'C' + A'B + ... (simplified via K-map)</w:t>
      </w:r>
    </w:p>
    <w:p>
      <w:pPr>
        <w:jc w:val="both"/>
        <w:spacing w:before="80" w:after="80"/>
      </w:pPr>
      <w:r>
        <w:rPr>
          <w:rFonts w:ascii="Arial" w:hAnsi="Arial" w:cs="Arial"/>
          <w:sz w:val="22"/>
          <w:sz-cs w:val="22"/>
          <w:color w:val="1A1A1A"/>
        </w:rPr>
        <w:t xml:space="preserve">Active for digits: 0, 1, 2, 3, 4, 7, 8, 9</w:t>
      </w:r>
    </w:p>
    <w:p>
      <w:pPr>
        <w:spacing w:before="60"/>
      </w:pPr>
      <w:r>
        <w:rPr>
          <w:rFonts w:ascii="Times" w:hAnsi="Times" w:cs="Times"/>
          <w:sz w:val="24"/>
          <w:sz-cs w:val="24"/>
        </w:rPr>
        <w:t xml:space="preserve"/>
      </w:r>
    </w:p>
    <w:p>
      <w:pPr>
        <w:spacing w:before="200" w:after="100"/>
      </w:pPr>
      <w:r>
        <w:rPr>
          <w:rFonts w:ascii="Arial" w:hAnsi="Arial" w:cs="Arial"/>
          <w:sz w:val="26"/>
          <w:sz-cs w:val="26"/>
          <w:b/>
          <w:color w:val="2E75B6"/>
        </w:rPr>
        <w:t xml:space="preserve">Segment c:</w:t>
      </w:r>
    </w:p>
    <w:p>
      <w:pPr>
        <w:jc w:val="both"/>
        <w:spacing w:before="80" w:after="80"/>
      </w:pPr>
      <w:r>
        <w:rPr>
          <w:rFonts w:ascii="Courier New" w:hAnsi="Courier New" w:cs="Courier New"/>
          <w:sz w:val="22"/>
          <w:sz-cs w:val="22"/>
          <w:color w:val="1A1A1A"/>
        </w:rPr>
        <w:t xml:space="preserve">c = A' + B + C'</w:t>
      </w:r>
    </w:p>
    <w:p>
      <w:pPr>
        <w:jc w:val="both"/>
        <w:spacing w:before="80" w:after="80"/>
      </w:pPr>
      <w:r>
        <w:rPr>
          <w:rFonts w:ascii="Arial" w:hAnsi="Arial" w:cs="Arial"/>
          <w:sz w:val="22"/>
          <w:sz-cs w:val="22"/>
          <w:color w:val="1A1A1A"/>
        </w:rPr>
        <w:t xml:space="preserve">Active for digits: 0, 1, 3, 4, 5, 6, 7, 8, 9</w:t>
      </w:r>
    </w:p>
    <w:p>
      <w:pPr>
        <w:spacing w:before="60"/>
      </w:pPr>
      <w:r>
        <w:rPr>
          <w:rFonts w:ascii="Times" w:hAnsi="Times" w:cs="Times"/>
          <w:sz w:val="24"/>
          <w:sz-cs w:val="24"/>
        </w:rPr>
        <w:t xml:space="preserve"/>
      </w:r>
    </w:p>
    <w:p>
      <w:pPr>
        <w:spacing w:before="200" w:after="100"/>
      </w:pPr>
      <w:r>
        <w:rPr>
          <w:rFonts w:ascii="Arial" w:hAnsi="Arial" w:cs="Arial"/>
          <w:sz w:val="26"/>
          <w:sz-cs w:val="26"/>
          <w:b/>
          <w:color w:val="2E75B6"/>
        </w:rPr>
        <w:t xml:space="preserve">Segment d:</w:t>
      </w:r>
    </w:p>
    <w:p>
      <w:pPr>
        <w:jc w:val="both"/>
        <w:spacing w:before="80" w:after="80"/>
      </w:pPr>
      <w:r>
        <w:rPr>
          <w:rFonts w:ascii="Courier New" w:hAnsi="Courier New" w:cs="Courier New"/>
          <w:sz w:val="22"/>
          <w:sz-cs w:val="22"/>
          <w:color w:val="1A1A1A"/>
        </w:rPr>
        <w:t xml:space="preserve">d = A'B'C' + BC'A + AB'C + D</w:t>
      </w:r>
    </w:p>
    <w:p>
      <w:pPr>
        <w:jc w:val="both"/>
        <w:spacing w:before="80" w:after="80"/>
      </w:pPr>
      <w:r>
        <w:rPr>
          <w:rFonts w:ascii="Arial" w:hAnsi="Arial" w:cs="Arial"/>
          <w:sz w:val="22"/>
          <w:sz-cs w:val="22"/>
          <w:color w:val="1A1A1A"/>
        </w:rPr>
        <w:t xml:space="preserve">Active for digits: 0, 2, 3, 5, 6, 8</w:t>
      </w:r>
    </w:p>
    <w:p>
      <w:pPr>
        <w:spacing w:before="60"/>
      </w:pPr>
      <w:r>
        <w:rPr>
          <w:rFonts w:ascii="Times" w:hAnsi="Times" w:cs="Times"/>
          <w:sz w:val="24"/>
          <w:sz-cs w:val="24"/>
        </w:rPr>
        <w:t xml:space="preserve"/>
      </w:r>
    </w:p>
    <w:p>
      <w:pPr>
        <w:spacing w:before="200" w:after="100"/>
      </w:pPr>
      <w:r>
        <w:rPr>
          <w:rFonts w:ascii="Arial" w:hAnsi="Arial" w:cs="Arial"/>
          <w:sz w:val="26"/>
          <w:sz-cs w:val="26"/>
          <w:b/>
          <w:color w:val="2E75B6"/>
        </w:rPr>
        <w:t xml:space="preserve">Segment e:</w:t>
      </w:r>
    </w:p>
    <w:p>
      <w:pPr>
        <w:jc w:val="both"/>
        <w:spacing w:before="80" w:after="80"/>
      </w:pPr>
      <w:r>
        <w:rPr>
          <w:rFonts w:ascii="Courier New" w:hAnsi="Courier New" w:cs="Courier New"/>
          <w:sz w:val="22"/>
          <w:sz-cs w:val="22"/>
          <w:color w:val="1A1A1A"/>
        </w:rPr>
        <w:t xml:space="preserve">e = A'C' + BC'</w:t>
      </w:r>
    </w:p>
    <w:p>
      <w:pPr>
        <w:jc w:val="both"/>
        <w:spacing w:before="80" w:after="80"/>
      </w:pPr>
      <w:r>
        <w:rPr>
          <w:rFonts w:ascii="Arial" w:hAnsi="Arial" w:cs="Arial"/>
          <w:sz w:val="22"/>
          <w:sz-cs w:val="22"/>
          <w:color w:val="1A1A1A"/>
        </w:rPr>
        <w:t xml:space="preserve">Active for digits: 0, 2, 6, 8</w:t>
      </w:r>
    </w:p>
    <w:p>
      <w:pPr>
        <w:spacing w:before="60"/>
      </w:pPr>
      <w:r>
        <w:rPr>
          <w:rFonts w:ascii="Times" w:hAnsi="Times" w:cs="Times"/>
          <w:sz w:val="24"/>
          <w:sz-cs w:val="24"/>
        </w:rPr>
        <w:t xml:space="preserve"/>
      </w:r>
    </w:p>
    <w:p>
      <w:pPr>
        <w:spacing w:before="200" w:after="100"/>
      </w:pPr>
      <w:r>
        <w:rPr>
          <w:rFonts w:ascii="Arial" w:hAnsi="Arial" w:cs="Arial"/>
          <w:sz w:val="26"/>
          <w:sz-cs w:val="26"/>
          <w:b/>
          <w:color w:val="2E75B6"/>
        </w:rPr>
        <w:t xml:space="preserve">Segment f:</w:t>
      </w:r>
    </w:p>
    <w:p>
      <w:pPr>
        <w:jc w:val="both"/>
        <w:spacing w:before="80" w:after="80"/>
      </w:pPr>
      <w:r>
        <w:rPr>
          <w:rFonts w:ascii="Courier New" w:hAnsi="Courier New" w:cs="Courier New"/>
          <w:sz w:val="22"/>
          <w:sz-cs w:val="22"/>
          <w:color w:val="1A1A1A"/>
        </w:rPr>
        <w:t xml:space="preserve">f = A'B'C' + AB' ... (K-map simplification gives)</w:t>
      </w:r>
    </w:p>
    <w:p>
      <w:pPr>
        <w:jc w:val="both"/>
        <w:spacing w:before="80" w:after="80"/>
      </w:pPr>
      <w:r>
        <w:rPr>
          <w:rFonts w:ascii="Arial" w:hAnsi="Arial" w:cs="Arial"/>
          <w:sz w:val="22"/>
          <w:sz-cs w:val="22"/>
          <w:color w:val="1A1A1A"/>
        </w:rPr>
        <w:t xml:space="preserve">Active for digits: 0, 4, 5, 6, 8, 9</w:t>
      </w:r>
    </w:p>
    <w:p>
      <w:pPr>
        <w:spacing w:before="60"/>
      </w:pPr>
      <w:r>
        <w:rPr>
          <w:rFonts w:ascii="Times" w:hAnsi="Times" w:cs="Times"/>
          <w:sz w:val="24"/>
          <w:sz-cs w:val="24"/>
        </w:rPr>
        <w:t xml:space="preserve"/>
      </w:r>
    </w:p>
    <w:p>
      <w:pPr>
        <w:spacing w:before="200" w:after="100"/>
      </w:pPr>
      <w:r>
        <w:rPr>
          <w:rFonts w:ascii="Arial" w:hAnsi="Arial" w:cs="Arial"/>
          <w:sz w:val="26"/>
          <w:sz-cs w:val="26"/>
          <w:b/>
          <w:color w:val="2E75B6"/>
        </w:rPr>
        <w:t xml:space="preserve">Segment g:</w:t>
      </w:r>
    </w:p>
    <w:p>
      <w:pPr>
        <w:jc w:val="both"/>
        <w:spacing w:before="80" w:after="80"/>
      </w:pPr>
      <w:r>
        <w:rPr>
          <w:rFonts w:ascii="Courier New" w:hAnsi="Courier New" w:cs="Courier New"/>
          <w:sz w:val="22"/>
          <w:sz-cs w:val="22"/>
          <w:color w:val="1A1A1A"/>
        </w:rPr>
        <w:t xml:space="preserve">g = BC' + A'C + CD + B'C</w:t>
      </w:r>
    </w:p>
    <w:p>
      <w:pPr>
        <w:jc w:val="both"/>
        <w:spacing w:before="80" w:after="80"/>
      </w:pPr>
      <w:r>
        <w:rPr>
          <w:rFonts w:ascii="Arial" w:hAnsi="Arial" w:cs="Arial"/>
          <w:sz w:val="22"/>
          <w:sz-cs w:val="22"/>
          <w:color w:val="1A1A1A"/>
        </w:rPr>
        <w:t xml:space="preserve">Active for digits: 2, 3, 4, 5, 6, 8, 9</w:t>
      </w:r>
    </w:p>
    <w:p>
      <w:pPr>
        <w:spacing w:before="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Note: These expressions use don't-care conditions for states 1010–1111 (decimal 10–15), as the BCD counter never reaches these states. This allows further minimization of gate count.</w:t>
      </w:r>
    </w:p>
    <w:p>
      <w:pPr>
        <w:spacing w:before="10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00" w:after="120"/>
      </w:pPr>
      <w:r>
        <w:rPr>
          <w:rFonts w:ascii="Arial" w:hAnsi="Arial" w:cs="Arial"/>
          <w:sz w:val="30"/>
          <w:sz-cs w:val="30"/>
          <w:b/>
          <w:color w:val="1F3864"/>
        </w:rPr>
        <w:t xml:space="preserve">6. Circuit Description</w:t>
      </w:r>
    </w:p>
    <w:p>
      <w:pPr>
        <w:spacing w:before="100" w:after="100"/>
      </w:pPr>
      <w:r>
        <w:rPr>
          <w:rFonts w:ascii="Times" w:hAnsi="Times" w:cs="Times"/>
          <w:sz w:val="24"/>
          <w:sz-cs w:val="24"/>
        </w:rPr>
        <w:t xml:space="preserve"/>
      </w:r>
    </w:p>
    <w:p>
      <w:pPr>
        <w:spacing w:before="200" w:after="100"/>
      </w:pPr>
      <w:r>
        <w:rPr>
          <w:rFonts w:ascii="Arial" w:hAnsi="Arial" w:cs="Arial"/>
          <w:sz w:val="26"/>
          <w:sz-cs w:val="26"/>
          <w:b/>
          <w:color w:val="2E75B6"/>
        </w:rPr>
        <w:t xml:space="preserve">6.1 Block Diagram</w:t>
      </w:r>
    </w:p>
    <w:p>
      <w:pPr>
        <w:jc w:val="both"/>
        <w:spacing w:before="80" w:after="80"/>
      </w:pPr>
      <w:r>
        <w:rPr>
          <w:rFonts w:ascii="Arial" w:hAnsi="Arial" w:cs="Arial"/>
          <w:sz w:val="22"/>
          <w:sz-cs w:val="22"/>
          <w:color w:val="1A1A1A"/>
        </w:rPr>
        <w:t xml:space="preserve">The complete system consists of three functional blocks:</w:t>
      </w:r>
    </w:p>
    <w:p>
      <w:pPr>
        <w:spacing w:before="60"/>
      </w:pPr>
      <w:r>
        <w:rPr>
          <w:rFonts w:ascii="Times" w:hAnsi="Times" w:cs="Times"/>
          <w:sz w:val="24"/>
          <w:sz-cs w:val="24"/>
        </w:rPr>
        <w:t xml:space="preserve"/>
      </w:r>
    </w:p>
    <w:p>
      <w:pPr>
        <w:jc w:val="center"/>
      </w:pPr>
      <w:r>
        <w:rPr>
          <w:rFonts w:ascii="Arial" w:hAnsi="Arial" w:cs="Arial"/>
          <w:sz w:val="22"/>
          <w:sz-cs w:val="22"/>
          <w:b/>
          <w:color w:val="FFFFFF"/>
        </w:rPr>
        <w:t xml:space="preserve">Block 1</w:t>
      </w:r>
    </w:p>
    <w:p>
      <w:pPr>
        <w:jc w:val="center"/>
      </w:pPr>
      <w:r>
        <w:rPr>
          <w:rFonts w:ascii="Arial" w:hAnsi="Arial" w:cs="Arial"/>
          <w:sz w:val="22"/>
          <w:sz-cs w:val="22"/>
          <w:b/>
          <w:color w:val="FFFFFF"/>
        </w:rPr>
        <w:t xml:space="preserve">Block 2</w:t>
      </w:r>
    </w:p>
    <w:p>
      <w:pPr>
        <w:jc w:val="center"/>
      </w:pPr>
      <w:r>
        <w:rPr>
          <w:rFonts w:ascii="Arial" w:hAnsi="Arial" w:cs="Arial"/>
          <w:sz w:val="22"/>
          <w:sz-cs w:val="22"/>
          <w:b/>
          <w:color w:val="FFFFFF"/>
        </w:rPr>
        <w:t xml:space="preserve">Block 3</w:t>
      </w:r>
    </w:p>
    <w:p>
      <w:pPr>
        <w:jc w:val="center"/>
      </w:pPr>
      <w:r>
        <w:rPr>
          <w:rFonts w:ascii="Arial" w:hAnsi="Arial" w:cs="Arial"/>
          <w:sz w:val="21"/>
          <w:sz-cs w:val="21"/>
          <w:color w:val="1A1A1A"/>
        </w:rPr>
        <w:t xml:space="preserve">Clock / Oscillator</w:t>
      </w:r>
    </w:p>
    <w:p>
      <w:pPr>
        <w:jc w:val="center"/>
      </w:pPr>
      <w:r>
        <w:rPr>
          <w:rFonts w:ascii="Arial" w:hAnsi="Arial" w:cs="Arial"/>
          <w:sz w:val="21"/>
          <w:sz-cs w:val="21"/>
          <w:color w:val="1A1A1A"/>
        </w:rPr>
        <w:t xml:space="preserve">BCD Counter (IC 7490)</w:t>
      </w:r>
    </w:p>
    <w:p>
      <w:pPr>
        <w:jc w:val="center"/>
      </w:pPr>
      <w:r>
        <w:rPr>
          <w:rFonts w:ascii="Arial" w:hAnsi="Arial" w:cs="Arial"/>
          <w:sz w:val="21"/>
          <w:sz-cs w:val="21"/>
          <w:color w:val="1A1A1A"/>
        </w:rPr>
        <w:t xml:space="preserve">Decoder + Display (IC 7447 / 7448 + SSD)</w:t>
      </w:r>
    </w:p>
    <w:p>
      <w:pPr>
        <w:spacing w:before="8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Signal Flow:  Clock  →  IC 7490 (BCD Counter)  →  DCBA outputs  →  IC 7447/7448 (Decoder)  →  a–g segment lines  →  Seven-Segment Display</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6.2 Components Required</w:t>
      </w:r>
    </w:p>
    <w:p>
      <w:pPr>
        <w:jc w:val="center"/>
      </w:pPr>
      <w:r>
        <w:rPr>
          <w:rFonts w:ascii="Arial" w:hAnsi="Arial" w:cs="Arial"/>
          <w:sz w:val="22"/>
          <w:sz-cs w:val="22"/>
          <w:b/>
          <w:color w:val="FFFFFF"/>
        </w:rPr>
        <w:t xml:space="preserve">Component</w:t>
      </w:r>
    </w:p>
    <w:p>
      <w:pPr>
        <w:jc w:val="center"/>
      </w:pPr>
      <w:r>
        <w:rPr>
          <w:rFonts w:ascii="Arial" w:hAnsi="Arial" w:cs="Arial"/>
          <w:sz w:val="22"/>
          <w:sz-cs w:val="22"/>
          <w:b/>
          <w:color w:val="FFFFFF"/>
        </w:rPr>
        <w:t xml:space="preserve">Specification</w:t>
      </w:r>
    </w:p>
    <w:p>
      <w:pPr>
        <w:jc w:val="center"/>
      </w:pPr>
      <w:r>
        <w:rPr>
          <w:rFonts w:ascii="Arial" w:hAnsi="Arial" w:cs="Arial"/>
          <w:sz w:val="22"/>
          <w:sz-cs w:val="22"/>
          <w:b/>
          <w:color w:val="FFFFFF"/>
        </w:rPr>
        <w:t xml:space="preserve">Quantity</w:t>
      </w:r>
    </w:p>
    <w:p>
      <w:pPr>
        <w:jc w:val="center"/>
      </w:pPr>
      <w:r>
        <w:rPr>
          <w:rFonts w:ascii="Arial" w:hAnsi="Arial" w:cs="Arial"/>
          <w:sz w:val="21"/>
          <w:sz-cs w:val="21"/>
          <w:color w:val="1A1A1A"/>
        </w:rPr>
        <w:t xml:space="preserve">Seven-Segment Display</w:t>
      </w:r>
    </w:p>
    <w:p>
      <w:pPr>
        <w:jc w:val="center"/>
      </w:pPr>
      <w:r>
        <w:rPr>
          <w:rFonts w:ascii="Arial" w:hAnsi="Arial" w:cs="Arial"/>
          <w:sz w:val="21"/>
          <w:sz-cs w:val="21"/>
          <w:color w:val="1A1A1A"/>
        </w:rPr>
        <w:t xml:space="preserve">Common Cathode</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IC 7490</w:t>
      </w:r>
    </w:p>
    <w:p>
      <w:pPr>
        <w:jc w:val="center"/>
      </w:pPr>
      <w:r>
        <w:rPr>
          <w:rFonts w:ascii="Arial" w:hAnsi="Arial" w:cs="Arial"/>
          <w:sz w:val="21"/>
          <w:sz-cs w:val="21"/>
          <w:color w:val="1A1A1A"/>
        </w:rPr>
        <w:t xml:space="preserve">Decade Counter (TTL)</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IC 7448</w:t>
      </w:r>
    </w:p>
    <w:p>
      <w:pPr>
        <w:jc w:val="center"/>
      </w:pPr>
      <w:r>
        <w:rPr>
          <w:rFonts w:ascii="Arial" w:hAnsi="Arial" w:cs="Arial"/>
          <w:sz w:val="21"/>
          <w:sz-cs w:val="21"/>
          <w:color w:val="1A1A1A"/>
        </w:rPr>
        <w:t xml:space="preserve">BCD-to-SSD Decoder (CC)</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555 Timer IC</w:t>
      </w:r>
    </w:p>
    <w:p>
      <w:pPr>
        <w:jc w:val="center"/>
      </w:pPr>
      <w:r>
        <w:rPr>
          <w:rFonts w:ascii="Arial" w:hAnsi="Arial" w:cs="Arial"/>
          <w:sz w:val="21"/>
          <w:sz-cs w:val="21"/>
          <w:color w:val="1A1A1A"/>
        </w:rPr>
        <w:t xml:space="preserve">Astable Oscillator</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Resistors (330Ω)</w:t>
      </w:r>
    </w:p>
    <w:p>
      <w:pPr>
        <w:jc w:val="center"/>
      </w:pPr>
      <w:r>
        <w:rPr>
          <w:rFonts w:ascii="Arial" w:hAnsi="Arial" w:cs="Arial"/>
          <w:sz w:val="21"/>
          <w:sz-cs w:val="21"/>
          <w:color w:val="1A1A1A"/>
        </w:rPr>
        <w:t xml:space="preserve">Current limiting for LEDs</w:t>
      </w:r>
    </w:p>
    <w:p>
      <w:pPr>
        <w:jc w:val="center"/>
      </w:pPr>
      <w:r>
        <w:rPr>
          <w:rFonts w:ascii="Arial" w:hAnsi="Arial" w:cs="Arial"/>
          <w:sz w:val="21"/>
          <w:sz-cs w:val="21"/>
          <w:color w:val="1A1A1A"/>
        </w:rPr>
        <w:t xml:space="preserve">7</w:t>
      </w:r>
    </w:p>
    <w:p>
      <w:pPr>
        <w:jc w:val="center"/>
      </w:pPr>
      <w:r>
        <w:rPr>
          <w:rFonts w:ascii="Arial" w:hAnsi="Arial" w:cs="Arial"/>
          <w:sz w:val="21"/>
          <w:sz-cs w:val="21"/>
          <w:color w:val="1A1A1A"/>
        </w:rPr>
        <w:t xml:space="preserve">Capacitor 10µF, 0.01µF</w:t>
      </w:r>
    </w:p>
    <w:p>
      <w:pPr>
        <w:jc w:val="center"/>
      </w:pPr>
      <w:r>
        <w:rPr>
          <w:rFonts w:ascii="Arial" w:hAnsi="Arial" w:cs="Arial"/>
          <w:sz w:val="21"/>
          <w:sz-cs w:val="21"/>
          <w:color w:val="1A1A1A"/>
        </w:rPr>
        <w:t xml:space="preserve">For 555 timer circuit</w:t>
      </w:r>
    </w:p>
    <w:p>
      <w:pPr>
        <w:jc w:val="center"/>
      </w:pPr>
      <w:r>
        <w:rPr>
          <w:rFonts w:ascii="Arial" w:hAnsi="Arial" w:cs="Arial"/>
          <w:sz w:val="21"/>
          <w:sz-cs w:val="21"/>
          <w:color w:val="1A1A1A"/>
        </w:rPr>
        <w:t xml:space="preserve">1 each</w:t>
      </w:r>
    </w:p>
    <w:p>
      <w:pPr>
        <w:jc w:val="center"/>
      </w:pPr>
      <w:r>
        <w:rPr>
          <w:rFonts w:ascii="Arial" w:hAnsi="Arial" w:cs="Arial"/>
          <w:sz w:val="21"/>
          <w:sz-cs w:val="21"/>
          <w:color w:val="1A1A1A"/>
        </w:rPr>
        <w:t xml:space="preserve">Resistor 10kΩ, 4.7kΩ</w:t>
      </w:r>
    </w:p>
    <w:p>
      <w:pPr>
        <w:jc w:val="center"/>
      </w:pPr>
      <w:r>
        <w:rPr>
          <w:rFonts w:ascii="Arial" w:hAnsi="Arial" w:cs="Arial"/>
          <w:sz w:val="21"/>
          <w:sz-cs w:val="21"/>
          <w:color w:val="1A1A1A"/>
        </w:rPr>
        <w:t xml:space="preserve">For 555 timer</w:t>
      </w:r>
    </w:p>
    <w:p>
      <w:pPr>
        <w:jc w:val="center"/>
      </w:pPr>
      <w:r>
        <w:rPr>
          <w:rFonts w:ascii="Arial" w:hAnsi="Arial" w:cs="Arial"/>
          <w:sz w:val="21"/>
          <w:sz-cs w:val="21"/>
          <w:color w:val="1A1A1A"/>
        </w:rPr>
        <w:t xml:space="preserve">1 each</w:t>
      </w:r>
    </w:p>
    <w:p>
      <w:pPr>
        <w:jc w:val="center"/>
      </w:pPr>
      <w:r>
        <w:rPr>
          <w:rFonts w:ascii="Arial" w:hAnsi="Arial" w:cs="Arial"/>
          <w:sz w:val="21"/>
          <w:sz-cs w:val="21"/>
          <w:color w:val="1A1A1A"/>
        </w:rPr>
        <w:t xml:space="preserve">Power Supply</w:t>
      </w:r>
    </w:p>
    <w:p>
      <w:pPr>
        <w:jc w:val="center"/>
      </w:pPr>
      <w:r>
        <w:rPr>
          <w:rFonts w:ascii="Arial" w:hAnsi="Arial" w:cs="Arial"/>
          <w:sz w:val="21"/>
          <w:sz-cs w:val="21"/>
          <w:color w:val="1A1A1A"/>
        </w:rPr>
        <w:t xml:space="preserve">+5V DC</w:t>
      </w:r>
    </w:p>
    <w:p>
      <w:pPr>
        <w:jc w:val="center"/>
      </w:pPr>
      <w:r>
        <w:rPr>
          <w:rFonts w:ascii="Arial" w:hAnsi="Arial" w:cs="Arial"/>
          <w:sz w:val="21"/>
          <w:sz-cs w:val="21"/>
          <w:color w:val="1A1A1A"/>
        </w:rPr>
        <w:t xml:space="preserve">1</w:t>
      </w:r>
    </w:p>
    <w:p>
      <w:pPr>
        <w:jc w:val="center"/>
      </w:pPr>
      <w:r>
        <w:rPr>
          <w:rFonts w:ascii="Arial" w:hAnsi="Arial" w:cs="Arial"/>
          <w:sz w:val="21"/>
          <w:sz-cs w:val="21"/>
          <w:color w:val="1A1A1A"/>
        </w:rPr>
        <w:t xml:space="preserve">Breadboard + Wires</w:t>
      </w:r>
    </w:p>
    <w:p>
      <w:pPr>
        <w:jc w:val="center"/>
      </w:pPr>
      <w:r>
        <w:rPr>
          <w:rFonts w:ascii="Arial" w:hAnsi="Arial" w:cs="Arial"/>
          <w:sz w:val="21"/>
          <w:sz-cs w:val="21"/>
          <w:color w:val="1A1A1A"/>
        </w:rPr>
        <w:t xml:space="preserve">Prototyping</w:t>
      </w:r>
    </w:p>
    <w:p>
      <w:pPr>
        <w:jc w:val="center"/>
      </w:pPr>
      <w:r>
        <w:rPr>
          <w:rFonts w:ascii="Arial" w:hAnsi="Arial" w:cs="Arial"/>
          <w:sz w:val="21"/>
          <w:sz-cs w:val="21"/>
          <w:color w:val="1A1A1A"/>
        </w:rPr>
        <w:t xml:space="preserve">As required</w:t>
      </w:r>
    </w:p>
    <w:p>
      <w:pPr>
        <w:spacing w:before="60"/>
      </w:pPr>
      <w:r>
        <w:rPr>
          <w:rFonts w:ascii="Times" w:hAnsi="Times" w:cs="Times"/>
          <w:sz w:val="24"/>
          <w:sz-cs w:val="24"/>
        </w:rPr>
        <w:t xml:space="preserve"/>
      </w:r>
    </w:p>
    <w:p>
      <w:pPr>
        <w:jc w:val="center"/>
      </w:pPr>
      <w:r>
        <w:rPr>
          <w:rFonts w:ascii="Arial" w:hAnsi="Arial" w:cs="Arial"/>
          <w:sz w:val="20"/>
          <w:sz-cs w:val="20"/>
          <w:i/>
          <w:color w:val="555555"/>
        </w:rPr>
        <w:t xml:space="preserve">Table 3: Components List</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6.3 Clock Generation using 555 Timer (Astable Mode)</w:t>
      </w:r>
    </w:p>
    <w:p>
      <w:pPr>
        <w:jc w:val="both"/>
        <w:spacing w:before="80" w:after="80"/>
      </w:pPr>
      <w:r>
        <w:rPr>
          <w:rFonts w:ascii="Arial" w:hAnsi="Arial" w:cs="Arial"/>
          <w:sz w:val="22"/>
          <w:sz-cs w:val="22"/>
          <w:color w:val="1A1A1A"/>
        </w:rPr>
        <w:t xml:space="preserve">The 555 timer in astable mode generates the clock pulses that drive the counter. The frequency is set by:</w:t>
      </w:r>
    </w:p>
    <w:p>
      <w:pPr>
        <w:spacing w:before="60"/>
      </w:pPr>
      <w:r>
        <w:rPr>
          <w:rFonts w:ascii="Times" w:hAnsi="Times" w:cs="Times"/>
          <w:sz w:val="24"/>
          <w:sz-cs w:val="24"/>
        </w:rPr>
        <w:t xml:space="preserve"/>
      </w:r>
    </w:p>
    <w:p>
      <w:pPr>
        <w:jc w:val="both"/>
        <w:spacing w:before="80" w:after="80"/>
      </w:pPr>
      <w:r>
        <w:rPr>
          <w:rFonts w:ascii="Courier New" w:hAnsi="Courier New" w:cs="Courier New"/>
          <w:sz w:val="22"/>
          <w:sz-cs w:val="22"/>
          <w:b/>
          <w:color w:val="1A1A1A"/>
        </w:rPr>
        <w:t xml:space="preserve">f = 1.44 / ((R1 + 2×R2) × C)</w:t>
      </w:r>
    </w:p>
    <w:p>
      <w:pPr>
        <w:spacing w:before="6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With R1 = 10 kΩ, R2 = 4.7 kΩ, and C = 10 µF, the output frequency is approximately 10 Hz — making the counter increment 10 times per second, which is clearly visible on the display. For slower counting (1 Hz), C can be increased to 100 µF.</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6.4 Counter Circuit (IC 7490)</w:t>
      </w:r>
    </w:p>
    <w:p>
      <w:pPr>
        <w:jc w:val="both"/>
        <w:spacing w:before="80" w:after="80"/>
      </w:pPr>
      <w:r>
        <w:rPr>
          <w:rFonts w:ascii="Arial" w:hAnsi="Arial" w:cs="Arial"/>
          <w:sz w:val="22"/>
          <w:sz-cs w:val="22"/>
          <w:color w:val="1A1A1A"/>
        </w:rPr>
        <w:t xml:space="preserve">The IC 7490 is wired as a BCD counter by connecting its QA output pin (pin 12) to the CLK B input (pin 1). The clock from the 555 timer is fed to CLK A (pin 14). The reset pins R0(1), R0(2) are grounded to disable manual reset. The four outputs QA, QB, QC, QD provide the 4-bit BCD count (0000 to 1001, i.e., 0 to 9), after which it automatically resets to 0.</w:t>
      </w:r>
    </w:p>
    <w:p>
      <w:pPr>
        <w:spacing w:before="100"/>
      </w:pPr>
      <w:r>
        <w:rPr>
          <w:rFonts w:ascii="Times" w:hAnsi="Times" w:cs="Times"/>
          <w:sz w:val="24"/>
          <w:sz-cs w:val="24"/>
        </w:rPr>
        <w:t xml:space="preserve"/>
      </w:r>
    </w:p>
    <w:p>
      <w:pPr>
        <w:spacing w:before="200" w:after="100"/>
      </w:pPr>
      <w:r>
        <w:rPr>
          <w:rFonts w:ascii="Arial" w:hAnsi="Arial" w:cs="Arial"/>
          <w:sz w:val="26"/>
          <w:sz-cs w:val="26"/>
          <w:b/>
          <w:color w:val="2E75B6"/>
        </w:rPr>
        <w:t xml:space="preserve">6.5 Decoder and Display Interface (IC 7448)</w:t>
      </w:r>
    </w:p>
    <w:p>
      <w:pPr>
        <w:jc w:val="both"/>
        <w:spacing w:before="80" w:after="80"/>
      </w:pPr>
      <w:r>
        <w:rPr>
          <w:rFonts w:ascii="Arial" w:hAnsi="Arial" w:cs="Arial"/>
          <w:sz w:val="22"/>
          <w:sz-cs w:val="22"/>
          <w:color w:val="1A1A1A"/>
        </w:rPr>
        <w:t xml:space="preserve">The 4-bit BCD output from IC 7490 feeds directly into the A, B, C, D inputs of IC 7448 (BCD-to-seven-segment decoder for common cathode display). The a–g outputs of IC 7448 connect through 330Ω current-limiting resistors to the a–g segment inputs of the display. The LT and RBI pins are tied HIGH to enable normal operation. The common cathode of the display is connected to GND.</w:t>
      </w:r>
    </w:p>
    <w:p>
      <w:pPr>
        <w:spacing w:before="10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00" w:after="120"/>
      </w:pPr>
      <w:r>
        <w:rPr>
          <w:rFonts w:ascii="Arial" w:hAnsi="Arial" w:cs="Arial"/>
          <w:sz w:val="30"/>
          <w:sz-cs w:val="30"/>
          <w:b/>
          <w:color w:val="1F3864"/>
        </w:rPr>
        <w:t xml:space="preserve">7. Working of the Circuit</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The operation of the Seven-Segment Display Counter can be understood step-by-step as follows:</w:t>
      </w:r>
    </w:p>
    <w:p>
      <w:pPr>
        <w:spacing w:before="80"/>
      </w:pPr>
      <w:r>
        <w:rPr>
          <w:rFonts w:ascii="Times" w:hAnsi="Times" w:cs="Times"/>
          <w:sz w:val="24"/>
          <w:sz-cs w:val="24"/>
        </w:rPr>
        <w:t xml:space="preserve"/>
      </w:r>
    </w:p>
    <w:p>
      <w:pPr>
        <w:ind w:left="720"/>
        <w:spacing w:before="60" w:after="60"/>
      </w:pPr>
      <w:r>
        <w:rPr>
          <w:rFonts w:ascii="Arial" w:hAnsi="Arial" w:cs="Arial"/>
          <w:sz w:val="22"/>
          <w:sz-cs w:val="22"/>
          <w:color w:val="1A1A1A"/>
        </w:rPr>
        <w:t xml:space="preserve"/>
        <w:tab/>
        <w:t xml:space="preserve">•</w:t>
        <w:tab/>
        <w:t xml:space="preserve">The 555 astable oscillator generates a continuous square wave clock signal at the configured frequency.</w:t>
      </w:r>
    </w:p>
    <w:p>
      <w:pPr>
        <w:ind w:left="720"/>
        <w:spacing w:before="60" w:after="60"/>
      </w:pPr>
      <w:r>
        <w:rPr>
          <w:rFonts w:ascii="Arial" w:hAnsi="Arial" w:cs="Arial"/>
          <w:sz w:val="22"/>
          <w:sz-cs w:val="22"/>
          <w:color w:val="1A1A1A"/>
        </w:rPr>
        <w:t xml:space="preserve"/>
        <w:tab/>
        <w:t xml:space="preserve">•</w:t>
        <w:tab/>
        <w:t xml:space="preserve">On each falling edge of the clock, the IC 7490 increments its internal BCD count by 1.</w:t>
      </w:r>
    </w:p>
    <w:p>
      <w:pPr>
        <w:ind w:left="720"/>
        <w:spacing w:before="60" w:after="60"/>
      </w:pPr>
      <w:r>
        <w:rPr>
          <w:rFonts w:ascii="Arial" w:hAnsi="Arial" w:cs="Arial"/>
          <w:sz w:val="22"/>
          <w:sz-cs w:val="22"/>
          <w:color w:val="1A1A1A"/>
        </w:rPr>
        <w:t xml:space="preserve"/>
        <w:tab/>
        <w:t xml:space="preserve">•</w:t>
        <w:tab/>
        <w:t xml:space="preserve">The 4-bit BCD output (QD QC QB QA) changes accordingly — cycling from 0000 (0) to 1001 (9), then resetting to 0000.</w:t>
      </w:r>
    </w:p>
    <w:p>
      <w:pPr>
        <w:ind w:left="720"/>
        <w:spacing w:before="60" w:after="60"/>
      </w:pPr>
      <w:r>
        <w:rPr>
          <w:rFonts w:ascii="Arial" w:hAnsi="Arial" w:cs="Arial"/>
          <w:sz w:val="22"/>
          <w:sz-cs w:val="22"/>
          <w:color w:val="1A1A1A"/>
        </w:rPr>
        <w:t xml:space="preserve"/>
        <w:tab/>
        <w:t xml:space="preserve">•</w:t>
        <w:tab/>
        <w:t xml:space="preserve">These four bits are fed simultaneously into the IC 7448 BCD-to-seven-segment decoder.</w:t>
      </w:r>
    </w:p>
    <w:p>
      <w:pPr>
        <w:ind w:left="720"/>
        <w:spacing w:before="60" w:after="60"/>
      </w:pPr>
      <w:r>
        <w:rPr>
          <w:rFonts w:ascii="Arial" w:hAnsi="Arial" w:cs="Arial"/>
          <w:sz w:val="22"/>
          <w:sz-cs w:val="22"/>
          <w:color w:val="1A1A1A"/>
        </w:rPr>
        <w:t xml:space="preserve"/>
        <w:tab/>
        <w:t xml:space="preserve">•</w:t>
        <w:tab/>
        <w:t xml:space="preserve">IC 7448 activates the appropriate segment output lines (a–g) as defined by its internal logic, corresponding to the decimal digit to be displayed.</w:t>
      </w:r>
    </w:p>
    <w:p>
      <w:pPr>
        <w:ind w:left="720"/>
        <w:spacing w:before="60" w:after="60"/>
      </w:pPr>
      <w:r>
        <w:rPr>
          <w:rFonts w:ascii="Arial" w:hAnsi="Arial" w:cs="Arial"/>
          <w:sz w:val="22"/>
          <w:sz-cs w:val="22"/>
          <w:color w:val="1A1A1A"/>
        </w:rPr>
        <w:t xml:space="preserve"/>
        <w:tab/>
        <w:t xml:space="preserve">•</w:t>
        <w:tab/>
        <w:t xml:space="preserve">The current-limiting resistors ensure each LED segment receives a safe current (≈10–15 mA at 5V).</w:t>
      </w:r>
    </w:p>
    <w:p>
      <w:pPr>
        <w:ind w:left="720"/>
        <w:spacing w:before="60" w:after="60"/>
      </w:pPr>
      <w:r>
        <w:rPr>
          <w:rFonts w:ascii="Arial" w:hAnsi="Arial" w:cs="Arial"/>
          <w:sz w:val="22"/>
          <w:sz-cs w:val="22"/>
          <w:color w:val="1A1A1A"/>
        </w:rPr>
        <w:t xml:space="preserve"/>
        <w:tab/>
        <w:t xml:space="preserve">•</w:t>
        <w:tab/>
        <w:t xml:space="preserve">The seven-segment display illuminates the correct segments and displays the decimal digit.</w:t>
      </w:r>
    </w:p>
    <w:p>
      <w:pPr>
        <w:ind w:left="720"/>
        <w:spacing w:before="60" w:after="60"/>
      </w:pPr>
      <w:r>
        <w:rPr>
          <w:rFonts w:ascii="Arial" w:hAnsi="Arial" w:cs="Arial"/>
          <w:sz w:val="22"/>
          <w:sz-cs w:val="22"/>
          <w:color w:val="1A1A1A"/>
        </w:rPr>
        <w:t xml:space="preserve"/>
        <w:tab/>
        <w:t xml:space="preserve">•</w:t>
        <w:tab/>
        <w:t xml:space="preserve">The cycle repeats, and the display counts from 0 to 9 continuously.</w:t>
      </w:r>
    </w:p>
    <w:p>
      <w:pPr>
        <w:spacing w:before="8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The entire circuit operates at +5V DC (TTL compatible), making it robust and suitable for interfacing with microcontrollers or PLCs.</w:t>
      </w:r>
    </w:p>
    <w:p>
      <w:pPr>
        <w:spacing w:before="100"/>
      </w:pPr>
      <w:r>
        <w:rPr>
          <w:rFonts w:ascii="Times" w:hAnsi="Times" w:cs="Times"/>
          <w:sz w:val="24"/>
          <w:sz-cs w:val="24"/>
        </w:rPr>
        <w:t xml:space="preserve"/>
      </w:r>
    </w:p>
    <w:p>
      <w:pPr>
        <w:spacing w:before="300" w:after="120"/>
      </w:pPr>
      <w:r>
        <w:rPr>
          <w:rFonts w:ascii="Arial" w:hAnsi="Arial" w:cs="Arial"/>
          <w:sz w:val="30"/>
          <w:sz-cs w:val="30"/>
          <w:b/>
          <w:color w:val="1F3864"/>
        </w:rPr>
        <w:t xml:space="preserve">8. Timing Diagram Description</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The timing diagram illustrates the relationship between the clock and the four BCD counter outputs QA, QB, QC, QD:</w:t>
      </w:r>
    </w:p>
    <w:p>
      <w:pPr>
        <w:spacing w:before="80"/>
      </w:pPr>
      <w:r>
        <w:rPr>
          <w:rFonts w:ascii="Times" w:hAnsi="Times" w:cs="Times"/>
          <w:sz w:val="24"/>
          <w:sz-cs w:val="24"/>
        </w:rPr>
        <w:t xml:space="preserve"/>
      </w:r>
    </w:p>
    <w:p>
      <w:pPr>
        <w:ind w:left="720"/>
        <w:spacing w:before="60" w:after="60"/>
      </w:pPr>
      <w:r>
        <w:rPr>
          <w:rFonts w:ascii="Arial" w:hAnsi="Arial" w:cs="Arial"/>
          <w:sz w:val="22"/>
          <w:sz-cs w:val="22"/>
          <w:color w:val="1A1A1A"/>
        </w:rPr>
        <w:t xml:space="preserve"/>
        <w:tab/>
        <w:t xml:space="preserve">•</w:t>
        <w:tab/>
        <w:t xml:space="preserve">QA (LSB) toggles on every falling clock edge — frequency = f_clk / 2.</w:t>
      </w:r>
    </w:p>
    <w:p>
      <w:pPr>
        <w:ind w:left="720"/>
        <w:spacing w:before="60" w:after="60"/>
      </w:pPr>
      <w:r>
        <w:rPr>
          <w:rFonts w:ascii="Arial" w:hAnsi="Arial" w:cs="Arial"/>
          <w:sz w:val="22"/>
          <w:sz-cs w:val="22"/>
          <w:color w:val="1A1A1A"/>
        </w:rPr>
        <w:t xml:space="preserve"/>
        <w:tab/>
        <w:t xml:space="preserve">•</w:t>
        <w:tab/>
        <w:t xml:space="preserve">QB toggles every 2 clock cycles — frequency = f_clk / 4.</w:t>
      </w:r>
    </w:p>
    <w:p>
      <w:pPr>
        <w:ind w:left="720"/>
        <w:spacing w:before="60" w:after="60"/>
      </w:pPr>
      <w:r>
        <w:rPr>
          <w:rFonts w:ascii="Arial" w:hAnsi="Arial" w:cs="Arial"/>
          <w:sz w:val="22"/>
          <w:sz-cs w:val="22"/>
          <w:color w:val="1A1A1A"/>
        </w:rPr>
        <w:t xml:space="preserve"/>
        <w:tab/>
        <w:t xml:space="preserve">•</w:t>
        <w:tab/>
        <w:t xml:space="preserve">QC toggles every 4 clock cycles — frequency = f_clk / 8.</w:t>
      </w:r>
    </w:p>
    <w:p>
      <w:pPr>
        <w:ind w:left="720"/>
        <w:spacing w:before="60" w:after="60"/>
      </w:pPr>
      <w:r>
        <w:rPr>
          <w:rFonts w:ascii="Arial" w:hAnsi="Arial" w:cs="Arial"/>
          <w:sz w:val="22"/>
          <w:sz-cs w:val="22"/>
          <w:color w:val="1A1A1A"/>
        </w:rPr>
        <w:t xml:space="preserve"/>
        <w:tab/>
        <w:t xml:space="preserve">•</w:t>
        <w:tab/>
        <w:t xml:space="preserve">QD toggles every 8 clock cycles — frequency = f_clk / 16.</w:t>
      </w:r>
    </w:p>
    <w:p>
      <w:pPr>
        <w:ind w:left="720"/>
        <w:spacing w:before="60" w:after="60"/>
      </w:pPr>
      <w:r>
        <w:rPr>
          <w:rFonts w:ascii="Arial" w:hAnsi="Arial" w:cs="Arial"/>
          <w:sz w:val="22"/>
          <w:sz-cs w:val="22"/>
          <w:color w:val="1A1A1A"/>
        </w:rPr>
        <w:t xml:space="preserve"/>
        <w:tab/>
        <w:t xml:space="preserve">•</w:t>
        <w:tab/>
        <w:t xml:space="preserve">After 10 clock pulses, the counter resets (due to the BCD decade configuration), and the sequence repeats.</w:t>
      </w:r>
    </w:p>
    <w:p>
      <w:pPr>
        <w:spacing w:before="8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This ripple counter structure means that QA is the fastest-changing bit and QD is the slowest. The propagation delay of each flip-flop stage accumulates, causing a small but measurable delay between the clock edge and the final stable output state.</w:t>
      </w:r>
    </w:p>
    <w:p>
      <w:pPr>
        <w:spacing w:before="10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00" w:after="120"/>
      </w:pPr>
      <w:r>
        <w:rPr>
          <w:rFonts w:ascii="Arial" w:hAnsi="Arial" w:cs="Arial"/>
          <w:sz w:val="30"/>
          <w:sz-cs w:val="30"/>
          <w:b/>
          <w:color w:val="1F3864"/>
        </w:rPr>
        <w:t xml:space="preserve">9. Applications</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The Seven-Segment Display Counter finds use in a wide variety of fields, especially in instrumentation:</w:t>
      </w:r>
    </w:p>
    <w:p>
      <w:pPr>
        <w:spacing w:before="80"/>
      </w:pPr>
      <w:r>
        <w:rPr>
          <w:rFonts w:ascii="Times" w:hAnsi="Times" w:cs="Times"/>
          <w:sz w:val="24"/>
          <w:sz-cs w:val="24"/>
        </w:rPr>
        <w:t xml:space="preserve"/>
      </w:r>
    </w:p>
    <w:p>
      <w:pPr>
        <w:ind w:left="720"/>
        <w:spacing w:before="60" w:after="60"/>
      </w:pPr>
      <w:r>
        <w:rPr>
          <w:rFonts w:ascii="Arial" w:hAnsi="Arial" w:cs="Arial"/>
          <w:sz w:val="22"/>
          <w:sz-cs w:val="22"/>
          <w:color w:val="1A1A1A"/>
        </w:rPr>
        <w:t xml:space="preserve"/>
        <w:tab/>
        <w:t xml:space="preserve">•</w:t>
        <w:tab/>
        <w:t xml:space="preserve">Digital Clocks and Timers: Displaying seconds, minutes, and hours.</w:t>
      </w:r>
    </w:p>
    <w:p>
      <w:pPr>
        <w:ind w:left="720"/>
        <w:spacing w:before="60" w:after="60"/>
      </w:pPr>
      <w:r>
        <w:rPr>
          <w:rFonts w:ascii="Arial" w:hAnsi="Arial" w:cs="Arial"/>
          <w:sz w:val="22"/>
          <w:sz-cs w:val="22"/>
          <w:color w:val="1A1A1A"/>
        </w:rPr>
        <w:t xml:space="preserve"/>
        <w:tab/>
        <w:t xml:space="preserve">•</w:t>
        <w:tab/>
        <w:t xml:space="preserve">Frequency Counters: Counting pulses over a fixed interval to determine frequency.</w:t>
      </w:r>
    </w:p>
    <w:p>
      <w:pPr>
        <w:ind w:left="720"/>
        <w:spacing w:before="60" w:after="60"/>
      </w:pPr>
      <w:r>
        <w:rPr>
          <w:rFonts w:ascii="Arial" w:hAnsi="Arial" w:cs="Arial"/>
          <w:sz w:val="22"/>
          <w:sz-cs w:val="22"/>
          <w:color w:val="1A1A1A"/>
        </w:rPr>
        <w:t xml:space="preserve"/>
        <w:tab/>
        <w:t xml:space="preserve">•</w:t>
        <w:tab/>
        <w:t xml:space="preserve">Score Displays: Sports scoreboards and game counters.</w:t>
      </w:r>
    </w:p>
    <w:p>
      <w:pPr>
        <w:ind w:left="720"/>
        <w:spacing w:before="60" w:after="60"/>
      </w:pPr>
      <w:r>
        <w:rPr>
          <w:rFonts w:ascii="Arial" w:hAnsi="Arial" w:cs="Arial"/>
          <w:sz w:val="22"/>
          <w:sz-cs w:val="22"/>
          <w:color w:val="1A1A1A"/>
        </w:rPr>
        <w:t xml:space="preserve"/>
        <w:tab/>
        <w:t xml:space="preserve">•</w:t>
        <w:tab/>
        <w:t xml:space="preserve">Production Line Counters: Counting manufactured items on an assembly line.</w:t>
      </w:r>
    </w:p>
    <w:p>
      <w:pPr>
        <w:ind w:left="720"/>
        <w:spacing w:before="60" w:after="60"/>
      </w:pPr>
      <w:r>
        <w:rPr>
          <w:rFonts w:ascii="Arial" w:hAnsi="Arial" w:cs="Arial"/>
          <w:sz w:val="22"/>
          <w:sz-cs w:val="22"/>
          <w:color w:val="1A1A1A"/>
        </w:rPr>
        <w:t xml:space="preserve"/>
        <w:tab/>
        <w:t xml:space="preserve">•</w:t>
        <w:tab/>
        <w:t xml:space="preserve">Instrumentation Panels: Displaying sensor readings, RPM, temperature values on industrial panels.</w:t>
      </w:r>
    </w:p>
    <w:p>
      <w:pPr>
        <w:ind w:left="720"/>
        <w:spacing w:before="60" w:after="60"/>
      </w:pPr>
      <w:r>
        <w:rPr>
          <w:rFonts w:ascii="Arial" w:hAnsi="Arial" w:cs="Arial"/>
          <w:sz w:val="22"/>
          <w:sz-cs w:val="22"/>
          <w:color w:val="1A1A1A"/>
        </w:rPr>
        <w:t xml:space="preserve"/>
        <w:tab/>
        <w:t xml:space="preserve">•</w:t>
        <w:tab/>
        <w:t xml:space="preserve">Digital Voltmeters/Ammeters: Numeric display of measured electrical quantities.</w:t>
      </w:r>
    </w:p>
    <w:p>
      <w:pPr>
        <w:ind w:left="720"/>
        <w:spacing w:before="60" w:after="60"/>
      </w:pPr>
      <w:r>
        <w:rPr>
          <w:rFonts w:ascii="Arial" w:hAnsi="Arial" w:cs="Arial"/>
          <w:sz w:val="22"/>
          <w:sz-cs w:val="22"/>
          <w:color w:val="1A1A1A"/>
        </w:rPr>
        <w:t xml:space="preserve"/>
        <w:tab/>
        <w:t xml:space="preserve">•</w:t>
        <w:tab/>
        <w:t xml:space="preserve">Elevator Floor Indicators: Displaying current floor number.</w:t>
      </w:r>
    </w:p>
    <w:p>
      <w:pPr>
        <w:ind w:left="720"/>
        <w:spacing w:before="60" w:after="60"/>
      </w:pPr>
      <w:r>
        <w:rPr>
          <w:rFonts w:ascii="Arial" w:hAnsi="Arial" w:cs="Arial"/>
          <w:sz w:val="22"/>
          <w:sz-cs w:val="22"/>
          <w:color w:val="1A1A1A"/>
        </w:rPr>
        <w:t xml:space="preserve"/>
        <w:tab/>
        <w:t xml:space="preserve">•</w:t>
        <w:tab/>
        <w:t xml:space="preserve">Petrol Pump Meters: Displaying fuel quantity and price.</w:t>
      </w:r>
    </w:p>
    <w:p>
      <w:pPr>
        <w:spacing w:before="100"/>
      </w:pPr>
      <w:r>
        <w:rPr>
          <w:rFonts w:ascii="Times" w:hAnsi="Times" w:cs="Times"/>
          <w:sz w:val="24"/>
          <w:sz-cs w:val="24"/>
        </w:rPr>
        <w:t xml:space="preserve"/>
      </w:r>
    </w:p>
    <w:p>
      <w:pPr>
        <w:spacing w:before="300" w:after="120"/>
      </w:pPr>
      <w:r>
        <w:rPr>
          <w:rFonts w:ascii="Arial" w:hAnsi="Arial" w:cs="Arial"/>
          <w:sz w:val="30"/>
          <w:sz-cs w:val="30"/>
          <w:b/>
          <w:color w:val="1F3864"/>
        </w:rPr>
        <w:t xml:space="preserve">10. Advantages and Limitations</w:t>
      </w:r>
    </w:p>
    <w:p>
      <w:pPr>
        <w:spacing w:before="100" w:after="100"/>
      </w:pPr>
      <w:r>
        <w:rPr>
          <w:rFonts w:ascii="Times" w:hAnsi="Times" w:cs="Times"/>
          <w:sz w:val="24"/>
          <w:sz-cs w:val="24"/>
        </w:rPr>
        <w:t xml:space="preserve"/>
      </w:r>
    </w:p>
    <w:p>
      <w:pPr>
        <w:spacing w:before="200" w:after="100"/>
      </w:pPr>
      <w:r>
        <w:rPr>
          <w:rFonts w:ascii="Arial" w:hAnsi="Arial" w:cs="Arial"/>
          <w:sz w:val="26"/>
          <w:sz-cs w:val="26"/>
          <w:b/>
          <w:color w:val="2E75B6"/>
        </w:rPr>
        <w:t xml:space="preserve">10.1 Advantages</w:t>
      </w:r>
    </w:p>
    <w:p>
      <w:pPr>
        <w:ind w:left="720"/>
        <w:spacing w:before="60" w:after="60"/>
      </w:pPr>
      <w:r>
        <w:rPr>
          <w:rFonts w:ascii="Arial" w:hAnsi="Arial" w:cs="Arial"/>
          <w:sz w:val="22"/>
          <w:sz-cs w:val="22"/>
          <w:color w:val="1A1A1A"/>
        </w:rPr>
        <w:t xml:space="preserve"/>
        <w:tab/>
        <w:t xml:space="preserve">•</w:t>
        <w:tab/>
        <w:t xml:space="preserve">Simple and straightforward circuit design using standard TTL ICs.</w:t>
      </w:r>
    </w:p>
    <w:p>
      <w:pPr>
        <w:ind w:left="720"/>
        <w:spacing w:before="60" w:after="60"/>
      </w:pPr>
      <w:r>
        <w:rPr>
          <w:rFonts w:ascii="Arial" w:hAnsi="Arial" w:cs="Arial"/>
          <w:sz w:val="22"/>
          <w:sz-cs w:val="22"/>
          <w:color w:val="1A1A1A"/>
        </w:rPr>
        <w:t xml:space="preserve"/>
        <w:tab/>
        <w:t xml:space="preserve">•</w:t>
        <w:tab/>
        <w:t xml:space="preserve">Low power consumption at 5V TTL logic levels.</w:t>
      </w:r>
    </w:p>
    <w:p>
      <w:pPr>
        <w:ind w:left="720"/>
        <w:spacing w:before="60" w:after="60"/>
      </w:pPr>
      <w:r>
        <w:rPr>
          <w:rFonts w:ascii="Arial" w:hAnsi="Arial" w:cs="Arial"/>
          <w:sz w:val="22"/>
          <w:sz-cs w:val="22"/>
          <w:color w:val="1A1A1A"/>
        </w:rPr>
        <w:t xml:space="preserve"/>
        <w:tab/>
        <w:t xml:space="preserve">•</w:t>
        <w:tab/>
        <w:t xml:space="preserve">Clear and bright numeric output, easy to read from a distance.</w:t>
      </w:r>
    </w:p>
    <w:p>
      <w:pPr>
        <w:ind w:left="720"/>
        <w:spacing w:before="60" w:after="60"/>
      </w:pPr>
      <w:r>
        <w:rPr>
          <w:rFonts w:ascii="Arial" w:hAnsi="Arial" w:cs="Arial"/>
          <w:sz w:val="22"/>
          <w:sz-cs w:val="22"/>
          <w:color w:val="1A1A1A"/>
        </w:rPr>
        <w:t xml:space="preserve"/>
        <w:tab/>
        <w:t xml:space="preserve">•</w:t>
        <w:tab/>
        <w:t xml:space="preserve">Highly reliable — no moving parts, purely solid-state.</w:t>
      </w:r>
    </w:p>
    <w:p>
      <w:pPr>
        <w:ind w:left="720"/>
        <w:spacing w:before="60" w:after="60"/>
      </w:pPr>
      <w:r>
        <w:rPr>
          <w:rFonts w:ascii="Arial" w:hAnsi="Arial" w:cs="Arial"/>
          <w:sz w:val="22"/>
          <w:sz-cs w:val="22"/>
          <w:color w:val="1A1A1A"/>
        </w:rPr>
        <w:t xml:space="preserve"/>
        <w:tab/>
        <w:t xml:space="preserve">•</w:t>
        <w:tab/>
        <w:t xml:space="preserve">Easily scalable — multiple counters can be cascaded for multi-digit displays.</w:t>
      </w:r>
    </w:p>
    <w:p>
      <w:pPr>
        <w:ind w:left="720"/>
        <w:spacing w:before="60" w:after="60"/>
      </w:pPr>
      <w:r>
        <w:rPr>
          <w:rFonts w:ascii="Arial" w:hAnsi="Arial" w:cs="Arial"/>
          <w:sz w:val="22"/>
          <w:sz-cs w:val="22"/>
          <w:color w:val="1A1A1A"/>
        </w:rPr>
        <w:t xml:space="preserve"/>
        <w:tab/>
        <w:t xml:space="preserve">•</w:t>
        <w:tab/>
        <w:t xml:space="preserve">Cost-effective components widely available in the Indian market.</w:t>
      </w:r>
    </w:p>
    <w:p>
      <w:pPr>
        <w:spacing w:before="80"/>
      </w:pPr>
      <w:r>
        <w:rPr>
          <w:rFonts w:ascii="Times" w:hAnsi="Times" w:cs="Times"/>
          <w:sz w:val="24"/>
          <w:sz-cs w:val="24"/>
        </w:rPr>
        <w:t xml:space="preserve"/>
      </w:r>
    </w:p>
    <w:p>
      <w:pPr>
        <w:spacing w:before="200" w:after="100"/>
      </w:pPr>
      <w:r>
        <w:rPr>
          <w:rFonts w:ascii="Arial" w:hAnsi="Arial" w:cs="Arial"/>
          <w:sz w:val="26"/>
          <w:sz-cs w:val="26"/>
          <w:b/>
          <w:color w:val="2E75B6"/>
        </w:rPr>
        <w:t xml:space="preserve">10.2 Limitations</w:t>
      </w:r>
    </w:p>
    <w:p>
      <w:pPr>
        <w:ind w:left="720"/>
        <w:spacing w:before="60" w:after="60"/>
      </w:pPr>
      <w:r>
        <w:rPr>
          <w:rFonts w:ascii="Arial" w:hAnsi="Arial" w:cs="Arial"/>
          <w:sz w:val="22"/>
          <w:sz-cs w:val="22"/>
          <w:color w:val="1A1A1A"/>
        </w:rPr>
        <w:t xml:space="preserve"/>
        <w:tab/>
        <w:t xml:space="preserve">•</w:t>
        <w:tab/>
        <w:t xml:space="preserve">Limited to displaying BCD digits 0–9; requires additional logic for hexadecimal or alphabetical characters.</w:t>
      </w:r>
    </w:p>
    <w:p>
      <w:pPr>
        <w:ind w:left="720"/>
        <w:spacing w:before="60" w:after="60"/>
      </w:pPr>
      <w:r>
        <w:rPr>
          <w:rFonts w:ascii="Arial" w:hAnsi="Arial" w:cs="Arial"/>
          <w:sz w:val="22"/>
          <w:sz-cs w:val="22"/>
          <w:color w:val="1A1A1A"/>
        </w:rPr>
        <w:t xml:space="preserve"/>
        <w:tab/>
        <w:t xml:space="preserve">•</w:t>
        <w:tab/>
        <w:t xml:space="preserve">Ripple counter introduces propagation delay that can cause glitches at high clock frequencies.</w:t>
      </w:r>
    </w:p>
    <w:p>
      <w:pPr>
        <w:ind w:left="720"/>
        <w:spacing w:before="60" w:after="60"/>
      </w:pPr>
      <w:r>
        <w:rPr>
          <w:rFonts w:ascii="Arial" w:hAnsi="Arial" w:cs="Arial"/>
          <w:sz w:val="22"/>
          <w:sz-cs w:val="22"/>
          <w:color w:val="1A1A1A"/>
        </w:rPr>
        <w:t xml:space="preserve"/>
        <w:tab/>
        <w:t xml:space="preserve">•</w:t>
        <w:tab/>
        <w:t xml:space="preserve">Power dissipation increases significantly when using multiple seven-segment displays.</w:t>
      </w:r>
    </w:p>
    <w:p>
      <w:pPr>
        <w:ind w:left="720"/>
        <w:spacing w:before="60" w:after="60"/>
      </w:pPr>
      <w:r>
        <w:rPr>
          <w:rFonts w:ascii="Arial" w:hAnsi="Arial" w:cs="Arial"/>
          <w:sz w:val="22"/>
          <w:sz-cs w:val="22"/>
          <w:color w:val="1A1A1A"/>
        </w:rPr>
        <w:t xml:space="preserve"/>
        <w:tab/>
        <w:t xml:space="preserve">•</w:t>
        <w:tab/>
        <w:t xml:space="preserve">Multiplexing is required for multi-digit displays to reduce component count.</w:t>
      </w:r>
    </w:p>
    <w:p>
      <w:pPr>
        <w:ind w:left="720"/>
        <w:spacing w:before="60" w:after="60"/>
      </w:pPr>
      <w:r>
        <w:rPr>
          <w:rFonts w:ascii="Arial" w:hAnsi="Arial" w:cs="Arial"/>
          <w:sz w:val="22"/>
          <w:sz-cs w:val="22"/>
          <w:color w:val="1A1A1A"/>
        </w:rPr>
        <w:t xml:space="preserve"/>
        <w:tab/>
        <w:t xml:space="preserve">•</w:t>
        <w:tab/>
        <w:t xml:space="preserve">Fixed counting sequence — not reprogrammable without hardware changes.</w:t>
      </w:r>
    </w:p>
    <w:p>
      <w:pPr>
        <w:spacing w:before="100"/>
      </w:pPr>
      <w:r>
        <w:rPr>
          <w:rFonts w:ascii="Times" w:hAnsi="Times" w:cs="Times"/>
          <w:sz w:val="24"/>
          <w:sz-cs w:val="24"/>
        </w:rPr>
        <w:t xml:space="preserve"/>
      </w:r>
    </w:p>
    <w:p>
      <w:pPr>
        <w:spacing w:before="300" w:after="120"/>
      </w:pPr>
      <w:r>
        <w:rPr>
          <w:rFonts w:ascii="Arial" w:hAnsi="Arial" w:cs="Arial"/>
          <w:sz w:val="30"/>
          <w:sz-cs w:val="30"/>
          <w:b/>
          <w:color w:val="1F3864"/>
        </w:rPr>
        <w:t xml:space="preserve">11. Precautions</w:t>
      </w:r>
    </w:p>
    <w:p>
      <w:pPr>
        <w:spacing w:before="100" w:after="100"/>
      </w:pPr>
      <w:r>
        <w:rPr>
          <w:rFonts w:ascii="Times" w:hAnsi="Times" w:cs="Times"/>
          <w:sz w:val="24"/>
          <w:sz-cs w:val="24"/>
        </w:rPr>
        <w:t xml:space="preserve"/>
      </w:r>
    </w:p>
    <w:p>
      <w:pPr>
        <w:ind w:left="720"/>
        <w:spacing w:before="60" w:after="60"/>
      </w:pPr>
      <w:r>
        <w:rPr>
          <w:rFonts w:ascii="Arial" w:hAnsi="Arial" w:cs="Arial"/>
          <w:sz w:val="22"/>
          <w:sz-cs w:val="22"/>
          <w:color w:val="1A1A1A"/>
        </w:rPr>
        <w:t xml:space="preserve"/>
        <w:tab/>
        <w:t xml:space="preserve">•</w:t>
        <w:tab/>
        <w:t xml:space="preserve">Always use current-limiting resistors (330Ω – 470Ω) in series with each segment to prevent burning the LED segments.</w:t>
      </w:r>
    </w:p>
    <w:p>
      <w:pPr>
        <w:ind w:left="720"/>
        <w:spacing w:before="60" w:after="60"/>
      </w:pPr>
      <w:r>
        <w:rPr>
          <w:rFonts w:ascii="Arial" w:hAnsi="Arial" w:cs="Arial"/>
          <w:sz w:val="22"/>
          <w:sz-cs w:val="22"/>
          <w:color w:val="1A1A1A"/>
        </w:rPr>
        <w:t xml:space="preserve"/>
        <w:tab/>
        <w:t xml:space="preserve">•</w:t>
        <w:tab/>
        <w:t xml:space="preserve">Ensure all ICs are correctly oriented (notch/dot at pin 1) before powering the circuit.</w:t>
      </w:r>
    </w:p>
    <w:p>
      <w:pPr>
        <w:ind w:left="720"/>
        <w:spacing w:before="60" w:after="60"/>
      </w:pPr>
      <w:r>
        <w:rPr>
          <w:rFonts w:ascii="Arial" w:hAnsi="Arial" w:cs="Arial"/>
          <w:sz w:val="22"/>
          <w:sz-cs w:val="22"/>
          <w:color w:val="1A1A1A"/>
        </w:rPr>
        <w:t xml:space="preserve"/>
        <w:tab/>
        <w:t xml:space="preserve">•</w:t>
        <w:tab/>
        <w:t xml:space="preserve">Power supply must be stable at +5V; TTL ICs do not tolerate voltage exceeding 5.5V.</w:t>
      </w:r>
    </w:p>
    <w:p>
      <w:pPr>
        <w:ind w:left="720"/>
        <w:spacing w:before="60" w:after="60"/>
      </w:pPr>
      <w:r>
        <w:rPr>
          <w:rFonts w:ascii="Arial" w:hAnsi="Arial" w:cs="Arial"/>
          <w:sz w:val="22"/>
          <w:sz-cs w:val="22"/>
          <w:color w:val="1A1A1A"/>
        </w:rPr>
        <w:t xml:space="preserve"/>
        <w:tab/>
        <w:t xml:space="preserve">•</w:t>
        <w:tab/>
        <w:t xml:space="preserve">The R0 (reset) pins of IC 7490 must be grounded; floating reset pins can cause erratic behaviour.</w:t>
      </w:r>
    </w:p>
    <w:p>
      <w:pPr>
        <w:ind w:left="720"/>
        <w:spacing w:before="60" w:after="60"/>
      </w:pPr>
      <w:r>
        <w:rPr>
          <w:rFonts w:ascii="Arial" w:hAnsi="Arial" w:cs="Arial"/>
          <w:sz w:val="22"/>
          <w:sz-cs w:val="22"/>
          <w:color w:val="1A1A1A"/>
        </w:rPr>
        <w:t xml:space="preserve"/>
        <w:tab/>
        <w:t xml:space="preserve">•</w:t>
        <w:tab/>
        <w:t xml:space="preserve">Connect decoupling capacitors (0.1 µF) across the VCC and GND pins of each IC to suppress noise.</w:t>
      </w:r>
    </w:p>
    <w:p>
      <w:pPr>
        <w:ind w:left="720"/>
        <w:spacing w:before="60" w:after="60"/>
      </w:pPr>
      <w:r>
        <w:rPr>
          <w:rFonts w:ascii="Arial" w:hAnsi="Arial" w:cs="Arial"/>
          <w:sz w:val="22"/>
          <w:sz-cs w:val="22"/>
          <w:color w:val="1A1A1A"/>
        </w:rPr>
        <w:t xml:space="preserve"/>
        <w:tab/>
        <w:t xml:space="preserve">•</w:t>
        <w:tab/>
        <w:t xml:space="preserve">Use the IC 7448 (not 7447) for common-cathode displays; mixing them will produce incorrect segment patterns.</w:t>
      </w:r>
    </w:p>
    <w:p>
      <w:pPr>
        <w:ind w:left="720"/>
        <w:spacing w:before="60" w:after="60"/>
      </w:pPr>
      <w:r>
        <w:rPr>
          <w:rFonts w:ascii="Arial" w:hAnsi="Arial" w:cs="Arial"/>
          <w:sz w:val="22"/>
          <w:sz-cs w:val="22"/>
          <w:color w:val="1A1A1A"/>
        </w:rPr>
        <w:t xml:space="preserve"/>
        <w:tab/>
        <w:t xml:space="preserve">•</w:t>
        <w:tab/>
        <w:t xml:space="preserve">Avoid loose connections on the breadboard as they cause intermittent glitches.</w:t>
      </w:r>
    </w:p>
    <w:p>
      <w:pPr>
        <w:spacing w:before="10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300" w:after="120"/>
      </w:pPr>
      <w:r>
        <w:rPr>
          <w:rFonts w:ascii="Arial" w:hAnsi="Arial" w:cs="Arial"/>
          <w:sz w:val="30"/>
          <w:sz-cs w:val="30"/>
          <w:b/>
          <w:color w:val="1F3864"/>
        </w:rPr>
        <w:t xml:space="preserve">12. Conclusion</w:t>
      </w:r>
    </w:p>
    <w:p>
      <w:pPr>
        <w:spacing w:before="100" w:after="10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This PBL project on the Seven-Segment Display Counter provided hands-on experience with fundamental concepts of digital electronics — spanning combinational logic design, K-map minimization, sequential counter circuits, and hardware interfacing. The designed system successfully counts from 0 to 9 in a continuous loop, displaying each digit on the seven-segment display driven by the BCD counter.</w:t>
      </w:r>
    </w:p>
    <w:p>
      <w:pPr>
        <w:spacing w:before="80"/>
      </w:pPr>
      <w:r>
        <w:rPr>
          <w:rFonts w:ascii="Times" w:hAnsi="Times" w:cs="Times"/>
          <w:sz w:val="24"/>
          <w:sz-cs w:val="24"/>
        </w:rPr>
        <w:t xml:space="preserve"/>
      </w:r>
    </w:p>
    <w:p>
      <w:pPr>
        <w:jc w:val="both"/>
        <w:spacing w:before="80" w:after="80"/>
      </w:pPr>
      <w:r>
        <w:rPr>
          <w:rFonts w:ascii="Arial" w:hAnsi="Arial" w:cs="Arial"/>
          <w:sz w:val="22"/>
          <w:sz-cs w:val="22"/>
          <w:color w:val="1A1A1A"/>
        </w:rPr>
        <w:t xml:space="preserve">For students of Instrumentation and Control Engineering, this project establishes a strong foundation for understanding the digital front-end of measuring instruments and control panels. The interplay of combinational decoders and sequential counters mirrors the architecture of many embedded and digital systems encountered in professional practice. The project can be further extended to multi-digit displays, up/down counters, preset counters, or microcontroller-based implementations using Arduino or 8051.</w:t>
      </w:r>
    </w:p>
    <w:p>
      <w:pPr>
        <w:spacing w:before="100"/>
      </w:pPr>
      <w:r>
        <w:rPr>
          <w:rFonts w:ascii="Times" w:hAnsi="Times" w:cs="Times"/>
          <w:sz w:val="24"/>
          <w:sz-cs w:val="24"/>
        </w:rPr>
        <w:t xml:space="preserve"/>
      </w:r>
    </w:p>
    <w:p>
      <w:pPr>
        <w:spacing w:before="300" w:after="120"/>
      </w:pPr>
      <w:r>
        <w:rPr>
          <w:rFonts w:ascii="Arial" w:hAnsi="Arial" w:cs="Arial"/>
          <w:sz w:val="30"/>
          <w:sz-cs w:val="30"/>
          <w:b/>
          <w:color w:val="1F3864"/>
        </w:rPr>
        <w:t xml:space="preserve">13. References</w:t>
      </w:r>
    </w:p>
    <w:p>
      <w:pPr>
        <w:spacing w:before="100" w:after="100"/>
      </w:pPr>
      <w:r>
        <w:rPr>
          <w:rFonts w:ascii="Times" w:hAnsi="Times" w:cs="Times"/>
          <w:sz w:val="24"/>
          <w:sz-cs w:val="24"/>
        </w:rPr>
        <w:t xml:space="preserve"/>
      </w:r>
    </w:p>
    <w:p>
      <w:pPr>
        <w:ind w:left="720"/>
        <w:spacing w:before="60" w:after="60"/>
      </w:pPr>
      <w:r>
        <w:rPr>
          <w:rFonts w:ascii="Arial" w:hAnsi="Arial" w:cs="Arial"/>
          <w:sz w:val="22"/>
          <w:sz-cs w:val="22"/>
          <w:color w:val="1A1A1A"/>
        </w:rPr>
        <w:t xml:space="preserve"/>
        <w:tab/>
        <w:t xml:space="preserve">•</w:t>
        <w:tab/>
        <w:t xml:space="preserve">Morris Mano, M. &amp; Ciletti, M.D. (2013). Digital Design (5th ed.). Pearson Education.</w:t>
      </w:r>
    </w:p>
    <w:p>
      <w:pPr>
        <w:ind w:left="720"/>
        <w:spacing w:before="60" w:after="60"/>
      </w:pPr>
      <w:r>
        <w:rPr>
          <w:rFonts w:ascii="Arial" w:hAnsi="Arial" w:cs="Arial"/>
          <w:sz w:val="22"/>
          <w:sz-cs w:val="22"/>
          <w:color w:val="1A1A1A"/>
        </w:rPr>
        <w:t xml:space="preserve"/>
        <w:tab/>
        <w:t xml:space="preserve">•</w:t>
        <w:tab/>
        <w:t xml:space="preserve">Floyd, T.L. (2014). Digital Fundamentals (11th ed.). Pearson Education.</w:t>
      </w:r>
    </w:p>
    <w:p>
      <w:pPr>
        <w:ind w:left="720"/>
        <w:spacing w:before="60" w:after="60"/>
      </w:pPr>
      <w:r>
        <w:rPr>
          <w:rFonts w:ascii="Arial" w:hAnsi="Arial" w:cs="Arial"/>
          <w:sz w:val="22"/>
          <w:sz-cs w:val="22"/>
          <w:color w:val="1A1A1A"/>
        </w:rPr>
        <w:t xml:space="preserve"/>
        <w:tab/>
        <w:t xml:space="preserve">•</w:t>
        <w:tab/>
        <w:t xml:space="preserve">Texas Instruments – SN7490A Decade Counter Datasheet. Retrieved from ti.com.</w:t>
      </w:r>
    </w:p>
    <w:p>
      <w:pPr>
        <w:ind w:left="720"/>
        <w:spacing w:before="60" w:after="60"/>
      </w:pPr>
      <w:r>
        <w:rPr>
          <w:rFonts w:ascii="Arial" w:hAnsi="Arial" w:cs="Arial"/>
          <w:sz w:val="22"/>
          <w:sz-cs w:val="22"/>
          <w:color w:val="1A1A1A"/>
        </w:rPr>
        <w:t xml:space="preserve"/>
        <w:tab/>
        <w:t xml:space="preserve">•</w:t>
        <w:tab/>
        <w:t xml:space="preserve">Texas Instruments – SN7448 BCD-to-Seven-Segment Decoder Datasheet. Retrieved from ti.com.</w:t>
      </w:r>
    </w:p>
    <w:p>
      <w:pPr>
        <w:ind w:left="720"/>
        <w:spacing w:before="60" w:after="60"/>
      </w:pPr>
      <w:r>
        <w:rPr>
          <w:rFonts w:ascii="Arial" w:hAnsi="Arial" w:cs="Arial"/>
          <w:sz w:val="22"/>
          <w:sz-cs w:val="22"/>
          <w:color w:val="1A1A1A"/>
        </w:rPr>
        <w:t xml:space="preserve"/>
        <w:tab/>
        <w:t xml:space="preserve">•</w:t>
        <w:tab/>
        <w:t xml:space="preserve">Boylestad, R.L. &amp; Nashelsky, L. (2012). Electronic Devices and Circuit Theory. Prentice Hall.</w:t>
      </w:r>
    </w:p>
    <w:p>
      <w:pPr>
        <w:ind w:left="720"/>
        <w:spacing w:before="60" w:after="60"/>
      </w:pPr>
      <w:r>
        <w:rPr>
          <w:rFonts w:ascii="Arial" w:hAnsi="Arial" w:cs="Arial"/>
          <w:sz w:val="22"/>
          <w:sz-cs w:val="22"/>
          <w:color w:val="1A1A1A"/>
        </w:rPr>
        <w:t xml:space="preserve"/>
        <w:tab/>
        <w:t xml:space="preserve">•</w:t>
        <w:tab/>
        <w:t xml:space="preserve">Rajaraman, V. &amp; Radhakrishnan, T. (2006). An Introduction to Digital Computer Design. PHI Learning.</w:t>
      </w:r>
    </w:p>
    <w:p>
      <w:pPr>
        <w:spacing w:before="200"/>
      </w:pPr>
      <w:r>
        <w:rPr>
          <w:rFonts w:ascii="Times" w:hAnsi="Times" w:cs="Times"/>
          <w:sz w:val="24"/>
          <w:sz-cs w:val="24"/>
        </w:rPr>
        <w:t xml:space="preserve"/>
      </w:r>
    </w:p>
    <w:p>
      <w:pPr>
        <w:spacing w:before="100" w:after="100"/>
      </w:pPr>
      <w:r>
        <w:rPr>
          <w:rFonts w:ascii="Times" w:hAnsi="Times" w:cs="Times"/>
          <w:sz w:val="24"/>
          <w:sz-cs w:val="24"/>
        </w:rPr>
        <w:t xml:space="preserve"/>
      </w:r>
    </w:p>
    <w:p>
      <w:pPr>
        <w:spacing w:before="60"/>
      </w:pPr>
      <w:r>
        <w:rPr>
          <w:rFonts w:ascii="Times" w:hAnsi="Times" w:cs="Times"/>
          <w:sz w:val="24"/>
          <w:sz-cs w:val="24"/>
        </w:rPr>
        <w:t xml:space="preserve"/>
      </w:r>
    </w:p>
    <w:p>
      <w:pPr>
        <w:jc w:val="center"/>
      </w:pPr>
      <w:r>
        <w:rPr>
          <w:rFonts w:ascii="Arial" w:hAnsi="Arial" w:cs="Arial"/>
          <w:sz w:val="22"/>
          <w:sz-cs w:val="22"/>
          <w:i/>
          <w:color w:val="888888"/>
        </w:rPr>
        <w:t xml:space="preserve">— End of Report —</w:t>
      </w:r>
    </w:p>
    <w:sectPr>
      <w:pgSz w:w="11900" w:h="16840"/>
      <w:pgMar w:top="1080" w:right="1080" w:bottom="1080" w:left="12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