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CF468" w14:textId="77777777" w:rsidR="00490AE9" w:rsidRDefault="00490AE9"/>
    <w:p w14:paraId="41E922AE" w14:textId="77777777" w:rsidR="00490AE9" w:rsidRDefault="00490AE9" w:rsidP="00AC1918">
      <w:pPr>
        <w:spacing w:line="360" w:lineRule="auto"/>
      </w:pPr>
    </w:p>
    <w:p w14:paraId="27E45271" w14:textId="77777777" w:rsidR="00490AE9" w:rsidRDefault="00F871E4" w:rsidP="00AC1918">
      <w:pPr>
        <w:spacing w:after="0" w:line="360" w:lineRule="auto"/>
        <w:jc w:val="center"/>
      </w:pPr>
      <w:r>
        <w:rPr>
          <w:b/>
          <w:color w:val="2F6B4F"/>
          <w:sz w:val="26"/>
        </w:rPr>
        <w:t>IBM SkillsBuild Data Analytics with AI Internship 2026</w:t>
      </w:r>
    </w:p>
    <w:p w14:paraId="7D3B7BBC" w14:textId="77777777" w:rsidR="00490AE9" w:rsidRDefault="00F871E4" w:rsidP="00AC1918">
      <w:pPr>
        <w:spacing w:after="680" w:line="360" w:lineRule="auto"/>
        <w:jc w:val="center"/>
      </w:pPr>
      <w:r>
        <w:rPr>
          <w:i/>
        </w:rPr>
        <w:t>BharatCares in association with AICTE</w:t>
      </w:r>
    </w:p>
    <w:p w14:paraId="6E06CE76" w14:textId="77777777" w:rsidR="00490AE9" w:rsidRDefault="00F871E4" w:rsidP="00AC1918">
      <w:pPr>
        <w:spacing w:after="80" w:line="360" w:lineRule="auto"/>
        <w:jc w:val="center"/>
      </w:pPr>
      <w:r>
        <w:rPr>
          <w:b/>
          <w:sz w:val="24"/>
        </w:rPr>
        <w:t>PROJECT REPORT</w:t>
      </w:r>
    </w:p>
    <w:p w14:paraId="162B65C1" w14:textId="77777777" w:rsidR="00490AE9" w:rsidRDefault="00F871E4" w:rsidP="00AC1918">
      <w:pPr>
        <w:spacing w:after="0" w:line="360" w:lineRule="auto"/>
        <w:jc w:val="center"/>
      </w:pPr>
      <w:r>
        <w:rPr>
          <w:b/>
          <w:color w:val="2F6B4F"/>
          <w:sz w:val="64"/>
        </w:rPr>
        <w:t>ShelfSense</w:t>
      </w:r>
    </w:p>
    <w:p w14:paraId="19EB4B59" w14:textId="77777777" w:rsidR="00490AE9" w:rsidRDefault="00F871E4" w:rsidP="00AC1918">
      <w:pPr>
        <w:spacing w:after="80" w:line="360" w:lineRule="auto"/>
        <w:jc w:val="center"/>
      </w:pPr>
      <w:r>
        <w:rPr>
          <w:sz w:val="30"/>
        </w:rPr>
        <w:t>Dead-Stock, Expiry &amp; Reorder Analyzer for Small Shops</w:t>
      </w:r>
    </w:p>
    <w:p w14:paraId="72B64B94" w14:textId="77777777" w:rsidR="00490AE9" w:rsidRDefault="00F871E4" w:rsidP="00AC1918">
      <w:pPr>
        <w:spacing w:after="800" w:line="360" w:lineRule="auto"/>
        <w:jc w:val="center"/>
      </w:pPr>
      <w:r>
        <w:rPr>
          <w:i/>
        </w:rPr>
        <w:t>An interactive data analytics and machine learning application</w:t>
      </w:r>
    </w:p>
    <w:tbl>
      <w:tblPr>
        <w:tblW w:w="0" w:type="auto"/>
        <w:jc w:val="center"/>
        <w:tblLook w:val="04A0" w:firstRow="1" w:lastRow="0" w:firstColumn="1" w:lastColumn="0" w:noHBand="0" w:noVBand="1"/>
      </w:tblPr>
      <w:tblGrid>
        <w:gridCol w:w="2551"/>
        <w:gridCol w:w="6236"/>
      </w:tblGrid>
      <w:tr w:rsidR="00490AE9" w14:paraId="2D45D705" w14:textId="77777777">
        <w:trPr>
          <w:jc w:val="center"/>
        </w:trPr>
        <w:tc>
          <w:tcPr>
            <w:tcW w:w="2551" w:type="dxa"/>
          </w:tcPr>
          <w:p w14:paraId="567E5A16" w14:textId="77777777" w:rsidR="00490AE9" w:rsidRDefault="00F871E4" w:rsidP="00AC1918">
            <w:pPr>
              <w:spacing w:line="360" w:lineRule="auto"/>
            </w:pPr>
            <w:r>
              <w:rPr>
                <w:b/>
              </w:rPr>
              <w:t>Submitted by</w:t>
            </w:r>
          </w:p>
        </w:tc>
        <w:tc>
          <w:tcPr>
            <w:tcW w:w="6236" w:type="dxa"/>
          </w:tcPr>
          <w:p w14:paraId="4852D86E" w14:textId="77777777" w:rsidR="00490AE9" w:rsidRDefault="00F871E4" w:rsidP="00AC1918">
            <w:pPr>
              <w:spacing w:line="360" w:lineRule="auto"/>
            </w:pPr>
            <w:r>
              <w:t>Vanshika Solanki</w:t>
            </w:r>
          </w:p>
        </w:tc>
      </w:tr>
      <w:tr w:rsidR="00490AE9" w14:paraId="12F3F18C" w14:textId="77777777">
        <w:trPr>
          <w:jc w:val="center"/>
        </w:trPr>
        <w:tc>
          <w:tcPr>
            <w:tcW w:w="2551" w:type="dxa"/>
          </w:tcPr>
          <w:p w14:paraId="6B56933C" w14:textId="77777777" w:rsidR="00490AE9" w:rsidRDefault="00F871E4" w:rsidP="00AC1918">
            <w:pPr>
              <w:spacing w:line="360" w:lineRule="auto"/>
            </w:pPr>
            <w:r>
              <w:rPr>
                <w:b/>
              </w:rPr>
              <w:t>Course</w:t>
            </w:r>
          </w:p>
        </w:tc>
        <w:tc>
          <w:tcPr>
            <w:tcW w:w="6236" w:type="dxa"/>
          </w:tcPr>
          <w:p w14:paraId="735B5C61" w14:textId="77777777" w:rsidR="00490AE9" w:rsidRDefault="00F871E4" w:rsidP="00AC1918">
            <w:pPr>
              <w:spacing w:line="360" w:lineRule="auto"/>
            </w:pPr>
            <w:r>
              <w:t>Bachelor of Computer Applications (BCA)</w:t>
            </w:r>
          </w:p>
        </w:tc>
      </w:tr>
      <w:tr w:rsidR="00490AE9" w14:paraId="279A6E28" w14:textId="77777777">
        <w:trPr>
          <w:jc w:val="center"/>
        </w:trPr>
        <w:tc>
          <w:tcPr>
            <w:tcW w:w="2551" w:type="dxa"/>
          </w:tcPr>
          <w:p w14:paraId="33864886" w14:textId="77777777" w:rsidR="00490AE9" w:rsidRDefault="00F871E4" w:rsidP="00AC1918">
            <w:pPr>
              <w:spacing w:line="360" w:lineRule="auto"/>
            </w:pPr>
            <w:r>
              <w:rPr>
                <w:b/>
              </w:rPr>
              <w:t>College</w:t>
            </w:r>
          </w:p>
        </w:tc>
        <w:tc>
          <w:tcPr>
            <w:tcW w:w="6236" w:type="dxa"/>
          </w:tcPr>
          <w:p w14:paraId="41990D27" w14:textId="77777777" w:rsidR="00490AE9" w:rsidRDefault="00F871E4" w:rsidP="00AC1918">
            <w:pPr>
              <w:spacing w:line="360" w:lineRule="auto"/>
            </w:pPr>
            <w:r>
              <w:t>Sri Balaji University, Pune</w:t>
            </w:r>
          </w:p>
        </w:tc>
      </w:tr>
      <w:tr w:rsidR="00490AE9" w14:paraId="14F60B29" w14:textId="77777777">
        <w:trPr>
          <w:jc w:val="center"/>
        </w:trPr>
        <w:tc>
          <w:tcPr>
            <w:tcW w:w="2551" w:type="dxa"/>
          </w:tcPr>
          <w:p w14:paraId="6A80B7F7" w14:textId="77777777" w:rsidR="00490AE9" w:rsidRDefault="00F871E4" w:rsidP="00AC1918">
            <w:pPr>
              <w:spacing w:line="360" w:lineRule="auto"/>
            </w:pPr>
            <w:r>
              <w:rPr>
                <w:b/>
              </w:rPr>
              <w:t>Internship ID</w:t>
            </w:r>
          </w:p>
        </w:tc>
        <w:tc>
          <w:tcPr>
            <w:tcW w:w="6236" w:type="dxa"/>
          </w:tcPr>
          <w:p w14:paraId="671E6ADA" w14:textId="77777777" w:rsidR="00490AE9" w:rsidRDefault="00F871E4" w:rsidP="00AC1918">
            <w:pPr>
              <w:spacing w:line="360" w:lineRule="auto"/>
            </w:pPr>
            <w:r>
              <w:t>IBMUEDA3540</w:t>
            </w:r>
          </w:p>
        </w:tc>
      </w:tr>
      <w:tr w:rsidR="00490AE9" w14:paraId="624AA1ED" w14:textId="77777777">
        <w:trPr>
          <w:jc w:val="center"/>
        </w:trPr>
        <w:tc>
          <w:tcPr>
            <w:tcW w:w="2551" w:type="dxa"/>
          </w:tcPr>
          <w:p w14:paraId="3E16CED4" w14:textId="77777777" w:rsidR="00490AE9" w:rsidRDefault="00F871E4" w:rsidP="00AC1918">
            <w:pPr>
              <w:spacing w:line="360" w:lineRule="auto"/>
            </w:pPr>
            <w:r>
              <w:rPr>
                <w:b/>
              </w:rPr>
              <w:t>Internship</w:t>
            </w:r>
          </w:p>
        </w:tc>
        <w:tc>
          <w:tcPr>
            <w:tcW w:w="6236" w:type="dxa"/>
          </w:tcPr>
          <w:p w14:paraId="0C0977EE" w14:textId="77777777" w:rsidR="00490AE9" w:rsidRDefault="00F871E4" w:rsidP="00AC1918">
            <w:pPr>
              <w:spacing w:line="360" w:lineRule="auto"/>
            </w:pPr>
            <w:r>
              <w:t>6-week Virtual IBM SkillsBuild Data Analytics with AI Internship 2026</w:t>
            </w:r>
          </w:p>
        </w:tc>
      </w:tr>
      <w:tr w:rsidR="00490AE9" w14:paraId="62B3509E" w14:textId="77777777">
        <w:trPr>
          <w:jc w:val="center"/>
        </w:trPr>
        <w:tc>
          <w:tcPr>
            <w:tcW w:w="2551" w:type="dxa"/>
          </w:tcPr>
          <w:p w14:paraId="6432F157" w14:textId="77777777" w:rsidR="00490AE9" w:rsidRDefault="00F871E4" w:rsidP="00AC1918">
            <w:pPr>
              <w:spacing w:line="360" w:lineRule="auto"/>
            </w:pPr>
            <w:r>
              <w:rPr>
                <w:b/>
              </w:rPr>
              <w:t>Duration</w:t>
            </w:r>
          </w:p>
        </w:tc>
        <w:tc>
          <w:tcPr>
            <w:tcW w:w="6236" w:type="dxa"/>
          </w:tcPr>
          <w:p w14:paraId="11617432" w14:textId="77777777" w:rsidR="00490AE9" w:rsidRDefault="00F871E4" w:rsidP="00AC1918">
            <w:pPr>
              <w:spacing w:line="360" w:lineRule="auto"/>
            </w:pPr>
            <w:r>
              <w:t>17 August 2026 to 30 September 2026</w:t>
            </w:r>
          </w:p>
        </w:tc>
      </w:tr>
      <w:tr w:rsidR="00490AE9" w14:paraId="47C90A38" w14:textId="77777777">
        <w:trPr>
          <w:jc w:val="center"/>
        </w:trPr>
        <w:tc>
          <w:tcPr>
            <w:tcW w:w="2551" w:type="dxa"/>
          </w:tcPr>
          <w:p w14:paraId="1428AEEB" w14:textId="77777777" w:rsidR="00490AE9" w:rsidRDefault="00F871E4" w:rsidP="00AC1918">
            <w:pPr>
              <w:spacing w:line="360" w:lineRule="auto"/>
            </w:pPr>
            <w:r>
              <w:rPr>
                <w:b/>
              </w:rPr>
              <w:t>Offered by</w:t>
            </w:r>
          </w:p>
        </w:tc>
        <w:tc>
          <w:tcPr>
            <w:tcW w:w="6236" w:type="dxa"/>
          </w:tcPr>
          <w:p w14:paraId="77CB27F6" w14:textId="77777777" w:rsidR="00490AE9" w:rsidRDefault="00F871E4" w:rsidP="00AC1918">
            <w:pPr>
              <w:spacing w:line="360" w:lineRule="auto"/>
            </w:pPr>
            <w:r>
              <w:t>BharatCares in collaboration with AICTE and IBM SkillsBuild</w:t>
            </w:r>
          </w:p>
        </w:tc>
      </w:tr>
      <w:tr w:rsidR="00490AE9" w14:paraId="6AF7C4CD" w14:textId="77777777">
        <w:trPr>
          <w:jc w:val="center"/>
        </w:trPr>
        <w:tc>
          <w:tcPr>
            <w:tcW w:w="2551" w:type="dxa"/>
          </w:tcPr>
          <w:p w14:paraId="0699D7F2" w14:textId="77777777" w:rsidR="00490AE9" w:rsidRDefault="00F871E4" w:rsidP="00AC1918">
            <w:pPr>
              <w:spacing w:line="360" w:lineRule="auto"/>
            </w:pPr>
            <w:r>
              <w:rPr>
                <w:b/>
              </w:rPr>
              <w:t>Project domain</w:t>
            </w:r>
          </w:p>
        </w:tc>
        <w:tc>
          <w:tcPr>
            <w:tcW w:w="6236" w:type="dxa"/>
          </w:tcPr>
          <w:p w14:paraId="56FE0AF9" w14:textId="77777777" w:rsidR="00490AE9" w:rsidRDefault="00F871E4" w:rsidP="00AC1918">
            <w:pPr>
              <w:spacing w:line="360" w:lineRule="auto"/>
            </w:pPr>
            <w:r>
              <w:t>Retail analytics, inventory optimisation, machine learning</w:t>
            </w:r>
          </w:p>
        </w:tc>
      </w:tr>
      <w:tr w:rsidR="00490AE9" w14:paraId="2D7A048D" w14:textId="77777777">
        <w:trPr>
          <w:jc w:val="center"/>
        </w:trPr>
        <w:tc>
          <w:tcPr>
            <w:tcW w:w="2551" w:type="dxa"/>
          </w:tcPr>
          <w:p w14:paraId="3E45DE37" w14:textId="77777777" w:rsidR="00490AE9" w:rsidRDefault="00F871E4" w:rsidP="00AC1918">
            <w:pPr>
              <w:spacing w:line="360" w:lineRule="auto"/>
            </w:pPr>
            <w:r>
              <w:rPr>
                <w:b/>
              </w:rPr>
              <w:t>UN SDG alignment</w:t>
            </w:r>
          </w:p>
        </w:tc>
        <w:tc>
          <w:tcPr>
            <w:tcW w:w="6236" w:type="dxa"/>
          </w:tcPr>
          <w:p w14:paraId="196AB3A2" w14:textId="77777777" w:rsidR="00490AE9" w:rsidRDefault="00F871E4" w:rsidP="00AC1918">
            <w:pPr>
              <w:spacing w:line="360" w:lineRule="auto"/>
            </w:pPr>
            <w:r>
              <w:t>SDG 12: Responsible Consumption and Production</w:t>
            </w:r>
          </w:p>
        </w:tc>
      </w:tr>
    </w:tbl>
    <w:p w14:paraId="3D0D5FA1" w14:textId="77777777" w:rsidR="00490AE9" w:rsidRDefault="00F871E4" w:rsidP="00AC1918">
      <w:pPr>
        <w:spacing w:line="360" w:lineRule="auto"/>
      </w:pPr>
      <w:r>
        <w:br w:type="page"/>
      </w:r>
    </w:p>
    <w:p w14:paraId="451A6520" w14:textId="77777777" w:rsidR="00490AE9" w:rsidRDefault="00F871E4" w:rsidP="00AC1918">
      <w:pPr>
        <w:pStyle w:val="Heading1"/>
        <w:spacing w:line="360" w:lineRule="auto"/>
      </w:pPr>
      <w:bookmarkStart w:id="0" w:name="_Toc241182926"/>
      <w:r>
        <w:lastRenderedPageBreak/>
        <w:t>Declaration</w:t>
      </w:r>
      <w:bookmarkEnd w:id="0"/>
    </w:p>
    <w:p w14:paraId="20A65AF6" w14:textId="77777777" w:rsidR="00490AE9" w:rsidRDefault="00F871E4" w:rsidP="00AC1918">
      <w:pPr>
        <w:spacing w:line="360" w:lineRule="auto"/>
      </w:pPr>
      <w:r>
        <w:t>I hereby declare that the project report titled “ShelfSense: Dead-Stock, Expiry &amp; Reorder Analyzer for Small Shops” is a record of work carried out by me, a BCA student of Sri Balaji University, Pune, during the IBM SkillsBuild Data Analytics with AI Internship 2026 (Internship ID IBMUEDA3540), offered by BharatCares in association with AICTE. The results presented in this report were produced by the project code on the publicly available dataset cited in the references.</w:t>
      </w:r>
    </w:p>
    <w:p w14:paraId="28FC5D25" w14:textId="77777777" w:rsidR="00490AE9" w:rsidRDefault="00F871E4" w:rsidP="00AC1918">
      <w:pPr>
        <w:spacing w:after="0" w:line="360" w:lineRule="auto"/>
      </w:pPr>
      <w:r>
        <w:rPr>
          <w:b/>
        </w:rPr>
        <w:br/>
      </w:r>
      <w:r>
        <w:rPr>
          <w:b/>
        </w:rPr>
        <w:br/>
        <w:t>Vanshika Solanki</w:t>
      </w:r>
    </w:p>
    <w:p w14:paraId="748E1CBF" w14:textId="77777777" w:rsidR="00490AE9" w:rsidRDefault="00F871E4" w:rsidP="00AC1918">
      <w:pPr>
        <w:spacing w:after="480" w:line="360" w:lineRule="auto"/>
      </w:pPr>
      <w:r>
        <w:t>Date: ____________</w:t>
      </w:r>
    </w:p>
    <w:p w14:paraId="0AF1B018" w14:textId="77777777" w:rsidR="00490AE9" w:rsidRDefault="00F871E4" w:rsidP="00AC1918">
      <w:pPr>
        <w:pStyle w:val="Heading1"/>
        <w:spacing w:line="360" w:lineRule="auto"/>
      </w:pPr>
      <w:bookmarkStart w:id="1" w:name="_Toc241182927"/>
      <w:r>
        <w:t>Acknowledgement</w:t>
      </w:r>
      <w:bookmarkEnd w:id="1"/>
    </w:p>
    <w:p w14:paraId="74FD40FD" w14:textId="77777777" w:rsidR="00490AE9" w:rsidRDefault="00F871E4" w:rsidP="00AC1918">
      <w:pPr>
        <w:spacing w:line="360" w:lineRule="auto"/>
      </w:pPr>
      <w:r>
        <w:t>I am grateful to IBM SkillsBuild, BharatCares and AICTE for the opportunity to take part in this internship and for the learning resources, masterclasses and mentorship provided during the programme. I also thank the UCI Machine Learning Repository and the creator of the Online Retail II dataset for making real retail data publicly available, and the open-source communities behind Python, pandas, scikit-learn, Plotly and Streamlit.</w:t>
      </w:r>
    </w:p>
    <w:p w14:paraId="32B3138F" w14:textId="77777777" w:rsidR="00490AE9" w:rsidRDefault="00F871E4" w:rsidP="00AC1918">
      <w:pPr>
        <w:spacing w:line="360" w:lineRule="auto"/>
      </w:pPr>
      <w:r>
        <w:br w:type="page"/>
      </w:r>
    </w:p>
    <w:p w14:paraId="609006C6" w14:textId="77777777" w:rsidR="0049447E" w:rsidRDefault="00F871E4">
      <w:pPr>
        <w:spacing w:after="160"/>
        <w:rPr>
          <w:b/>
          <w:color w:val="2F6B4F"/>
          <w:sz w:val="32"/>
        </w:rPr>
      </w:pPr>
      <w:r>
        <w:rPr>
          <w:b/>
          <w:color w:val="2F6B4F"/>
          <w:sz w:val="32"/>
        </w:rPr>
        <w:lastRenderedPageBreak/>
        <w:t>Table of Contents</w:t>
      </w:r>
    </w:p>
    <w:tbl>
      <w:tblPr>
        <w:tblStyle w:val="TableGrid"/>
        <w:tblW w:w="0" w:type="auto"/>
        <w:jc w:val="center"/>
        <w:tblLook w:val="04A0" w:firstRow="1" w:lastRow="0" w:firstColumn="1" w:lastColumn="0" w:noHBand="0" w:noVBand="1"/>
      </w:tblPr>
      <w:tblGrid>
        <w:gridCol w:w="7470"/>
        <w:gridCol w:w="1600"/>
      </w:tblGrid>
      <w:tr w:rsidR="0049447E" w:rsidRPr="0049447E" w14:paraId="7452E3DC" w14:textId="77777777" w:rsidTr="0049447E">
        <w:trPr>
          <w:tblHeader/>
          <w:jc w:val="center"/>
        </w:trPr>
        <w:tc>
          <w:tcPr>
            <w:tcW w:w="7470" w:type="dxa"/>
            <w:shd w:val="clear" w:color="2F6B4F" w:fill="2F6B4F"/>
            <w:vAlign w:val="center"/>
          </w:tcPr>
          <w:p w14:paraId="1F28B87E" w14:textId="7B77E63B" w:rsidR="0049447E" w:rsidRPr="0049447E" w:rsidRDefault="0049447E" w:rsidP="0049447E">
            <w:pPr>
              <w:spacing w:before="60" w:after="60" w:line="260" w:lineRule="auto"/>
              <w:rPr>
                <w:rFonts w:cs="Calibri"/>
                <w:b/>
                <w:color w:val="FFFFFF"/>
                <w:sz w:val="21"/>
              </w:rPr>
            </w:pPr>
            <w:r w:rsidRPr="0049447E">
              <w:rPr>
                <w:rFonts w:cs="Calibri"/>
                <w:b/>
                <w:color w:val="FFFFFF"/>
                <w:sz w:val="21"/>
              </w:rPr>
              <w:t>Section</w:t>
            </w:r>
          </w:p>
        </w:tc>
        <w:tc>
          <w:tcPr>
            <w:tcW w:w="1600" w:type="dxa"/>
            <w:shd w:val="clear" w:color="2F6B4F" w:fill="2F6B4F"/>
            <w:vAlign w:val="center"/>
          </w:tcPr>
          <w:p w14:paraId="783A6C1F" w14:textId="41C85993" w:rsidR="0049447E" w:rsidRPr="0049447E" w:rsidRDefault="0049447E" w:rsidP="0049447E">
            <w:pPr>
              <w:spacing w:before="60" w:after="60" w:line="260" w:lineRule="auto"/>
              <w:jc w:val="center"/>
              <w:rPr>
                <w:rFonts w:cs="Calibri"/>
                <w:b/>
                <w:color w:val="FFFFFF"/>
                <w:sz w:val="21"/>
              </w:rPr>
            </w:pPr>
            <w:r w:rsidRPr="0049447E">
              <w:rPr>
                <w:rFonts w:cs="Calibri"/>
                <w:b/>
                <w:color w:val="FFFFFF"/>
                <w:sz w:val="21"/>
              </w:rPr>
              <w:t>Page</w:t>
            </w:r>
          </w:p>
        </w:tc>
      </w:tr>
      <w:tr w:rsidR="0049447E" w:rsidRPr="0049447E" w14:paraId="1CD8EB2D" w14:textId="77777777" w:rsidTr="0049447E">
        <w:trPr>
          <w:jc w:val="center"/>
        </w:trPr>
        <w:tc>
          <w:tcPr>
            <w:tcW w:w="7470" w:type="dxa"/>
            <w:vAlign w:val="center"/>
          </w:tcPr>
          <w:p w14:paraId="2AFC5FD7" w14:textId="4457E5A1" w:rsidR="0049447E" w:rsidRPr="0049447E" w:rsidRDefault="0049447E" w:rsidP="0049447E">
            <w:pPr>
              <w:spacing w:before="60" w:after="60" w:line="260" w:lineRule="auto"/>
              <w:rPr>
                <w:rFonts w:cs="Calibri"/>
                <w:color w:val="000000"/>
                <w:sz w:val="21"/>
              </w:rPr>
            </w:pPr>
            <w:r>
              <w:rPr>
                <w:rFonts w:cs="Calibri"/>
                <w:color w:val="000000"/>
                <w:sz w:val="21"/>
              </w:rPr>
              <w:t>Declaration</w:t>
            </w:r>
          </w:p>
        </w:tc>
        <w:tc>
          <w:tcPr>
            <w:tcW w:w="1600" w:type="dxa"/>
            <w:vAlign w:val="center"/>
          </w:tcPr>
          <w:p w14:paraId="2EF58AC1" w14:textId="7B112542" w:rsidR="0049447E" w:rsidRPr="0049447E" w:rsidRDefault="0049447E" w:rsidP="0049447E">
            <w:pPr>
              <w:spacing w:before="60" w:after="60" w:line="260" w:lineRule="auto"/>
              <w:jc w:val="center"/>
              <w:rPr>
                <w:rFonts w:cs="Calibri"/>
                <w:color w:val="000000"/>
                <w:sz w:val="21"/>
              </w:rPr>
            </w:pPr>
            <w:r>
              <w:rPr>
                <w:rFonts w:cs="Calibri"/>
                <w:color w:val="000000"/>
                <w:sz w:val="21"/>
              </w:rPr>
              <w:t>2</w:t>
            </w:r>
          </w:p>
        </w:tc>
      </w:tr>
      <w:tr w:rsidR="0049447E" w:rsidRPr="0049447E" w14:paraId="078DDC17" w14:textId="77777777" w:rsidTr="0049447E">
        <w:trPr>
          <w:jc w:val="center"/>
        </w:trPr>
        <w:tc>
          <w:tcPr>
            <w:tcW w:w="7470" w:type="dxa"/>
            <w:shd w:val="clear" w:color="EEF4F1" w:fill="EEF4F1"/>
            <w:vAlign w:val="center"/>
          </w:tcPr>
          <w:p w14:paraId="48C2E7C0" w14:textId="3868E10C" w:rsidR="0049447E" w:rsidRPr="0049447E" w:rsidRDefault="0049447E" w:rsidP="0049447E">
            <w:pPr>
              <w:spacing w:before="60" w:after="60" w:line="260" w:lineRule="auto"/>
              <w:rPr>
                <w:rFonts w:cs="Calibri"/>
                <w:color w:val="000000"/>
                <w:sz w:val="21"/>
              </w:rPr>
            </w:pPr>
            <w:r>
              <w:rPr>
                <w:rFonts w:cs="Calibri"/>
                <w:color w:val="000000"/>
                <w:sz w:val="21"/>
              </w:rPr>
              <w:t>Acknowledgement</w:t>
            </w:r>
          </w:p>
        </w:tc>
        <w:tc>
          <w:tcPr>
            <w:tcW w:w="1600" w:type="dxa"/>
            <w:shd w:val="clear" w:color="EEF4F1" w:fill="EEF4F1"/>
            <w:vAlign w:val="center"/>
          </w:tcPr>
          <w:p w14:paraId="784198BF" w14:textId="2A8E5CD5" w:rsidR="0049447E" w:rsidRPr="0049447E" w:rsidRDefault="0049447E" w:rsidP="0049447E">
            <w:pPr>
              <w:spacing w:before="60" w:after="60" w:line="260" w:lineRule="auto"/>
              <w:jc w:val="center"/>
              <w:rPr>
                <w:rFonts w:cs="Calibri"/>
                <w:color w:val="000000"/>
                <w:sz w:val="21"/>
              </w:rPr>
            </w:pPr>
            <w:r>
              <w:rPr>
                <w:rFonts w:cs="Calibri"/>
                <w:color w:val="000000"/>
                <w:sz w:val="21"/>
              </w:rPr>
              <w:t>2</w:t>
            </w:r>
          </w:p>
        </w:tc>
      </w:tr>
      <w:tr w:rsidR="0049447E" w:rsidRPr="0049447E" w14:paraId="45FE9F9B" w14:textId="77777777" w:rsidTr="0049447E">
        <w:trPr>
          <w:jc w:val="center"/>
        </w:trPr>
        <w:tc>
          <w:tcPr>
            <w:tcW w:w="7470" w:type="dxa"/>
            <w:vAlign w:val="center"/>
          </w:tcPr>
          <w:p w14:paraId="684105D7" w14:textId="4388EE36" w:rsidR="0049447E" w:rsidRPr="0049447E" w:rsidRDefault="0049447E" w:rsidP="0049447E">
            <w:pPr>
              <w:spacing w:before="60" w:after="60" w:line="260" w:lineRule="auto"/>
              <w:rPr>
                <w:rFonts w:cs="Calibri"/>
                <w:color w:val="000000"/>
                <w:sz w:val="21"/>
              </w:rPr>
            </w:pPr>
            <w:r>
              <w:rPr>
                <w:rFonts w:cs="Calibri"/>
                <w:color w:val="000000"/>
                <w:sz w:val="21"/>
              </w:rPr>
              <w:t>Abstract</w:t>
            </w:r>
          </w:p>
        </w:tc>
        <w:tc>
          <w:tcPr>
            <w:tcW w:w="1600" w:type="dxa"/>
            <w:vAlign w:val="center"/>
          </w:tcPr>
          <w:p w14:paraId="2189FEBF" w14:textId="7727625C" w:rsidR="0049447E" w:rsidRPr="0049447E" w:rsidRDefault="0049447E" w:rsidP="0049447E">
            <w:pPr>
              <w:spacing w:before="60" w:after="60" w:line="260" w:lineRule="auto"/>
              <w:jc w:val="center"/>
              <w:rPr>
                <w:rFonts w:cs="Calibri"/>
                <w:color w:val="000000"/>
                <w:sz w:val="21"/>
              </w:rPr>
            </w:pPr>
            <w:r>
              <w:rPr>
                <w:rFonts w:cs="Calibri"/>
                <w:color w:val="000000"/>
                <w:sz w:val="21"/>
              </w:rPr>
              <w:t>4</w:t>
            </w:r>
          </w:p>
        </w:tc>
      </w:tr>
      <w:tr w:rsidR="0049447E" w:rsidRPr="0049447E" w14:paraId="1E8E122B" w14:textId="77777777" w:rsidTr="0049447E">
        <w:trPr>
          <w:jc w:val="center"/>
        </w:trPr>
        <w:tc>
          <w:tcPr>
            <w:tcW w:w="7470" w:type="dxa"/>
            <w:shd w:val="clear" w:color="EEF4F1" w:fill="EEF4F1"/>
            <w:vAlign w:val="center"/>
          </w:tcPr>
          <w:p w14:paraId="543DDC51" w14:textId="29BD0853" w:rsidR="0049447E" w:rsidRPr="0049447E" w:rsidRDefault="0049447E" w:rsidP="0049447E">
            <w:pPr>
              <w:spacing w:before="60" w:after="60" w:line="260" w:lineRule="auto"/>
              <w:rPr>
                <w:rFonts w:cs="Calibri"/>
                <w:color w:val="000000"/>
                <w:sz w:val="21"/>
              </w:rPr>
            </w:pPr>
            <w:r>
              <w:rPr>
                <w:rFonts w:cs="Calibri"/>
                <w:color w:val="000000"/>
                <w:sz w:val="21"/>
              </w:rPr>
              <w:t>1. Introduction</w:t>
            </w:r>
          </w:p>
        </w:tc>
        <w:tc>
          <w:tcPr>
            <w:tcW w:w="1600" w:type="dxa"/>
            <w:shd w:val="clear" w:color="EEF4F1" w:fill="EEF4F1"/>
            <w:vAlign w:val="center"/>
          </w:tcPr>
          <w:p w14:paraId="6439F58D" w14:textId="53F51AD6" w:rsidR="0049447E" w:rsidRPr="0049447E" w:rsidRDefault="0049447E" w:rsidP="0049447E">
            <w:pPr>
              <w:spacing w:before="60" w:after="60" w:line="260" w:lineRule="auto"/>
              <w:jc w:val="center"/>
              <w:rPr>
                <w:rFonts w:cs="Calibri"/>
                <w:color w:val="000000"/>
                <w:sz w:val="21"/>
              </w:rPr>
            </w:pPr>
            <w:r>
              <w:rPr>
                <w:rFonts w:cs="Calibri"/>
                <w:color w:val="000000"/>
                <w:sz w:val="21"/>
              </w:rPr>
              <w:t>4</w:t>
            </w:r>
          </w:p>
        </w:tc>
      </w:tr>
      <w:tr w:rsidR="0049447E" w:rsidRPr="0049447E" w14:paraId="2A0013BB" w14:textId="77777777" w:rsidTr="0049447E">
        <w:trPr>
          <w:jc w:val="center"/>
        </w:trPr>
        <w:tc>
          <w:tcPr>
            <w:tcW w:w="7470" w:type="dxa"/>
            <w:vAlign w:val="center"/>
          </w:tcPr>
          <w:p w14:paraId="4B5BBD55" w14:textId="6EC58316" w:rsidR="0049447E" w:rsidRPr="0049447E" w:rsidRDefault="0049447E" w:rsidP="0049447E">
            <w:pPr>
              <w:spacing w:before="60" w:after="60" w:line="260" w:lineRule="auto"/>
              <w:rPr>
                <w:rFonts w:cs="Calibri"/>
                <w:color w:val="000000"/>
                <w:sz w:val="21"/>
              </w:rPr>
            </w:pPr>
            <w:r>
              <w:rPr>
                <w:rFonts w:cs="Calibri"/>
                <w:color w:val="000000"/>
                <w:sz w:val="21"/>
              </w:rPr>
              <w:t>2. Objectives and Scope</w:t>
            </w:r>
          </w:p>
        </w:tc>
        <w:tc>
          <w:tcPr>
            <w:tcW w:w="1600" w:type="dxa"/>
            <w:vAlign w:val="center"/>
          </w:tcPr>
          <w:p w14:paraId="197B4B2F" w14:textId="2A42D6E8" w:rsidR="0049447E" w:rsidRPr="0049447E" w:rsidRDefault="0049447E" w:rsidP="0049447E">
            <w:pPr>
              <w:spacing w:before="60" w:after="60" w:line="260" w:lineRule="auto"/>
              <w:jc w:val="center"/>
              <w:rPr>
                <w:rFonts w:cs="Calibri"/>
                <w:color w:val="000000"/>
                <w:sz w:val="21"/>
              </w:rPr>
            </w:pPr>
            <w:r>
              <w:rPr>
                <w:rFonts w:cs="Calibri"/>
                <w:color w:val="000000"/>
                <w:sz w:val="21"/>
              </w:rPr>
              <w:t>5</w:t>
            </w:r>
          </w:p>
        </w:tc>
      </w:tr>
      <w:tr w:rsidR="0049447E" w:rsidRPr="0049447E" w14:paraId="0DB71360" w14:textId="77777777" w:rsidTr="0049447E">
        <w:trPr>
          <w:jc w:val="center"/>
        </w:trPr>
        <w:tc>
          <w:tcPr>
            <w:tcW w:w="7470" w:type="dxa"/>
            <w:shd w:val="clear" w:color="EEF4F1" w:fill="EEF4F1"/>
            <w:vAlign w:val="center"/>
          </w:tcPr>
          <w:p w14:paraId="6001B59D" w14:textId="3D49E2EF" w:rsidR="0049447E" w:rsidRPr="0049447E" w:rsidRDefault="0049447E" w:rsidP="0049447E">
            <w:pPr>
              <w:spacing w:before="60" w:after="60" w:line="260" w:lineRule="auto"/>
              <w:rPr>
                <w:rFonts w:cs="Calibri"/>
                <w:color w:val="000000"/>
                <w:sz w:val="21"/>
              </w:rPr>
            </w:pPr>
            <w:r>
              <w:rPr>
                <w:rFonts w:cs="Calibri"/>
                <w:color w:val="000000"/>
                <w:sz w:val="21"/>
              </w:rPr>
              <w:t>3. Dataset</w:t>
            </w:r>
          </w:p>
        </w:tc>
        <w:tc>
          <w:tcPr>
            <w:tcW w:w="1600" w:type="dxa"/>
            <w:shd w:val="clear" w:color="EEF4F1" w:fill="EEF4F1"/>
            <w:vAlign w:val="center"/>
          </w:tcPr>
          <w:p w14:paraId="3CA12938" w14:textId="5693C436" w:rsidR="0049447E" w:rsidRPr="0049447E" w:rsidRDefault="0049447E" w:rsidP="0049447E">
            <w:pPr>
              <w:spacing w:before="60" w:after="60" w:line="260" w:lineRule="auto"/>
              <w:jc w:val="center"/>
              <w:rPr>
                <w:rFonts w:cs="Calibri"/>
                <w:color w:val="000000"/>
                <w:sz w:val="21"/>
              </w:rPr>
            </w:pPr>
            <w:r>
              <w:rPr>
                <w:rFonts w:cs="Calibri"/>
                <w:color w:val="000000"/>
                <w:sz w:val="21"/>
              </w:rPr>
              <w:t>5</w:t>
            </w:r>
          </w:p>
        </w:tc>
      </w:tr>
      <w:tr w:rsidR="0049447E" w:rsidRPr="0049447E" w14:paraId="2A1488BC" w14:textId="77777777" w:rsidTr="0049447E">
        <w:trPr>
          <w:jc w:val="center"/>
        </w:trPr>
        <w:tc>
          <w:tcPr>
            <w:tcW w:w="7470" w:type="dxa"/>
            <w:vAlign w:val="center"/>
          </w:tcPr>
          <w:p w14:paraId="436F0F09" w14:textId="5F3AFD01" w:rsidR="0049447E" w:rsidRPr="0049447E" w:rsidRDefault="0049447E" w:rsidP="0049447E">
            <w:pPr>
              <w:spacing w:before="60" w:after="60" w:line="260" w:lineRule="auto"/>
              <w:rPr>
                <w:rFonts w:cs="Calibri"/>
                <w:color w:val="000000"/>
                <w:sz w:val="21"/>
              </w:rPr>
            </w:pPr>
            <w:r>
              <w:rPr>
                <w:rFonts w:cs="Calibri"/>
                <w:color w:val="000000"/>
                <w:sz w:val="21"/>
              </w:rPr>
              <w:t>4. Tools and Technologies</w:t>
            </w:r>
          </w:p>
        </w:tc>
        <w:tc>
          <w:tcPr>
            <w:tcW w:w="1600" w:type="dxa"/>
            <w:vAlign w:val="center"/>
          </w:tcPr>
          <w:p w14:paraId="16A098D9" w14:textId="750901C7" w:rsidR="0049447E" w:rsidRPr="0049447E" w:rsidRDefault="0049447E" w:rsidP="0049447E">
            <w:pPr>
              <w:spacing w:before="60" w:after="60" w:line="260" w:lineRule="auto"/>
              <w:jc w:val="center"/>
              <w:rPr>
                <w:rFonts w:cs="Calibri"/>
                <w:color w:val="000000"/>
                <w:sz w:val="21"/>
              </w:rPr>
            </w:pPr>
            <w:r>
              <w:rPr>
                <w:rFonts w:cs="Calibri"/>
                <w:color w:val="000000"/>
                <w:sz w:val="21"/>
              </w:rPr>
              <w:t>6</w:t>
            </w:r>
          </w:p>
        </w:tc>
      </w:tr>
      <w:tr w:rsidR="0049447E" w:rsidRPr="0049447E" w14:paraId="189C4753" w14:textId="77777777" w:rsidTr="0049447E">
        <w:trPr>
          <w:jc w:val="center"/>
        </w:trPr>
        <w:tc>
          <w:tcPr>
            <w:tcW w:w="7470" w:type="dxa"/>
            <w:shd w:val="clear" w:color="EEF4F1" w:fill="EEF4F1"/>
            <w:vAlign w:val="center"/>
          </w:tcPr>
          <w:p w14:paraId="70CE6E35" w14:textId="1A02B6FE" w:rsidR="0049447E" w:rsidRPr="0049447E" w:rsidRDefault="0049447E" w:rsidP="0049447E">
            <w:pPr>
              <w:spacing w:before="60" w:after="60" w:line="260" w:lineRule="auto"/>
              <w:rPr>
                <w:rFonts w:cs="Calibri"/>
                <w:color w:val="000000"/>
                <w:sz w:val="21"/>
              </w:rPr>
            </w:pPr>
            <w:r>
              <w:rPr>
                <w:rFonts w:cs="Calibri"/>
                <w:color w:val="000000"/>
                <w:sz w:val="21"/>
              </w:rPr>
              <w:t>5. System Design and Methodology</w:t>
            </w:r>
          </w:p>
        </w:tc>
        <w:tc>
          <w:tcPr>
            <w:tcW w:w="1600" w:type="dxa"/>
            <w:shd w:val="clear" w:color="EEF4F1" w:fill="EEF4F1"/>
            <w:vAlign w:val="center"/>
          </w:tcPr>
          <w:p w14:paraId="3A66E642" w14:textId="7532EBF0" w:rsidR="0049447E" w:rsidRPr="0049447E" w:rsidRDefault="0049447E" w:rsidP="0049447E">
            <w:pPr>
              <w:spacing w:before="60" w:after="60" w:line="260" w:lineRule="auto"/>
              <w:jc w:val="center"/>
              <w:rPr>
                <w:rFonts w:cs="Calibri"/>
                <w:color w:val="000000"/>
                <w:sz w:val="21"/>
              </w:rPr>
            </w:pPr>
            <w:r>
              <w:rPr>
                <w:rFonts w:cs="Calibri"/>
                <w:color w:val="000000"/>
                <w:sz w:val="21"/>
              </w:rPr>
              <w:t>7</w:t>
            </w:r>
          </w:p>
        </w:tc>
      </w:tr>
      <w:tr w:rsidR="0049447E" w:rsidRPr="0049447E" w14:paraId="6FD63283" w14:textId="77777777" w:rsidTr="0049447E">
        <w:trPr>
          <w:jc w:val="center"/>
        </w:trPr>
        <w:tc>
          <w:tcPr>
            <w:tcW w:w="7470" w:type="dxa"/>
            <w:vAlign w:val="center"/>
          </w:tcPr>
          <w:p w14:paraId="3E68EA5C" w14:textId="2F1ACDE8" w:rsidR="0049447E" w:rsidRPr="0049447E" w:rsidRDefault="0049447E" w:rsidP="0049447E">
            <w:pPr>
              <w:spacing w:before="60" w:after="60" w:line="260" w:lineRule="auto"/>
              <w:rPr>
                <w:rFonts w:cs="Calibri"/>
                <w:color w:val="000000"/>
                <w:sz w:val="21"/>
              </w:rPr>
            </w:pPr>
            <w:r>
              <w:rPr>
                <w:rFonts w:cs="Calibri"/>
                <w:color w:val="000000"/>
                <w:sz w:val="21"/>
              </w:rPr>
              <w:t>6. Data Understanding and Quality Assessment</w:t>
            </w:r>
          </w:p>
        </w:tc>
        <w:tc>
          <w:tcPr>
            <w:tcW w:w="1600" w:type="dxa"/>
            <w:vAlign w:val="center"/>
          </w:tcPr>
          <w:p w14:paraId="59F38F88" w14:textId="3259FFAB" w:rsidR="0049447E" w:rsidRPr="0049447E" w:rsidRDefault="0049447E" w:rsidP="0049447E">
            <w:pPr>
              <w:spacing w:before="60" w:after="60" w:line="260" w:lineRule="auto"/>
              <w:jc w:val="center"/>
              <w:rPr>
                <w:rFonts w:cs="Calibri"/>
                <w:color w:val="000000"/>
                <w:sz w:val="21"/>
              </w:rPr>
            </w:pPr>
            <w:r>
              <w:rPr>
                <w:rFonts w:cs="Calibri"/>
                <w:color w:val="000000"/>
                <w:sz w:val="21"/>
              </w:rPr>
              <w:t>7</w:t>
            </w:r>
          </w:p>
        </w:tc>
      </w:tr>
      <w:tr w:rsidR="0049447E" w:rsidRPr="0049447E" w14:paraId="276B1643" w14:textId="77777777" w:rsidTr="0049447E">
        <w:trPr>
          <w:jc w:val="center"/>
        </w:trPr>
        <w:tc>
          <w:tcPr>
            <w:tcW w:w="7470" w:type="dxa"/>
            <w:shd w:val="clear" w:color="EEF4F1" w:fill="EEF4F1"/>
            <w:vAlign w:val="center"/>
          </w:tcPr>
          <w:p w14:paraId="075CD131" w14:textId="68AC1F6F" w:rsidR="0049447E" w:rsidRPr="0049447E" w:rsidRDefault="0049447E" w:rsidP="0049447E">
            <w:pPr>
              <w:spacing w:before="60" w:after="60" w:line="260" w:lineRule="auto"/>
              <w:rPr>
                <w:rFonts w:cs="Calibri"/>
                <w:color w:val="000000"/>
                <w:sz w:val="21"/>
              </w:rPr>
            </w:pPr>
            <w:r>
              <w:rPr>
                <w:rFonts w:cs="Calibri"/>
                <w:color w:val="000000"/>
                <w:sz w:val="21"/>
              </w:rPr>
              <w:t>7. Data Cleaning</w:t>
            </w:r>
          </w:p>
        </w:tc>
        <w:tc>
          <w:tcPr>
            <w:tcW w:w="1600" w:type="dxa"/>
            <w:shd w:val="clear" w:color="EEF4F1" w:fill="EEF4F1"/>
            <w:vAlign w:val="center"/>
          </w:tcPr>
          <w:p w14:paraId="0ED1F32F" w14:textId="2E3ED7BE" w:rsidR="0049447E" w:rsidRPr="0049447E" w:rsidRDefault="0049447E" w:rsidP="0049447E">
            <w:pPr>
              <w:spacing w:before="60" w:after="60" w:line="260" w:lineRule="auto"/>
              <w:jc w:val="center"/>
              <w:rPr>
                <w:rFonts w:cs="Calibri"/>
                <w:color w:val="000000"/>
                <w:sz w:val="21"/>
              </w:rPr>
            </w:pPr>
            <w:r>
              <w:rPr>
                <w:rFonts w:cs="Calibri"/>
                <w:color w:val="000000"/>
                <w:sz w:val="21"/>
              </w:rPr>
              <w:t>8</w:t>
            </w:r>
          </w:p>
        </w:tc>
      </w:tr>
      <w:tr w:rsidR="0049447E" w:rsidRPr="0049447E" w14:paraId="464B5C92" w14:textId="77777777" w:rsidTr="0049447E">
        <w:trPr>
          <w:jc w:val="center"/>
        </w:trPr>
        <w:tc>
          <w:tcPr>
            <w:tcW w:w="7470" w:type="dxa"/>
            <w:vAlign w:val="center"/>
          </w:tcPr>
          <w:p w14:paraId="5241C70E" w14:textId="34C852FD" w:rsidR="0049447E" w:rsidRPr="0049447E" w:rsidRDefault="0049447E" w:rsidP="0049447E">
            <w:pPr>
              <w:spacing w:before="60" w:after="60" w:line="260" w:lineRule="auto"/>
              <w:rPr>
                <w:rFonts w:cs="Calibri"/>
                <w:color w:val="000000"/>
                <w:sz w:val="21"/>
              </w:rPr>
            </w:pPr>
            <w:r>
              <w:rPr>
                <w:rFonts w:cs="Calibri"/>
                <w:color w:val="000000"/>
                <w:sz w:val="21"/>
              </w:rPr>
              <w:t>8. Exploratory and Descriptive Analysis</w:t>
            </w:r>
          </w:p>
        </w:tc>
        <w:tc>
          <w:tcPr>
            <w:tcW w:w="1600" w:type="dxa"/>
            <w:vAlign w:val="center"/>
          </w:tcPr>
          <w:p w14:paraId="407E3F33" w14:textId="042489EF" w:rsidR="0049447E" w:rsidRPr="0049447E" w:rsidRDefault="0049447E" w:rsidP="0049447E">
            <w:pPr>
              <w:spacing w:before="60" w:after="60" w:line="260" w:lineRule="auto"/>
              <w:jc w:val="center"/>
              <w:rPr>
                <w:rFonts w:cs="Calibri"/>
                <w:color w:val="000000"/>
                <w:sz w:val="21"/>
              </w:rPr>
            </w:pPr>
            <w:r>
              <w:rPr>
                <w:rFonts w:cs="Calibri"/>
                <w:color w:val="000000"/>
                <w:sz w:val="21"/>
              </w:rPr>
              <w:t>10</w:t>
            </w:r>
          </w:p>
        </w:tc>
      </w:tr>
      <w:tr w:rsidR="0049447E" w:rsidRPr="0049447E" w14:paraId="6F1D8575" w14:textId="77777777" w:rsidTr="0049447E">
        <w:trPr>
          <w:jc w:val="center"/>
        </w:trPr>
        <w:tc>
          <w:tcPr>
            <w:tcW w:w="7470" w:type="dxa"/>
            <w:shd w:val="clear" w:color="EEF4F1" w:fill="EEF4F1"/>
            <w:vAlign w:val="center"/>
          </w:tcPr>
          <w:p w14:paraId="542B2D19" w14:textId="1D678034" w:rsidR="0049447E" w:rsidRPr="0049447E" w:rsidRDefault="0049447E" w:rsidP="0049447E">
            <w:pPr>
              <w:spacing w:before="60" w:after="60" w:line="260" w:lineRule="auto"/>
              <w:rPr>
                <w:rFonts w:cs="Calibri"/>
                <w:color w:val="000000"/>
                <w:sz w:val="21"/>
              </w:rPr>
            </w:pPr>
            <w:r>
              <w:rPr>
                <w:rFonts w:cs="Calibri"/>
                <w:color w:val="000000"/>
                <w:sz w:val="21"/>
              </w:rPr>
              <w:t>9. ABC-XYZ Analysis</w:t>
            </w:r>
          </w:p>
        </w:tc>
        <w:tc>
          <w:tcPr>
            <w:tcW w:w="1600" w:type="dxa"/>
            <w:shd w:val="clear" w:color="EEF4F1" w:fill="EEF4F1"/>
            <w:vAlign w:val="center"/>
          </w:tcPr>
          <w:p w14:paraId="176DECAE" w14:textId="26AE0603" w:rsidR="0049447E" w:rsidRPr="0049447E" w:rsidRDefault="0049447E" w:rsidP="0049447E">
            <w:pPr>
              <w:spacing w:before="60" w:after="60" w:line="260" w:lineRule="auto"/>
              <w:jc w:val="center"/>
              <w:rPr>
                <w:rFonts w:cs="Calibri"/>
                <w:color w:val="000000"/>
                <w:sz w:val="21"/>
              </w:rPr>
            </w:pPr>
            <w:r>
              <w:rPr>
                <w:rFonts w:cs="Calibri"/>
                <w:color w:val="000000"/>
                <w:sz w:val="21"/>
              </w:rPr>
              <w:t>11</w:t>
            </w:r>
          </w:p>
        </w:tc>
      </w:tr>
      <w:tr w:rsidR="0049447E" w:rsidRPr="0049447E" w14:paraId="00F4C06A" w14:textId="77777777" w:rsidTr="0049447E">
        <w:trPr>
          <w:jc w:val="center"/>
        </w:trPr>
        <w:tc>
          <w:tcPr>
            <w:tcW w:w="7470" w:type="dxa"/>
            <w:vAlign w:val="center"/>
          </w:tcPr>
          <w:p w14:paraId="5A95C6D3" w14:textId="376CDB87" w:rsidR="0049447E" w:rsidRPr="0049447E" w:rsidRDefault="0049447E" w:rsidP="0049447E">
            <w:pPr>
              <w:spacing w:before="60" w:after="60" w:line="260" w:lineRule="auto"/>
              <w:rPr>
                <w:rFonts w:cs="Calibri"/>
                <w:color w:val="000000"/>
                <w:sz w:val="21"/>
              </w:rPr>
            </w:pPr>
            <w:r>
              <w:rPr>
                <w:rFonts w:cs="Calibri"/>
                <w:color w:val="000000"/>
                <w:sz w:val="21"/>
              </w:rPr>
              <w:t>10. Machine Learning</w:t>
            </w:r>
          </w:p>
        </w:tc>
        <w:tc>
          <w:tcPr>
            <w:tcW w:w="1600" w:type="dxa"/>
            <w:vAlign w:val="center"/>
          </w:tcPr>
          <w:p w14:paraId="3EF96717" w14:textId="662E9831" w:rsidR="0049447E" w:rsidRPr="0049447E" w:rsidRDefault="0049447E" w:rsidP="0049447E">
            <w:pPr>
              <w:spacing w:before="60" w:after="60" w:line="260" w:lineRule="auto"/>
              <w:jc w:val="center"/>
              <w:rPr>
                <w:rFonts w:cs="Calibri"/>
                <w:color w:val="000000"/>
                <w:sz w:val="21"/>
              </w:rPr>
            </w:pPr>
            <w:r>
              <w:rPr>
                <w:rFonts w:cs="Calibri"/>
                <w:color w:val="000000"/>
                <w:sz w:val="21"/>
              </w:rPr>
              <w:t>12</w:t>
            </w:r>
          </w:p>
        </w:tc>
      </w:tr>
      <w:tr w:rsidR="0049447E" w:rsidRPr="0049447E" w14:paraId="75F473FA" w14:textId="77777777" w:rsidTr="0049447E">
        <w:trPr>
          <w:jc w:val="center"/>
        </w:trPr>
        <w:tc>
          <w:tcPr>
            <w:tcW w:w="7470" w:type="dxa"/>
            <w:shd w:val="clear" w:color="EEF4F1" w:fill="EEF4F1"/>
            <w:vAlign w:val="center"/>
          </w:tcPr>
          <w:p w14:paraId="48865AEE" w14:textId="37C04984" w:rsidR="0049447E" w:rsidRPr="0049447E" w:rsidRDefault="0049447E" w:rsidP="0049447E">
            <w:pPr>
              <w:spacing w:before="60" w:after="60" w:line="260" w:lineRule="auto"/>
              <w:rPr>
                <w:rFonts w:cs="Calibri"/>
                <w:color w:val="000000"/>
                <w:sz w:val="21"/>
              </w:rPr>
            </w:pPr>
            <w:r>
              <w:rPr>
                <w:rFonts w:cs="Calibri"/>
                <w:color w:val="000000"/>
                <w:sz w:val="21"/>
              </w:rPr>
              <w:t xml:space="preserve">11. Inventory </w:t>
            </w:r>
            <w:r w:rsidR="00C8096E" w:rsidRPr="00C8096E">
              <w:rPr>
                <w:rFonts w:cs="Calibri"/>
                <w:color w:val="000000"/>
                <w:sz w:val="21"/>
              </w:rPr>
              <w:t>Optimisation</w:t>
            </w:r>
          </w:p>
        </w:tc>
        <w:tc>
          <w:tcPr>
            <w:tcW w:w="1600" w:type="dxa"/>
            <w:shd w:val="clear" w:color="EEF4F1" w:fill="EEF4F1"/>
            <w:vAlign w:val="center"/>
          </w:tcPr>
          <w:p w14:paraId="655B2DAF" w14:textId="693CC00B" w:rsidR="0049447E" w:rsidRPr="0049447E" w:rsidRDefault="00C8096E" w:rsidP="0049447E">
            <w:pPr>
              <w:spacing w:before="60" w:after="60" w:line="260" w:lineRule="auto"/>
              <w:jc w:val="center"/>
              <w:rPr>
                <w:rFonts w:cs="Calibri"/>
                <w:color w:val="000000"/>
                <w:sz w:val="21"/>
              </w:rPr>
            </w:pPr>
            <w:r>
              <w:rPr>
                <w:rFonts w:cs="Calibri"/>
                <w:color w:val="000000"/>
                <w:sz w:val="21"/>
              </w:rPr>
              <w:t>16</w:t>
            </w:r>
          </w:p>
        </w:tc>
      </w:tr>
      <w:tr w:rsidR="0049447E" w:rsidRPr="0049447E" w14:paraId="3922AE05" w14:textId="77777777" w:rsidTr="0049447E">
        <w:trPr>
          <w:jc w:val="center"/>
        </w:trPr>
        <w:tc>
          <w:tcPr>
            <w:tcW w:w="7470" w:type="dxa"/>
            <w:vAlign w:val="center"/>
          </w:tcPr>
          <w:p w14:paraId="3E12431E" w14:textId="5E2EDFE6" w:rsidR="0049447E" w:rsidRPr="0049447E" w:rsidRDefault="0049447E" w:rsidP="0049447E">
            <w:pPr>
              <w:spacing w:before="60" w:after="60" w:line="260" w:lineRule="auto"/>
              <w:rPr>
                <w:rFonts w:cs="Calibri"/>
                <w:color w:val="000000"/>
                <w:sz w:val="21"/>
              </w:rPr>
            </w:pPr>
            <w:r>
              <w:rPr>
                <w:rFonts w:cs="Calibri"/>
                <w:color w:val="000000"/>
                <w:sz w:val="21"/>
              </w:rPr>
              <w:t>12. The ShelfSense Application</w:t>
            </w:r>
          </w:p>
        </w:tc>
        <w:tc>
          <w:tcPr>
            <w:tcW w:w="1600" w:type="dxa"/>
            <w:vAlign w:val="center"/>
          </w:tcPr>
          <w:p w14:paraId="5DA5B521" w14:textId="47507117" w:rsidR="0049447E" w:rsidRPr="0049447E" w:rsidRDefault="0049447E" w:rsidP="0049447E">
            <w:pPr>
              <w:spacing w:before="60" w:after="60" w:line="260" w:lineRule="auto"/>
              <w:jc w:val="center"/>
              <w:rPr>
                <w:rFonts w:cs="Calibri"/>
                <w:color w:val="000000"/>
                <w:sz w:val="21"/>
              </w:rPr>
            </w:pPr>
            <w:r>
              <w:rPr>
                <w:rFonts w:cs="Calibri"/>
                <w:color w:val="000000"/>
                <w:sz w:val="21"/>
              </w:rPr>
              <w:t>18</w:t>
            </w:r>
          </w:p>
        </w:tc>
      </w:tr>
      <w:tr w:rsidR="0049447E" w:rsidRPr="0049447E" w14:paraId="29AA6592" w14:textId="77777777" w:rsidTr="0049447E">
        <w:trPr>
          <w:jc w:val="center"/>
        </w:trPr>
        <w:tc>
          <w:tcPr>
            <w:tcW w:w="7470" w:type="dxa"/>
            <w:shd w:val="clear" w:color="EEF4F1" w:fill="EEF4F1"/>
            <w:vAlign w:val="center"/>
          </w:tcPr>
          <w:p w14:paraId="027AD966" w14:textId="0DE8CD4D" w:rsidR="0049447E" w:rsidRPr="0049447E" w:rsidRDefault="0049447E" w:rsidP="0049447E">
            <w:pPr>
              <w:spacing w:before="60" w:after="60" w:line="260" w:lineRule="auto"/>
              <w:rPr>
                <w:rFonts w:cs="Calibri"/>
                <w:color w:val="000000"/>
                <w:sz w:val="21"/>
              </w:rPr>
            </w:pPr>
            <w:r>
              <w:rPr>
                <w:rFonts w:cs="Calibri"/>
                <w:color w:val="000000"/>
                <w:sz w:val="21"/>
              </w:rPr>
              <w:t>13. Results and Key Insights</w:t>
            </w:r>
          </w:p>
        </w:tc>
        <w:tc>
          <w:tcPr>
            <w:tcW w:w="1600" w:type="dxa"/>
            <w:shd w:val="clear" w:color="EEF4F1" w:fill="EEF4F1"/>
            <w:vAlign w:val="center"/>
          </w:tcPr>
          <w:p w14:paraId="3DF2E0E4" w14:textId="3718C73C" w:rsidR="0049447E" w:rsidRPr="0049447E" w:rsidRDefault="0049447E" w:rsidP="0049447E">
            <w:pPr>
              <w:spacing w:before="60" w:after="60" w:line="260" w:lineRule="auto"/>
              <w:jc w:val="center"/>
              <w:rPr>
                <w:rFonts w:cs="Calibri"/>
                <w:color w:val="000000"/>
                <w:sz w:val="21"/>
              </w:rPr>
            </w:pPr>
            <w:r>
              <w:rPr>
                <w:rFonts w:cs="Calibri"/>
                <w:color w:val="000000"/>
                <w:sz w:val="21"/>
              </w:rPr>
              <w:t>19</w:t>
            </w:r>
          </w:p>
        </w:tc>
      </w:tr>
      <w:tr w:rsidR="0049447E" w:rsidRPr="0049447E" w14:paraId="281C89CF" w14:textId="77777777" w:rsidTr="0049447E">
        <w:trPr>
          <w:jc w:val="center"/>
        </w:trPr>
        <w:tc>
          <w:tcPr>
            <w:tcW w:w="7470" w:type="dxa"/>
            <w:vAlign w:val="center"/>
          </w:tcPr>
          <w:p w14:paraId="09075B3F" w14:textId="33585BAD" w:rsidR="0049447E" w:rsidRPr="0049447E" w:rsidRDefault="0049447E" w:rsidP="0049447E">
            <w:pPr>
              <w:spacing w:before="60" w:after="60" w:line="260" w:lineRule="auto"/>
              <w:rPr>
                <w:rFonts w:cs="Calibri"/>
                <w:color w:val="000000"/>
                <w:sz w:val="21"/>
              </w:rPr>
            </w:pPr>
            <w:r>
              <w:rPr>
                <w:rFonts w:cs="Calibri"/>
                <w:color w:val="000000"/>
                <w:sz w:val="21"/>
              </w:rPr>
              <w:t>14. Recommendations for a Shop Owner</w:t>
            </w:r>
          </w:p>
        </w:tc>
        <w:tc>
          <w:tcPr>
            <w:tcW w:w="1600" w:type="dxa"/>
            <w:vAlign w:val="center"/>
          </w:tcPr>
          <w:p w14:paraId="7A44451E" w14:textId="5FC1D144" w:rsidR="0049447E" w:rsidRPr="0049447E" w:rsidRDefault="0049447E" w:rsidP="0049447E">
            <w:pPr>
              <w:spacing w:before="60" w:after="60" w:line="260" w:lineRule="auto"/>
              <w:jc w:val="center"/>
              <w:rPr>
                <w:rFonts w:cs="Calibri"/>
                <w:color w:val="000000"/>
                <w:sz w:val="21"/>
              </w:rPr>
            </w:pPr>
            <w:r>
              <w:rPr>
                <w:rFonts w:cs="Calibri"/>
                <w:color w:val="000000"/>
                <w:sz w:val="21"/>
              </w:rPr>
              <w:t>20</w:t>
            </w:r>
          </w:p>
        </w:tc>
      </w:tr>
      <w:tr w:rsidR="0049447E" w:rsidRPr="0049447E" w14:paraId="45FA74F7" w14:textId="77777777" w:rsidTr="0049447E">
        <w:trPr>
          <w:jc w:val="center"/>
        </w:trPr>
        <w:tc>
          <w:tcPr>
            <w:tcW w:w="7470" w:type="dxa"/>
            <w:shd w:val="clear" w:color="EEF4F1" w:fill="EEF4F1"/>
            <w:vAlign w:val="center"/>
          </w:tcPr>
          <w:p w14:paraId="69DF920E" w14:textId="13DDDC84" w:rsidR="0049447E" w:rsidRPr="0049447E" w:rsidRDefault="0049447E" w:rsidP="0049447E">
            <w:pPr>
              <w:spacing w:before="60" w:after="60" w:line="260" w:lineRule="auto"/>
              <w:rPr>
                <w:rFonts w:cs="Calibri"/>
                <w:color w:val="000000"/>
                <w:sz w:val="21"/>
              </w:rPr>
            </w:pPr>
            <w:r>
              <w:rPr>
                <w:rFonts w:cs="Calibri"/>
                <w:color w:val="000000"/>
                <w:sz w:val="21"/>
              </w:rPr>
              <w:t>15. Testing and Validation</w:t>
            </w:r>
          </w:p>
        </w:tc>
        <w:tc>
          <w:tcPr>
            <w:tcW w:w="1600" w:type="dxa"/>
            <w:shd w:val="clear" w:color="EEF4F1" w:fill="EEF4F1"/>
            <w:vAlign w:val="center"/>
          </w:tcPr>
          <w:p w14:paraId="40F30458" w14:textId="41616C13" w:rsidR="0049447E" w:rsidRPr="0049447E" w:rsidRDefault="0049447E" w:rsidP="0049447E">
            <w:pPr>
              <w:spacing w:before="60" w:after="60" w:line="260" w:lineRule="auto"/>
              <w:jc w:val="center"/>
              <w:rPr>
                <w:rFonts w:cs="Calibri"/>
                <w:color w:val="000000"/>
                <w:sz w:val="21"/>
              </w:rPr>
            </w:pPr>
            <w:r>
              <w:rPr>
                <w:rFonts w:cs="Calibri"/>
                <w:color w:val="000000"/>
                <w:sz w:val="21"/>
              </w:rPr>
              <w:t>20</w:t>
            </w:r>
          </w:p>
        </w:tc>
      </w:tr>
      <w:tr w:rsidR="0049447E" w:rsidRPr="0049447E" w14:paraId="46CB70B7" w14:textId="77777777" w:rsidTr="0049447E">
        <w:trPr>
          <w:jc w:val="center"/>
        </w:trPr>
        <w:tc>
          <w:tcPr>
            <w:tcW w:w="7470" w:type="dxa"/>
            <w:vAlign w:val="center"/>
          </w:tcPr>
          <w:p w14:paraId="34660F22" w14:textId="1ACA9D77" w:rsidR="0049447E" w:rsidRPr="0049447E" w:rsidRDefault="0049447E" w:rsidP="0049447E">
            <w:pPr>
              <w:spacing w:before="60" w:after="60" w:line="260" w:lineRule="auto"/>
              <w:rPr>
                <w:rFonts w:cs="Calibri"/>
                <w:color w:val="000000"/>
                <w:sz w:val="21"/>
              </w:rPr>
            </w:pPr>
            <w:r>
              <w:rPr>
                <w:rFonts w:cs="Calibri"/>
                <w:color w:val="000000"/>
                <w:sz w:val="21"/>
              </w:rPr>
              <w:t>16. Limitations</w:t>
            </w:r>
          </w:p>
        </w:tc>
        <w:tc>
          <w:tcPr>
            <w:tcW w:w="1600" w:type="dxa"/>
            <w:vAlign w:val="center"/>
          </w:tcPr>
          <w:p w14:paraId="4A5F584D" w14:textId="6A079D51" w:rsidR="0049447E" w:rsidRPr="0049447E" w:rsidRDefault="0049447E" w:rsidP="0049447E">
            <w:pPr>
              <w:spacing w:before="60" w:after="60" w:line="260" w:lineRule="auto"/>
              <w:jc w:val="center"/>
              <w:rPr>
                <w:rFonts w:cs="Calibri"/>
                <w:color w:val="000000"/>
                <w:sz w:val="21"/>
              </w:rPr>
            </w:pPr>
            <w:r>
              <w:rPr>
                <w:rFonts w:cs="Calibri"/>
                <w:color w:val="000000"/>
                <w:sz w:val="21"/>
              </w:rPr>
              <w:t>21</w:t>
            </w:r>
          </w:p>
        </w:tc>
      </w:tr>
      <w:tr w:rsidR="0049447E" w:rsidRPr="0049447E" w14:paraId="1C7BEF3D" w14:textId="77777777" w:rsidTr="0049447E">
        <w:trPr>
          <w:jc w:val="center"/>
        </w:trPr>
        <w:tc>
          <w:tcPr>
            <w:tcW w:w="7470" w:type="dxa"/>
            <w:shd w:val="clear" w:color="EEF4F1" w:fill="EEF4F1"/>
            <w:vAlign w:val="center"/>
          </w:tcPr>
          <w:p w14:paraId="05B00828" w14:textId="3005B20B" w:rsidR="0049447E" w:rsidRPr="0049447E" w:rsidRDefault="0049447E" w:rsidP="0049447E">
            <w:pPr>
              <w:spacing w:before="60" w:after="60" w:line="260" w:lineRule="auto"/>
              <w:rPr>
                <w:rFonts w:cs="Calibri"/>
                <w:color w:val="000000"/>
                <w:sz w:val="21"/>
              </w:rPr>
            </w:pPr>
            <w:r>
              <w:rPr>
                <w:rFonts w:cs="Calibri"/>
                <w:color w:val="000000"/>
                <w:sz w:val="21"/>
              </w:rPr>
              <w:t>17. Future Scope</w:t>
            </w:r>
          </w:p>
        </w:tc>
        <w:tc>
          <w:tcPr>
            <w:tcW w:w="1600" w:type="dxa"/>
            <w:shd w:val="clear" w:color="EEF4F1" w:fill="EEF4F1"/>
            <w:vAlign w:val="center"/>
          </w:tcPr>
          <w:p w14:paraId="4D359AAE" w14:textId="658C0B90" w:rsidR="0049447E" w:rsidRPr="0049447E" w:rsidRDefault="0049447E" w:rsidP="0049447E">
            <w:pPr>
              <w:spacing w:before="60" w:after="60" w:line="260" w:lineRule="auto"/>
              <w:jc w:val="center"/>
              <w:rPr>
                <w:rFonts w:cs="Calibri"/>
                <w:color w:val="000000"/>
                <w:sz w:val="21"/>
              </w:rPr>
            </w:pPr>
            <w:r>
              <w:rPr>
                <w:rFonts w:cs="Calibri"/>
                <w:color w:val="000000"/>
                <w:sz w:val="21"/>
              </w:rPr>
              <w:t>21</w:t>
            </w:r>
          </w:p>
        </w:tc>
      </w:tr>
      <w:tr w:rsidR="0049447E" w:rsidRPr="0049447E" w14:paraId="66F56AA6" w14:textId="77777777" w:rsidTr="0049447E">
        <w:trPr>
          <w:jc w:val="center"/>
        </w:trPr>
        <w:tc>
          <w:tcPr>
            <w:tcW w:w="7470" w:type="dxa"/>
            <w:vAlign w:val="center"/>
          </w:tcPr>
          <w:p w14:paraId="5995AB75" w14:textId="694F4811" w:rsidR="0049447E" w:rsidRPr="0049447E" w:rsidRDefault="0049447E" w:rsidP="0049447E">
            <w:pPr>
              <w:spacing w:before="60" w:after="60" w:line="260" w:lineRule="auto"/>
              <w:rPr>
                <w:rFonts w:cs="Calibri"/>
                <w:color w:val="000000"/>
                <w:sz w:val="21"/>
              </w:rPr>
            </w:pPr>
            <w:r>
              <w:rPr>
                <w:rFonts w:cs="Calibri"/>
                <w:color w:val="000000"/>
                <w:sz w:val="21"/>
              </w:rPr>
              <w:t>18. Conclusion</w:t>
            </w:r>
          </w:p>
        </w:tc>
        <w:tc>
          <w:tcPr>
            <w:tcW w:w="1600" w:type="dxa"/>
            <w:vAlign w:val="center"/>
          </w:tcPr>
          <w:p w14:paraId="5DDF9F76" w14:textId="218CAADD" w:rsidR="0049447E" w:rsidRPr="0049447E" w:rsidRDefault="0049447E" w:rsidP="0049447E">
            <w:pPr>
              <w:spacing w:before="60" w:after="60" w:line="260" w:lineRule="auto"/>
              <w:jc w:val="center"/>
              <w:rPr>
                <w:rFonts w:cs="Calibri"/>
                <w:color w:val="000000"/>
                <w:sz w:val="21"/>
              </w:rPr>
            </w:pPr>
            <w:r>
              <w:rPr>
                <w:rFonts w:cs="Calibri"/>
                <w:color w:val="000000"/>
                <w:sz w:val="21"/>
              </w:rPr>
              <w:t>21</w:t>
            </w:r>
          </w:p>
        </w:tc>
      </w:tr>
      <w:tr w:rsidR="0049447E" w:rsidRPr="0049447E" w14:paraId="30698207" w14:textId="77777777" w:rsidTr="0049447E">
        <w:trPr>
          <w:jc w:val="center"/>
        </w:trPr>
        <w:tc>
          <w:tcPr>
            <w:tcW w:w="7470" w:type="dxa"/>
            <w:shd w:val="clear" w:color="EEF4F1" w:fill="EEF4F1"/>
            <w:vAlign w:val="center"/>
          </w:tcPr>
          <w:p w14:paraId="70095B03" w14:textId="52EA41EB" w:rsidR="0049447E" w:rsidRPr="0049447E" w:rsidRDefault="0049447E" w:rsidP="0049447E">
            <w:pPr>
              <w:spacing w:before="60" w:after="60" w:line="260" w:lineRule="auto"/>
              <w:rPr>
                <w:rFonts w:cs="Calibri"/>
                <w:color w:val="000000"/>
                <w:sz w:val="21"/>
              </w:rPr>
            </w:pPr>
            <w:r>
              <w:rPr>
                <w:rFonts w:cs="Calibri"/>
                <w:color w:val="000000"/>
                <w:sz w:val="21"/>
              </w:rPr>
              <w:t>References</w:t>
            </w:r>
          </w:p>
        </w:tc>
        <w:tc>
          <w:tcPr>
            <w:tcW w:w="1600" w:type="dxa"/>
            <w:shd w:val="clear" w:color="EEF4F1" w:fill="EEF4F1"/>
            <w:vAlign w:val="center"/>
          </w:tcPr>
          <w:p w14:paraId="31F573D5" w14:textId="7FEFBFBD" w:rsidR="0049447E" w:rsidRPr="0049447E" w:rsidRDefault="0049447E" w:rsidP="0049447E">
            <w:pPr>
              <w:spacing w:before="60" w:after="60" w:line="260" w:lineRule="auto"/>
              <w:jc w:val="center"/>
              <w:rPr>
                <w:rFonts w:cs="Calibri"/>
                <w:color w:val="000000"/>
                <w:sz w:val="21"/>
              </w:rPr>
            </w:pPr>
            <w:r>
              <w:rPr>
                <w:rFonts w:cs="Calibri"/>
                <w:color w:val="000000"/>
                <w:sz w:val="21"/>
              </w:rPr>
              <w:t>22</w:t>
            </w:r>
          </w:p>
        </w:tc>
      </w:tr>
      <w:tr w:rsidR="0049447E" w:rsidRPr="0049447E" w14:paraId="2F661D1E" w14:textId="77777777" w:rsidTr="0049447E">
        <w:trPr>
          <w:jc w:val="center"/>
        </w:trPr>
        <w:tc>
          <w:tcPr>
            <w:tcW w:w="7470" w:type="dxa"/>
            <w:vAlign w:val="center"/>
          </w:tcPr>
          <w:p w14:paraId="5AAE239A" w14:textId="1148FDB1" w:rsidR="0049447E" w:rsidRPr="0049447E" w:rsidRDefault="0049447E" w:rsidP="0049447E">
            <w:pPr>
              <w:spacing w:before="60" w:after="60" w:line="260" w:lineRule="auto"/>
              <w:rPr>
                <w:rFonts w:cs="Calibri"/>
                <w:color w:val="000000"/>
                <w:sz w:val="21"/>
              </w:rPr>
            </w:pPr>
            <w:r>
              <w:rPr>
                <w:rFonts w:cs="Calibri"/>
                <w:color w:val="000000"/>
                <w:sz w:val="21"/>
              </w:rPr>
              <w:t>Appendix A: How to Run</w:t>
            </w:r>
          </w:p>
        </w:tc>
        <w:tc>
          <w:tcPr>
            <w:tcW w:w="1600" w:type="dxa"/>
            <w:vAlign w:val="center"/>
          </w:tcPr>
          <w:p w14:paraId="6598BBB6" w14:textId="3839221A" w:rsidR="0049447E" w:rsidRPr="0049447E" w:rsidRDefault="0049447E" w:rsidP="0049447E">
            <w:pPr>
              <w:spacing w:before="60" w:after="60" w:line="260" w:lineRule="auto"/>
              <w:jc w:val="center"/>
              <w:rPr>
                <w:rFonts w:cs="Calibri"/>
                <w:color w:val="000000"/>
                <w:sz w:val="21"/>
              </w:rPr>
            </w:pPr>
            <w:r>
              <w:rPr>
                <w:rFonts w:cs="Calibri"/>
                <w:color w:val="000000"/>
                <w:sz w:val="21"/>
              </w:rPr>
              <w:t>22</w:t>
            </w:r>
          </w:p>
        </w:tc>
      </w:tr>
    </w:tbl>
    <w:p w14:paraId="3E76454C" w14:textId="691F37C4" w:rsidR="00490AE9" w:rsidRDefault="00490AE9" w:rsidP="0049447E">
      <w:pPr>
        <w:pStyle w:val="TOC1"/>
      </w:pPr>
    </w:p>
    <w:p w14:paraId="5A4D3CEA" w14:textId="77777777" w:rsidR="00490AE9" w:rsidRDefault="00F871E4" w:rsidP="00AC1918">
      <w:pPr>
        <w:pStyle w:val="Heading1"/>
        <w:pageBreakBefore/>
        <w:spacing w:line="360" w:lineRule="auto"/>
        <w:jc w:val="both"/>
      </w:pPr>
      <w:bookmarkStart w:id="2" w:name="_Toc241182928"/>
      <w:r>
        <w:lastRenderedPageBreak/>
        <w:t>Abstract</w:t>
      </w:r>
      <w:bookmarkEnd w:id="2"/>
    </w:p>
    <w:p w14:paraId="6026C1B6" w14:textId="77777777" w:rsidR="00490AE9" w:rsidRDefault="00F871E4" w:rsidP="00AC1918">
      <w:pPr>
        <w:spacing w:line="360" w:lineRule="auto"/>
        <w:jc w:val="both"/>
      </w:pPr>
      <w:r>
        <w:t xml:space="preserve">Small shops such as kirana stores, pharmacies and gift shops often lose money on stock that stops selling, stock that expires, and stock-outs of their best products, because reordering is done by guesswork. ShelfSense is an interactive web application that turns a shop's ordinary sales file into clear inventory decisions. A user uploads a CSV or Excel file; the application maps the columns automatically, checks data quality, cleans the data with a documented log, analyses sales with ABC-XYZ classification, </w:t>
      </w:r>
      <w:r>
        <w:t>and applies machine learning to predict dead stock, forecast demand and segment products. It then calculates safety stock and reorder points and, when a stock sheet is supplied, produces reorder, overstock, dead-stock and expiry action lists, a what-if simulator and downloadable reports.</w:t>
      </w:r>
    </w:p>
    <w:p w14:paraId="49E241C0" w14:textId="22A111DE" w:rsidR="00490AE9" w:rsidRDefault="00F871E4" w:rsidP="00AC1918">
      <w:pPr>
        <w:spacing w:line="360" w:lineRule="auto"/>
        <w:jc w:val="both"/>
      </w:pPr>
      <w:r>
        <w:t>The system was developed and evaluated on the real UCI Online Retail II dataset (1,067,371 transactions, December 2009 to December 2011). Cleaning produced 996,940 valid sales lines. Only 831 of 3,755 active products (22%) generated 80% of revenue. A Random Forest model predicted which products would sell nothing in the next 60 days with a</w:t>
      </w:r>
      <w:r w:rsidR="00C8096E">
        <w:t>n</w:t>
      </w:r>
      <w:r>
        <w:t xml:space="preserve"> ROC-AUC of 0.96 on an unseen period (a simple recency rule scored 0.954). For next-4-week demand, a Gradient Boosting model matched the accuracy of the best simple method (WAPE 42.3% vs 42.2%) while cutting forecast bias from </w:t>
      </w:r>
      <w:r w:rsidR="00C8096E" w:rsidRPr="00C8096E">
        <w:rPr>
          <w:rFonts w:cs="Calibri"/>
        </w:rPr>
        <w:t>−</w:t>
      </w:r>
      <w:r>
        <w:t xml:space="preserve">9.5% to </w:t>
      </w:r>
      <w:r w:rsidR="00C8096E" w:rsidRPr="00C8096E">
        <w:rPr>
          <w:rFonts w:cs="Calibri"/>
        </w:rPr>
        <w:t>−</w:t>
      </w:r>
      <w:r>
        <w:t>0.8%, which matters for avoiding stock-outs. The project shows how practical data analytics and AI can support responsible consumption (UN SDG 12) in small businesses.</w:t>
      </w:r>
    </w:p>
    <w:p w14:paraId="08014C67" w14:textId="77777777" w:rsidR="00490AE9" w:rsidRDefault="00F871E4" w:rsidP="00AC1918">
      <w:pPr>
        <w:pStyle w:val="Heading1"/>
        <w:spacing w:line="360" w:lineRule="auto"/>
        <w:jc w:val="both"/>
      </w:pPr>
      <w:bookmarkStart w:id="3" w:name="_Toc241182929"/>
      <w:r>
        <w:t>1. Introduction</w:t>
      </w:r>
      <w:bookmarkEnd w:id="3"/>
    </w:p>
    <w:p w14:paraId="34DCC33E" w14:textId="77777777" w:rsidR="00490AE9" w:rsidRDefault="00F871E4" w:rsidP="00AC1918">
      <w:pPr>
        <w:pStyle w:val="Heading2"/>
        <w:spacing w:line="360" w:lineRule="auto"/>
        <w:jc w:val="both"/>
      </w:pPr>
      <w:r>
        <w:t>1.1 Background</w:t>
      </w:r>
    </w:p>
    <w:p w14:paraId="143AE15E" w14:textId="77777777" w:rsidR="00490AE9" w:rsidRDefault="00F871E4" w:rsidP="00AC1918">
      <w:pPr>
        <w:spacing w:line="360" w:lineRule="auto"/>
        <w:jc w:val="both"/>
      </w:pPr>
      <w:r>
        <w:t>Inventory is usually the largest investment of a small retail business. Money spent on products that do not sell (dead stock) is locked up, occupies shelf space and, for items with a shelf life, turns into waste when it expires. At the same time, running out of fast-selling products loses sales and customers. Large retailers use analytics teams and specialised software to balance these risks; small shops rarely can, even though they already record every sale in billing software or registers.</w:t>
      </w:r>
    </w:p>
    <w:p w14:paraId="31E47D56" w14:textId="77777777" w:rsidR="00490AE9" w:rsidRDefault="00F871E4" w:rsidP="00AC1918">
      <w:pPr>
        <w:pStyle w:val="Heading2"/>
        <w:spacing w:line="360" w:lineRule="auto"/>
        <w:jc w:val="both"/>
      </w:pPr>
      <w:r>
        <w:t>1.2 Problem statement</w:t>
      </w:r>
    </w:p>
    <w:p w14:paraId="25A909D6" w14:textId="77777777" w:rsidR="00490AE9" w:rsidRDefault="00F871E4" w:rsidP="00AC1918">
      <w:pPr>
        <w:spacing w:line="360" w:lineRule="auto"/>
        <w:jc w:val="both"/>
      </w:pPr>
      <w:r>
        <w:t>Using only the sales records a shop already has, can we (1) clean and understand the data automatically, (2) identify which products matter most and which are predictable, (3) predict which products are likely to become dead stock, (4) forecast near-term demand, and (5) convert these results into concrete, explainable actions: what to reorder, what to discount, and what to stop stocking?</w:t>
      </w:r>
    </w:p>
    <w:p w14:paraId="60EB160E" w14:textId="77777777" w:rsidR="00490AE9" w:rsidRDefault="00F871E4" w:rsidP="00AC1918">
      <w:pPr>
        <w:pStyle w:val="Heading2"/>
        <w:spacing w:line="360" w:lineRule="auto"/>
        <w:jc w:val="both"/>
      </w:pPr>
      <w:r>
        <w:lastRenderedPageBreak/>
        <w:t>1.3 Motivation and SDG alignment</w:t>
      </w:r>
    </w:p>
    <w:p w14:paraId="35BA0395" w14:textId="77777777" w:rsidR="00490AE9" w:rsidRDefault="00F871E4" w:rsidP="00AC1918">
      <w:pPr>
        <w:spacing w:line="360" w:lineRule="auto"/>
        <w:jc w:val="both"/>
      </w:pPr>
      <w:r>
        <w:t>Reducing unsold and expired stock directly supports UN Sustainable Development Goal 12 (Responsible Consumption and Production), in particular target 12.3 on reducing waste along supply chains, and improves the financial health of small enterprises (SDG 8). ShelfSense runs entirely on a normal laptop with free, open-source tools, so it is accessible to small businesses.</w:t>
      </w:r>
    </w:p>
    <w:p w14:paraId="3C284591" w14:textId="77777777" w:rsidR="00490AE9" w:rsidRDefault="00F871E4" w:rsidP="00AC1918">
      <w:pPr>
        <w:pStyle w:val="Heading1"/>
        <w:spacing w:line="360" w:lineRule="auto"/>
        <w:jc w:val="both"/>
      </w:pPr>
      <w:bookmarkStart w:id="4" w:name="_Toc241182930"/>
      <w:r>
        <w:t>2. Objectives and Scope</w:t>
      </w:r>
      <w:bookmarkEnd w:id="4"/>
    </w:p>
    <w:p w14:paraId="7001AEBA" w14:textId="77777777" w:rsidR="00490AE9" w:rsidRDefault="00F871E4" w:rsidP="00AC1918">
      <w:pPr>
        <w:pStyle w:val="ListNumber"/>
        <w:spacing w:line="360" w:lineRule="auto"/>
        <w:jc w:val="both"/>
      </w:pPr>
      <w:r>
        <w:t>Accept any shop's sales file (CSV/Excel) and map its columns automatically.</w:t>
      </w:r>
    </w:p>
    <w:p w14:paraId="0B991AB9" w14:textId="77777777" w:rsidR="00490AE9" w:rsidRDefault="00F871E4" w:rsidP="00AC1918">
      <w:pPr>
        <w:pStyle w:val="ListNumber"/>
        <w:spacing w:line="360" w:lineRule="auto"/>
        <w:jc w:val="both"/>
      </w:pPr>
      <w:r>
        <w:t>Assess data quality and clean the data with a transparent, documented log.</w:t>
      </w:r>
    </w:p>
    <w:p w14:paraId="0BA2D625" w14:textId="77777777" w:rsidR="00490AE9" w:rsidRDefault="00F871E4" w:rsidP="00AC1918">
      <w:pPr>
        <w:pStyle w:val="ListNumber"/>
        <w:spacing w:line="360" w:lineRule="auto"/>
        <w:jc w:val="both"/>
      </w:pPr>
      <w:r>
        <w:t>Describe sales patterns: trends, timing, top products, returns.</w:t>
      </w:r>
    </w:p>
    <w:p w14:paraId="00FDFFFE" w14:textId="77777777" w:rsidR="00490AE9" w:rsidRDefault="00F871E4" w:rsidP="00AC1918">
      <w:pPr>
        <w:pStyle w:val="ListNumber"/>
        <w:spacing w:line="360" w:lineRule="auto"/>
        <w:jc w:val="both"/>
      </w:pPr>
      <w:r>
        <w:t>Classify products with ABC (value) and XYZ (demand variability) analysis.</w:t>
      </w:r>
    </w:p>
    <w:p w14:paraId="2B526FBE" w14:textId="77777777" w:rsidR="00490AE9" w:rsidRDefault="00F871E4" w:rsidP="00AC1918">
      <w:pPr>
        <w:pStyle w:val="ListNumber"/>
        <w:spacing w:line="360" w:lineRule="auto"/>
        <w:jc w:val="both"/>
      </w:pPr>
      <w:r>
        <w:t>Predict dead-stock risk with machine learning, validated on an unseen period.</w:t>
      </w:r>
    </w:p>
    <w:p w14:paraId="149595E8" w14:textId="77777777" w:rsidR="00490AE9" w:rsidRDefault="00F871E4" w:rsidP="00AC1918">
      <w:pPr>
        <w:pStyle w:val="ListNumber"/>
        <w:spacing w:line="360" w:lineRule="auto"/>
        <w:jc w:val="both"/>
      </w:pPr>
      <w:r>
        <w:t>Forecast next-4-week demand per product and compare against simple baselines.</w:t>
      </w:r>
    </w:p>
    <w:p w14:paraId="49A4A801" w14:textId="77777777" w:rsidR="00490AE9" w:rsidRDefault="00F871E4" w:rsidP="00AC1918">
      <w:pPr>
        <w:pStyle w:val="ListNumber"/>
        <w:spacing w:line="360" w:lineRule="auto"/>
        <w:jc w:val="both"/>
      </w:pPr>
      <w:r>
        <w:t>Segment products by sales behaviour using clustering.</w:t>
      </w:r>
    </w:p>
    <w:p w14:paraId="4CCE11D5" w14:textId="77777777" w:rsidR="00490AE9" w:rsidRDefault="00F871E4" w:rsidP="00AC1918">
      <w:pPr>
        <w:pStyle w:val="ListNumber"/>
        <w:spacing w:line="360" w:lineRule="auto"/>
        <w:jc w:val="both"/>
      </w:pPr>
      <w:r>
        <w:t>Calculate safety stock, reorder points and order quantities; flag overstock and expiry risk.</w:t>
      </w:r>
    </w:p>
    <w:p w14:paraId="188EE3E9" w14:textId="77777777" w:rsidR="00490AE9" w:rsidRDefault="00F871E4" w:rsidP="00AC1918">
      <w:pPr>
        <w:pStyle w:val="ListNumber"/>
        <w:spacing w:line="360" w:lineRule="auto"/>
        <w:jc w:val="both"/>
      </w:pPr>
      <w:r>
        <w:t>Provide a what-if simulator and downloadable HTML/Excel reports.</w:t>
      </w:r>
    </w:p>
    <w:p w14:paraId="3CCA18B8" w14:textId="77777777" w:rsidR="00490AE9" w:rsidRDefault="00F871E4" w:rsidP="00AC1918">
      <w:pPr>
        <w:spacing w:line="360" w:lineRule="auto"/>
        <w:jc w:val="both"/>
      </w:pPr>
      <w:r>
        <w:t>Scope: the application analyses historical sales and an optional current-stock sheet. It does not connect to billing systems or suppliers, and its recommendations are decision support, not automatic ordering.</w:t>
      </w:r>
    </w:p>
    <w:p w14:paraId="302311BA" w14:textId="77777777" w:rsidR="00490AE9" w:rsidRDefault="00F871E4" w:rsidP="00AC1918">
      <w:pPr>
        <w:pStyle w:val="Heading1"/>
        <w:spacing w:line="360" w:lineRule="auto"/>
        <w:jc w:val="both"/>
      </w:pPr>
      <w:bookmarkStart w:id="5" w:name="_Toc241182931"/>
      <w:r>
        <w:t>3. Dataset</w:t>
      </w:r>
      <w:bookmarkEnd w:id="5"/>
    </w:p>
    <w:p w14:paraId="4C6BDFF7" w14:textId="77777777" w:rsidR="00490AE9" w:rsidRDefault="00F871E4" w:rsidP="00AC1918">
      <w:pPr>
        <w:pStyle w:val="Heading2"/>
        <w:spacing w:line="360" w:lineRule="auto"/>
        <w:jc w:val="both"/>
      </w:pPr>
      <w:r>
        <w:t>3.1 Source</w:t>
      </w:r>
    </w:p>
    <w:p w14:paraId="617BE6F0" w14:textId="77777777" w:rsidR="00490AE9" w:rsidRDefault="00F871E4" w:rsidP="00AC1918">
      <w:pPr>
        <w:pStyle w:val="ListBullet"/>
        <w:spacing w:line="360" w:lineRule="auto"/>
        <w:jc w:val="both"/>
      </w:pPr>
      <w:r>
        <w:rPr>
          <w:b/>
        </w:rPr>
        <w:t xml:space="preserve">Name: </w:t>
      </w:r>
      <w:r>
        <w:t>Online Retail II</w:t>
      </w:r>
    </w:p>
    <w:p w14:paraId="695767B7" w14:textId="77777777" w:rsidR="00490AE9" w:rsidRDefault="00F871E4" w:rsidP="00AC1918">
      <w:pPr>
        <w:pStyle w:val="ListBullet"/>
        <w:spacing w:line="360" w:lineRule="auto"/>
        <w:jc w:val="both"/>
      </w:pPr>
      <w:r>
        <w:rPr>
          <w:b/>
        </w:rPr>
        <w:t xml:space="preserve">Publisher: </w:t>
      </w:r>
      <w:r>
        <w:t>UCI Machine Learning Repository (Chen, 2012), DOI 10.24432/C5CG6D</w:t>
      </w:r>
    </w:p>
    <w:p w14:paraId="5932D236" w14:textId="77777777" w:rsidR="00490AE9" w:rsidRDefault="00F871E4" w:rsidP="00AC1918">
      <w:pPr>
        <w:pStyle w:val="ListBullet"/>
        <w:spacing w:line="360" w:lineRule="auto"/>
        <w:jc w:val="both"/>
      </w:pPr>
      <w:r>
        <w:rPr>
          <w:b/>
        </w:rPr>
        <w:t xml:space="preserve">URL: </w:t>
      </w:r>
      <w:r>
        <w:t>https://archive.ics.uci.edu/dataset/502/online+retail+ii</w:t>
      </w:r>
    </w:p>
    <w:p w14:paraId="0DB74FB1" w14:textId="77777777" w:rsidR="00490AE9" w:rsidRDefault="00F871E4" w:rsidP="00AC1918">
      <w:pPr>
        <w:pStyle w:val="ListBullet"/>
        <w:spacing w:line="360" w:lineRule="auto"/>
        <w:jc w:val="both"/>
      </w:pPr>
      <w:r>
        <w:rPr>
          <w:b/>
        </w:rPr>
        <w:t xml:space="preserve">Licence: </w:t>
      </w:r>
      <w:r>
        <w:t>Creative Commons Attribution 4.0 (CC BY 4.0)</w:t>
      </w:r>
    </w:p>
    <w:p w14:paraId="4C78E642" w14:textId="77777777" w:rsidR="00490AE9" w:rsidRDefault="00F871E4" w:rsidP="00AC1918">
      <w:pPr>
        <w:pStyle w:val="ListBullet"/>
        <w:spacing w:line="360" w:lineRule="auto"/>
        <w:jc w:val="both"/>
      </w:pPr>
      <w:r>
        <w:rPr>
          <w:b/>
        </w:rPr>
        <w:t xml:space="preserve">File: </w:t>
      </w:r>
      <w:r>
        <w:t>online_retail_II.xlsx (two sheets: 2009-2010 and 2010-2011)</w:t>
      </w:r>
    </w:p>
    <w:p w14:paraId="55264B37" w14:textId="77777777" w:rsidR="00490AE9" w:rsidRDefault="00F871E4" w:rsidP="00AC1918">
      <w:pPr>
        <w:spacing w:line="360" w:lineRule="auto"/>
        <w:jc w:val="both"/>
      </w:pPr>
      <w:r>
        <w:t>The dataset contains all transactions of a UK-based online retailer that sells giftware, mainly to wholesale customers. It was chosen because it is real (not synthetic), large, and messy in the same ways shop data is messy: returns, cancellations, duplicates, missing values, fee lines and inconsistent product names. It has sales but no stock or expiry information (see Section 11.3).</w:t>
      </w:r>
    </w:p>
    <w:p w14:paraId="392063A2" w14:textId="77777777" w:rsidR="00490AE9" w:rsidRDefault="00F871E4" w:rsidP="00AC1918">
      <w:pPr>
        <w:pStyle w:val="Heading2"/>
        <w:spacing w:line="360" w:lineRule="auto"/>
        <w:jc w:val="both"/>
      </w:pPr>
      <w:r>
        <w:lastRenderedPageBreak/>
        <w:t>3.2 Description</w:t>
      </w:r>
    </w:p>
    <w:tbl>
      <w:tblPr>
        <w:tblStyle w:val="TableGrid"/>
        <w:tblW w:w="0" w:type="auto"/>
        <w:jc w:val="center"/>
        <w:tblLook w:val="04A0" w:firstRow="1" w:lastRow="0" w:firstColumn="1" w:lastColumn="0" w:noHBand="0" w:noVBand="1"/>
      </w:tblPr>
      <w:tblGrid>
        <w:gridCol w:w="3402"/>
        <w:gridCol w:w="5669"/>
      </w:tblGrid>
      <w:tr w:rsidR="0049447E" w14:paraId="167C10D4" w14:textId="77777777" w:rsidTr="00AC1918">
        <w:trPr>
          <w:cantSplit/>
          <w:tblHeader/>
          <w:jc w:val="center"/>
        </w:trPr>
        <w:tc>
          <w:tcPr>
            <w:tcW w:w="3402" w:type="dxa"/>
            <w:shd w:val="clear" w:color="auto" w:fill="2F6B4F"/>
            <w:vAlign w:val="center"/>
          </w:tcPr>
          <w:p w14:paraId="451AD059" w14:textId="77777777" w:rsidR="0049447E" w:rsidRDefault="0049447E" w:rsidP="00AC1918">
            <w:pPr>
              <w:keepNext/>
              <w:spacing w:before="40" w:after="40"/>
            </w:pPr>
            <w:r>
              <w:rPr>
                <w:b/>
                <w:color w:val="FFFFFF"/>
                <w:sz w:val="19"/>
              </w:rPr>
              <w:t>Property</w:t>
            </w:r>
          </w:p>
        </w:tc>
        <w:tc>
          <w:tcPr>
            <w:tcW w:w="5669" w:type="dxa"/>
            <w:shd w:val="clear" w:color="auto" w:fill="2F6B4F"/>
            <w:vAlign w:val="center"/>
          </w:tcPr>
          <w:p w14:paraId="30B7CE8F" w14:textId="77777777" w:rsidR="0049447E" w:rsidRDefault="0049447E" w:rsidP="00AC1918">
            <w:pPr>
              <w:keepNext/>
              <w:spacing w:before="40" w:after="40"/>
            </w:pPr>
            <w:r>
              <w:rPr>
                <w:b/>
                <w:color w:val="FFFFFF"/>
                <w:sz w:val="19"/>
              </w:rPr>
              <w:t>Value</w:t>
            </w:r>
          </w:p>
        </w:tc>
      </w:tr>
      <w:tr w:rsidR="0049447E" w14:paraId="08CB6D78" w14:textId="77777777" w:rsidTr="00AC1918">
        <w:trPr>
          <w:cantSplit/>
          <w:jc w:val="center"/>
        </w:trPr>
        <w:tc>
          <w:tcPr>
            <w:tcW w:w="3402" w:type="dxa"/>
            <w:vAlign w:val="center"/>
          </w:tcPr>
          <w:p w14:paraId="309E566E" w14:textId="77777777" w:rsidR="0049447E" w:rsidRDefault="0049447E" w:rsidP="00AC1918">
            <w:pPr>
              <w:keepNext/>
              <w:spacing w:before="40" w:after="40"/>
            </w:pPr>
            <w:r>
              <w:rPr>
                <w:sz w:val="19"/>
              </w:rPr>
              <w:t>Rows (transaction lines)</w:t>
            </w:r>
          </w:p>
        </w:tc>
        <w:tc>
          <w:tcPr>
            <w:tcW w:w="5669" w:type="dxa"/>
            <w:vAlign w:val="center"/>
          </w:tcPr>
          <w:p w14:paraId="45668364" w14:textId="77777777" w:rsidR="0049447E" w:rsidRDefault="0049447E" w:rsidP="00AC1918">
            <w:pPr>
              <w:keepNext/>
              <w:spacing w:before="40" w:after="40"/>
            </w:pPr>
            <w:r>
              <w:rPr>
                <w:sz w:val="19"/>
              </w:rPr>
              <w:t>1,067,371</w:t>
            </w:r>
          </w:p>
        </w:tc>
      </w:tr>
      <w:tr w:rsidR="0049447E" w14:paraId="7B123653" w14:textId="77777777" w:rsidTr="00AC1918">
        <w:trPr>
          <w:cantSplit/>
          <w:jc w:val="center"/>
        </w:trPr>
        <w:tc>
          <w:tcPr>
            <w:tcW w:w="3402" w:type="dxa"/>
            <w:shd w:val="clear" w:color="auto" w:fill="EEF4F1"/>
            <w:vAlign w:val="center"/>
          </w:tcPr>
          <w:p w14:paraId="7F335BC6" w14:textId="77777777" w:rsidR="0049447E" w:rsidRDefault="0049447E" w:rsidP="00AC1918">
            <w:pPr>
              <w:keepNext/>
              <w:spacing w:before="40" w:after="40"/>
            </w:pPr>
            <w:r>
              <w:rPr>
                <w:sz w:val="19"/>
              </w:rPr>
              <w:t>Columns</w:t>
            </w:r>
          </w:p>
        </w:tc>
        <w:tc>
          <w:tcPr>
            <w:tcW w:w="5669" w:type="dxa"/>
            <w:shd w:val="clear" w:color="auto" w:fill="EEF4F1"/>
            <w:vAlign w:val="center"/>
          </w:tcPr>
          <w:p w14:paraId="7054AA32" w14:textId="77777777" w:rsidR="0049447E" w:rsidRDefault="0049447E" w:rsidP="00AC1918">
            <w:pPr>
              <w:keepNext/>
              <w:spacing w:before="40" w:after="40"/>
            </w:pPr>
            <w:r>
              <w:rPr>
                <w:sz w:val="19"/>
              </w:rPr>
              <w:t>8</w:t>
            </w:r>
          </w:p>
        </w:tc>
      </w:tr>
      <w:tr w:rsidR="0049447E" w14:paraId="29A33C07" w14:textId="77777777" w:rsidTr="00AC1918">
        <w:trPr>
          <w:cantSplit/>
          <w:jc w:val="center"/>
        </w:trPr>
        <w:tc>
          <w:tcPr>
            <w:tcW w:w="3402" w:type="dxa"/>
            <w:vAlign w:val="center"/>
          </w:tcPr>
          <w:p w14:paraId="04BAF93B" w14:textId="77777777" w:rsidR="0049447E" w:rsidRDefault="0049447E" w:rsidP="00AC1918">
            <w:pPr>
              <w:keepNext/>
              <w:spacing w:before="40" w:after="40"/>
            </w:pPr>
            <w:r>
              <w:rPr>
                <w:sz w:val="19"/>
              </w:rPr>
              <w:t>Period</w:t>
            </w:r>
          </w:p>
        </w:tc>
        <w:tc>
          <w:tcPr>
            <w:tcW w:w="5669" w:type="dxa"/>
            <w:vAlign w:val="center"/>
          </w:tcPr>
          <w:p w14:paraId="13F7EF47" w14:textId="77777777" w:rsidR="0049447E" w:rsidRDefault="0049447E" w:rsidP="00AC1918">
            <w:pPr>
              <w:keepNext/>
              <w:spacing w:before="40" w:after="40"/>
            </w:pPr>
            <w:r>
              <w:rPr>
                <w:sz w:val="19"/>
              </w:rPr>
              <w:t>2009-12-01 to 2011-12-09</w:t>
            </w:r>
          </w:p>
        </w:tc>
      </w:tr>
      <w:tr w:rsidR="0049447E" w14:paraId="3FE83727" w14:textId="77777777" w:rsidTr="00AC1918">
        <w:trPr>
          <w:cantSplit/>
          <w:jc w:val="center"/>
        </w:trPr>
        <w:tc>
          <w:tcPr>
            <w:tcW w:w="3402" w:type="dxa"/>
            <w:shd w:val="clear" w:color="auto" w:fill="EEF4F1"/>
            <w:vAlign w:val="center"/>
          </w:tcPr>
          <w:p w14:paraId="7642AC16" w14:textId="77777777" w:rsidR="0049447E" w:rsidRDefault="0049447E" w:rsidP="00AC1918">
            <w:pPr>
              <w:keepNext/>
              <w:spacing w:before="40" w:after="40"/>
            </w:pPr>
            <w:r>
              <w:rPr>
                <w:sz w:val="19"/>
              </w:rPr>
              <w:t>Unique products (after cleaning)</w:t>
            </w:r>
          </w:p>
        </w:tc>
        <w:tc>
          <w:tcPr>
            <w:tcW w:w="5669" w:type="dxa"/>
            <w:shd w:val="clear" w:color="auto" w:fill="EEF4F1"/>
            <w:vAlign w:val="center"/>
          </w:tcPr>
          <w:p w14:paraId="76D0B622" w14:textId="77777777" w:rsidR="0049447E" w:rsidRDefault="0049447E" w:rsidP="00AC1918">
            <w:pPr>
              <w:keepNext/>
              <w:spacing w:before="40" w:after="40"/>
            </w:pPr>
            <w:r>
              <w:rPr>
                <w:sz w:val="19"/>
              </w:rPr>
              <w:t>4,709</w:t>
            </w:r>
          </w:p>
        </w:tc>
      </w:tr>
      <w:tr w:rsidR="0049447E" w14:paraId="280827E3" w14:textId="77777777" w:rsidTr="00AC1918">
        <w:trPr>
          <w:cantSplit/>
          <w:jc w:val="center"/>
        </w:trPr>
        <w:tc>
          <w:tcPr>
            <w:tcW w:w="3402" w:type="dxa"/>
            <w:vAlign w:val="center"/>
          </w:tcPr>
          <w:p w14:paraId="4A98B64C" w14:textId="77777777" w:rsidR="0049447E" w:rsidRDefault="0049447E" w:rsidP="00AC1918">
            <w:pPr>
              <w:keepNext/>
              <w:spacing w:before="40" w:after="40"/>
            </w:pPr>
            <w:r>
              <w:rPr>
                <w:sz w:val="19"/>
              </w:rPr>
              <w:t>Unique invoices (after cleaning)</w:t>
            </w:r>
          </w:p>
        </w:tc>
        <w:tc>
          <w:tcPr>
            <w:tcW w:w="5669" w:type="dxa"/>
            <w:vAlign w:val="center"/>
          </w:tcPr>
          <w:p w14:paraId="5F96675C" w14:textId="77777777" w:rsidR="0049447E" w:rsidRDefault="0049447E" w:rsidP="00AC1918">
            <w:pPr>
              <w:keepNext/>
              <w:spacing w:before="40" w:after="40"/>
            </w:pPr>
            <w:r>
              <w:rPr>
                <w:sz w:val="19"/>
              </w:rPr>
              <w:t>39,251</w:t>
            </w:r>
          </w:p>
        </w:tc>
      </w:tr>
      <w:tr w:rsidR="0049447E" w14:paraId="36A60041" w14:textId="77777777" w:rsidTr="00AC1918">
        <w:trPr>
          <w:cantSplit/>
          <w:jc w:val="center"/>
        </w:trPr>
        <w:tc>
          <w:tcPr>
            <w:tcW w:w="3402" w:type="dxa"/>
            <w:shd w:val="clear" w:color="auto" w:fill="EEF4F1"/>
            <w:vAlign w:val="center"/>
          </w:tcPr>
          <w:p w14:paraId="5BEF05C8" w14:textId="77777777" w:rsidR="0049447E" w:rsidRDefault="0049447E" w:rsidP="00AC1918">
            <w:pPr>
              <w:keepNext/>
              <w:spacing w:before="40" w:after="40"/>
            </w:pPr>
            <w:r>
              <w:rPr>
                <w:sz w:val="19"/>
              </w:rPr>
              <w:t>Customers / countries</w:t>
            </w:r>
          </w:p>
        </w:tc>
        <w:tc>
          <w:tcPr>
            <w:tcW w:w="5669" w:type="dxa"/>
            <w:shd w:val="clear" w:color="auto" w:fill="EEF4F1"/>
            <w:vAlign w:val="center"/>
          </w:tcPr>
          <w:p w14:paraId="7BBDAD15" w14:textId="77777777" w:rsidR="0049447E" w:rsidRDefault="0049447E" w:rsidP="00AC1918">
            <w:pPr>
              <w:keepNext/>
              <w:spacing w:before="40" w:after="40"/>
            </w:pPr>
            <w:r>
              <w:rPr>
                <w:sz w:val="19"/>
              </w:rPr>
              <w:t>5,839 / 43</w:t>
            </w:r>
          </w:p>
        </w:tc>
      </w:tr>
      <w:tr w:rsidR="0049447E" w14:paraId="37476565" w14:textId="77777777" w:rsidTr="00AC1918">
        <w:trPr>
          <w:cantSplit/>
          <w:jc w:val="center"/>
        </w:trPr>
        <w:tc>
          <w:tcPr>
            <w:tcW w:w="3402" w:type="dxa"/>
            <w:vAlign w:val="center"/>
          </w:tcPr>
          <w:p w14:paraId="1964A0BF" w14:textId="77777777" w:rsidR="0049447E" w:rsidRDefault="0049447E" w:rsidP="00AC1918">
            <w:pPr>
              <w:spacing w:before="40" w:after="40"/>
            </w:pPr>
            <w:r>
              <w:rPr>
                <w:sz w:val="19"/>
              </w:rPr>
              <w:t>Currency</w:t>
            </w:r>
          </w:p>
        </w:tc>
        <w:tc>
          <w:tcPr>
            <w:tcW w:w="5669" w:type="dxa"/>
            <w:vAlign w:val="center"/>
          </w:tcPr>
          <w:p w14:paraId="44777EC7" w14:textId="77777777" w:rsidR="0049447E" w:rsidRDefault="0049447E" w:rsidP="00AC1918">
            <w:pPr>
              <w:spacing w:before="40" w:after="40"/>
            </w:pPr>
            <w:r>
              <w:rPr>
                <w:sz w:val="19"/>
              </w:rPr>
              <w:t>Pound sterling (£)</w:t>
            </w:r>
          </w:p>
        </w:tc>
      </w:tr>
    </w:tbl>
    <w:p w14:paraId="597FAC5C" w14:textId="77777777" w:rsidR="00490AE9" w:rsidRDefault="00490AE9" w:rsidP="00AC1918">
      <w:pPr>
        <w:spacing w:after="40" w:line="360" w:lineRule="auto"/>
        <w:jc w:val="both"/>
      </w:pPr>
    </w:p>
    <w:p w14:paraId="12042A81" w14:textId="77777777" w:rsidR="00490AE9" w:rsidRDefault="00F871E4" w:rsidP="00AC1918">
      <w:pPr>
        <w:pStyle w:val="Heading2"/>
        <w:spacing w:line="360" w:lineRule="auto"/>
        <w:jc w:val="both"/>
      </w:pPr>
      <w:r>
        <w:t>3.3 Data dictionary</w:t>
      </w:r>
    </w:p>
    <w:tbl>
      <w:tblPr>
        <w:tblStyle w:val="TableGrid"/>
        <w:tblW w:w="0" w:type="auto"/>
        <w:jc w:val="center"/>
        <w:tblLook w:val="04A0" w:firstRow="1" w:lastRow="0" w:firstColumn="1" w:lastColumn="0" w:noHBand="0" w:noVBand="1"/>
      </w:tblPr>
      <w:tblGrid>
        <w:gridCol w:w="1701"/>
        <w:gridCol w:w="1247"/>
        <w:gridCol w:w="3572"/>
        <w:gridCol w:w="2551"/>
      </w:tblGrid>
      <w:tr w:rsidR="0049447E" w14:paraId="177B37E3" w14:textId="77777777" w:rsidTr="00AC1918">
        <w:trPr>
          <w:cantSplit/>
          <w:tblHeader/>
          <w:jc w:val="center"/>
        </w:trPr>
        <w:tc>
          <w:tcPr>
            <w:tcW w:w="1701" w:type="dxa"/>
            <w:shd w:val="clear" w:color="auto" w:fill="2F6B4F"/>
            <w:vAlign w:val="center"/>
          </w:tcPr>
          <w:p w14:paraId="7AA350D0" w14:textId="77777777" w:rsidR="0049447E" w:rsidRDefault="0049447E" w:rsidP="00AC1918">
            <w:pPr>
              <w:keepNext/>
              <w:spacing w:before="40" w:after="40"/>
            </w:pPr>
            <w:r>
              <w:rPr>
                <w:b/>
                <w:color w:val="FFFFFF"/>
                <w:sz w:val="18"/>
              </w:rPr>
              <w:t>Column</w:t>
            </w:r>
          </w:p>
        </w:tc>
        <w:tc>
          <w:tcPr>
            <w:tcW w:w="1247" w:type="dxa"/>
            <w:shd w:val="clear" w:color="auto" w:fill="2F6B4F"/>
            <w:vAlign w:val="center"/>
          </w:tcPr>
          <w:p w14:paraId="66604820" w14:textId="77777777" w:rsidR="0049447E" w:rsidRDefault="0049447E" w:rsidP="00AC1918">
            <w:pPr>
              <w:keepNext/>
              <w:spacing w:before="40" w:after="40"/>
            </w:pPr>
            <w:r>
              <w:rPr>
                <w:b/>
                <w:color w:val="FFFFFF"/>
                <w:sz w:val="18"/>
              </w:rPr>
              <w:t>Type</w:t>
            </w:r>
          </w:p>
        </w:tc>
        <w:tc>
          <w:tcPr>
            <w:tcW w:w="3572" w:type="dxa"/>
            <w:shd w:val="clear" w:color="auto" w:fill="2F6B4F"/>
            <w:vAlign w:val="center"/>
          </w:tcPr>
          <w:p w14:paraId="16BBEA8A" w14:textId="77777777" w:rsidR="0049447E" w:rsidRDefault="0049447E" w:rsidP="00AC1918">
            <w:pPr>
              <w:keepNext/>
              <w:spacing w:before="40" w:after="40"/>
            </w:pPr>
            <w:r>
              <w:rPr>
                <w:b/>
                <w:color w:val="FFFFFF"/>
                <w:sz w:val="18"/>
              </w:rPr>
              <w:t>Meaning</w:t>
            </w:r>
          </w:p>
        </w:tc>
        <w:tc>
          <w:tcPr>
            <w:tcW w:w="2551" w:type="dxa"/>
            <w:shd w:val="clear" w:color="auto" w:fill="2F6B4F"/>
            <w:vAlign w:val="center"/>
          </w:tcPr>
          <w:p w14:paraId="42216DB9" w14:textId="77777777" w:rsidR="0049447E" w:rsidRDefault="0049447E" w:rsidP="00AC1918">
            <w:pPr>
              <w:keepNext/>
              <w:spacing w:before="40" w:after="40"/>
            </w:pPr>
            <w:r>
              <w:rPr>
                <w:b/>
                <w:color w:val="FFFFFF"/>
                <w:sz w:val="18"/>
              </w:rPr>
              <w:t>Mapped to</w:t>
            </w:r>
          </w:p>
        </w:tc>
      </w:tr>
      <w:tr w:rsidR="0049447E" w14:paraId="28484160" w14:textId="77777777" w:rsidTr="00AC1918">
        <w:trPr>
          <w:cantSplit/>
          <w:jc w:val="center"/>
        </w:trPr>
        <w:tc>
          <w:tcPr>
            <w:tcW w:w="1701" w:type="dxa"/>
            <w:vAlign w:val="center"/>
          </w:tcPr>
          <w:p w14:paraId="6D1BC598" w14:textId="77777777" w:rsidR="0049447E" w:rsidRDefault="0049447E" w:rsidP="00AC1918">
            <w:pPr>
              <w:keepNext/>
              <w:spacing w:before="40" w:after="40"/>
            </w:pPr>
            <w:r>
              <w:rPr>
                <w:sz w:val="18"/>
              </w:rPr>
              <w:t>Invoice</w:t>
            </w:r>
          </w:p>
        </w:tc>
        <w:tc>
          <w:tcPr>
            <w:tcW w:w="1247" w:type="dxa"/>
            <w:vAlign w:val="center"/>
          </w:tcPr>
          <w:p w14:paraId="5D785905" w14:textId="77777777" w:rsidR="0049447E" w:rsidRDefault="0049447E" w:rsidP="00AC1918">
            <w:pPr>
              <w:keepNext/>
              <w:spacing w:before="40" w:after="40"/>
            </w:pPr>
            <w:r>
              <w:rPr>
                <w:sz w:val="18"/>
              </w:rPr>
              <w:t>Text</w:t>
            </w:r>
          </w:p>
        </w:tc>
        <w:tc>
          <w:tcPr>
            <w:tcW w:w="3572" w:type="dxa"/>
            <w:vAlign w:val="center"/>
          </w:tcPr>
          <w:p w14:paraId="6CFBF7F2" w14:textId="77777777" w:rsidR="0049447E" w:rsidRDefault="0049447E" w:rsidP="00AC1918">
            <w:pPr>
              <w:keepNext/>
              <w:spacing w:before="40" w:after="40"/>
            </w:pPr>
            <w:r>
              <w:rPr>
                <w:sz w:val="18"/>
              </w:rPr>
              <w:t>Invoice number; starts with 'C' if cancelled</w:t>
            </w:r>
          </w:p>
        </w:tc>
        <w:tc>
          <w:tcPr>
            <w:tcW w:w="2551" w:type="dxa"/>
            <w:vAlign w:val="center"/>
          </w:tcPr>
          <w:p w14:paraId="1963E4AB" w14:textId="77777777" w:rsidR="0049447E" w:rsidRDefault="0049447E" w:rsidP="00AC1918">
            <w:pPr>
              <w:keepNext/>
              <w:spacing w:before="40" w:after="40"/>
            </w:pPr>
            <w:r>
              <w:rPr>
                <w:sz w:val="18"/>
              </w:rPr>
              <w:t>Invoice / bill number</w:t>
            </w:r>
          </w:p>
        </w:tc>
      </w:tr>
      <w:tr w:rsidR="0049447E" w14:paraId="1FEE2B3A" w14:textId="77777777" w:rsidTr="00AC1918">
        <w:trPr>
          <w:cantSplit/>
          <w:jc w:val="center"/>
        </w:trPr>
        <w:tc>
          <w:tcPr>
            <w:tcW w:w="1701" w:type="dxa"/>
            <w:shd w:val="clear" w:color="auto" w:fill="EEF4F1"/>
            <w:vAlign w:val="center"/>
          </w:tcPr>
          <w:p w14:paraId="7700BDC3" w14:textId="05D63D11" w:rsidR="0049447E" w:rsidRDefault="0049447E" w:rsidP="00AC1918">
            <w:pPr>
              <w:keepNext/>
              <w:spacing w:before="40" w:after="40"/>
            </w:pPr>
            <w:r>
              <w:rPr>
                <w:sz w:val="18"/>
              </w:rPr>
              <w:t>StockCode</w:t>
            </w:r>
          </w:p>
        </w:tc>
        <w:tc>
          <w:tcPr>
            <w:tcW w:w="1247" w:type="dxa"/>
            <w:shd w:val="clear" w:color="auto" w:fill="EEF4F1"/>
            <w:vAlign w:val="center"/>
          </w:tcPr>
          <w:p w14:paraId="727CE363" w14:textId="77777777" w:rsidR="0049447E" w:rsidRDefault="0049447E" w:rsidP="00AC1918">
            <w:pPr>
              <w:keepNext/>
              <w:spacing w:before="40" w:after="40"/>
            </w:pPr>
            <w:r>
              <w:rPr>
                <w:sz w:val="18"/>
              </w:rPr>
              <w:t>Text</w:t>
            </w:r>
          </w:p>
        </w:tc>
        <w:tc>
          <w:tcPr>
            <w:tcW w:w="3572" w:type="dxa"/>
            <w:shd w:val="clear" w:color="auto" w:fill="EEF4F1"/>
            <w:vAlign w:val="center"/>
          </w:tcPr>
          <w:p w14:paraId="3C2C4F6A" w14:textId="77777777" w:rsidR="0049447E" w:rsidRDefault="0049447E" w:rsidP="00AC1918">
            <w:pPr>
              <w:keepNext/>
              <w:spacing w:before="40" w:after="40"/>
            </w:pPr>
            <w:r>
              <w:rPr>
                <w:sz w:val="18"/>
              </w:rPr>
              <w:t>Product code</w:t>
            </w:r>
          </w:p>
        </w:tc>
        <w:tc>
          <w:tcPr>
            <w:tcW w:w="2551" w:type="dxa"/>
            <w:shd w:val="clear" w:color="auto" w:fill="EEF4F1"/>
            <w:vAlign w:val="center"/>
          </w:tcPr>
          <w:p w14:paraId="0AEF787E" w14:textId="77777777" w:rsidR="0049447E" w:rsidRDefault="0049447E" w:rsidP="00AC1918">
            <w:pPr>
              <w:keepNext/>
              <w:spacing w:before="40" w:after="40"/>
            </w:pPr>
            <w:r>
              <w:rPr>
                <w:sz w:val="18"/>
              </w:rPr>
              <w:t>Product code / SKU</w:t>
            </w:r>
          </w:p>
        </w:tc>
      </w:tr>
      <w:tr w:rsidR="0049447E" w14:paraId="34CDCAC8" w14:textId="77777777" w:rsidTr="00AC1918">
        <w:trPr>
          <w:cantSplit/>
          <w:jc w:val="center"/>
        </w:trPr>
        <w:tc>
          <w:tcPr>
            <w:tcW w:w="1701" w:type="dxa"/>
            <w:vAlign w:val="center"/>
          </w:tcPr>
          <w:p w14:paraId="0EFD256B" w14:textId="77777777" w:rsidR="0049447E" w:rsidRDefault="0049447E" w:rsidP="00AC1918">
            <w:pPr>
              <w:keepNext/>
              <w:spacing w:before="40" w:after="40"/>
            </w:pPr>
            <w:r>
              <w:rPr>
                <w:sz w:val="18"/>
              </w:rPr>
              <w:t>Description</w:t>
            </w:r>
          </w:p>
        </w:tc>
        <w:tc>
          <w:tcPr>
            <w:tcW w:w="1247" w:type="dxa"/>
            <w:vAlign w:val="center"/>
          </w:tcPr>
          <w:p w14:paraId="20912914" w14:textId="77777777" w:rsidR="0049447E" w:rsidRDefault="0049447E" w:rsidP="00AC1918">
            <w:pPr>
              <w:keepNext/>
              <w:spacing w:before="40" w:after="40"/>
            </w:pPr>
            <w:r>
              <w:rPr>
                <w:sz w:val="18"/>
              </w:rPr>
              <w:t>Text</w:t>
            </w:r>
          </w:p>
        </w:tc>
        <w:tc>
          <w:tcPr>
            <w:tcW w:w="3572" w:type="dxa"/>
            <w:vAlign w:val="center"/>
          </w:tcPr>
          <w:p w14:paraId="7BE1A85F" w14:textId="77777777" w:rsidR="0049447E" w:rsidRDefault="0049447E" w:rsidP="00AC1918">
            <w:pPr>
              <w:keepNext/>
              <w:spacing w:before="40" w:after="40"/>
            </w:pPr>
            <w:r>
              <w:rPr>
                <w:sz w:val="18"/>
              </w:rPr>
              <w:t>Product name</w:t>
            </w:r>
          </w:p>
        </w:tc>
        <w:tc>
          <w:tcPr>
            <w:tcW w:w="2551" w:type="dxa"/>
            <w:vAlign w:val="center"/>
          </w:tcPr>
          <w:p w14:paraId="1B0548FD" w14:textId="77777777" w:rsidR="0049447E" w:rsidRDefault="0049447E" w:rsidP="00AC1918">
            <w:pPr>
              <w:keepNext/>
              <w:spacing w:before="40" w:after="40"/>
            </w:pPr>
            <w:r>
              <w:rPr>
                <w:sz w:val="18"/>
              </w:rPr>
              <w:t>Product name</w:t>
            </w:r>
          </w:p>
        </w:tc>
      </w:tr>
      <w:tr w:rsidR="0049447E" w14:paraId="05DD36ED" w14:textId="77777777" w:rsidTr="00AC1918">
        <w:trPr>
          <w:cantSplit/>
          <w:jc w:val="center"/>
        </w:trPr>
        <w:tc>
          <w:tcPr>
            <w:tcW w:w="1701" w:type="dxa"/>
            <w:shd w:val="clear" w:color="auto" w:fill="EEF4F1"/>
            <w:vAlign w:val="center"/>
          </w:tcPr>
          <w:p w14:paraId="55E92F53" w14:textId="77777777" w:rsidR="0049447E" w:rsidRDefault="0049447E" w:rsidP="00AC1918">
            <w:pPr>
              <w:keepNext/>
              <w:spacing w:before="40" w:after="40"/>
            </w:pPr>
            <w:r>
              <w:rPr>
                <w:sz w:val="18"/>
              </w:rPr>
              <w:t>Quantity</w:t>
            </w:r>
          </w:p>
        </w:tc>
        <w:tc>
          <w:tcPr>
            <w:tcW w:w="1247" w:type="dxa"/>
            <w:shd w:val="clear" w:color="auto" w:fill="EEF4F1"/>
            <w:vAlign w:val="center"/>
          </w:tcPr>
          <w:p w14:paraId="6DC966BB" w14:textId="77777777" w:rsidR="0049447E" w:rsidRDefault="0049447E" w:rsidP="00AC1918">
            <w:pPr>
              <w:keepNext/>
              <w:spacing w:before="40" w:after="40"/>
            </w:pPr>
            <w:r>
              <w:rPr>
                <w:sz w:val="18"/>
              </w:rPr>
              <w:t>Integer</w:t>
            </w:r>
          </w:p>
        </w:tc>
        <w:tc>
          <w:tcPr>
            <w:tcW w:w="3572" w:type="dxa"/>
            <w:shd w:val="clear" w:color="auto" w:fill="EEF4F1"/>
            <w:vAlign w:val="center"/>
          </w:tcPr>
          <w:p w14:paraId="6276FD22" w14:textId="77777777" w:rsidR="0049447E" w:rsidRDefault="0049447E" w:rsidP="00AC1918">
            <w:pPr>
              <w:keepNext/>
              <w:spacing w:before="40" w:after="40"/>
            </w:pPr>
            <w:r>
              <w:rPr>
                <w:sz w:val="18"/>
              </w:rPr>
              <w:t>Units per line (negative = return)</w:t>
            </w:r>
          </w:p>
        </w:tc>
        <w:tc>
          <w:tcPr>
            <w:tcW w:w="2551" w:type="dxa"/>
            <w:shd w:val="clear" w:color="auto" w:fill="EEF4F1"/>
            <w:vAlign w:val="center"/>
          </w:tcPr>
          <w:p w14:paraId="09D9DC18" w14:textId="77777777" w:rsidR="0049447E" w:rsidRDefault="0049447E" w:rsidP="00AC1918">
            <w:pPr>
              <w:keepNext/>
              <w:spacing w:before="40" w:after="40"/>
            </w:pPr>
            <w:r>
              <w:rPr>
                <w:sz w:val="18"/>
              </w:rPr>
              <w:t>Quantity sold</w:t>
            </w:r>
          </w:p>
        </w:tc>
      </w:tr>
      <w:tr w:rsidR="0049447E" w14:paraId="559F41E2" w14:textId="77777777" w:rsidTr="00AC1918">
        <w:trPr>
          <w:cantSplit/>
          <w:jc w:val="center"/>
        </w:trPr>
        <w:tc>
          <w:tcPr>
            <w:tcW w:w="1701" w:type="dxa"/>
            <w:vAlign w:val="center"/>
          </w:tcPr>
          <w:p w14:paraId="1290CA0A" w14:textId="361D87D4" w:rsidR="0049447E" w:rsidRDefault="0049447E" w:rsidP="00AC1918">
            <w:pPr>
              <w:keepNext/>
              <w:spacing w:before="40" w:after="40"/>
            </w:pPr>
            <w:r>
              <w:rPr>
                <w:sz w:val="18"/>
              </w:rPr>
              <w:t>InvoiceDate</w:t>
            </w:r>
          </w:p>
        </w:tc>
        <w:tc>
          <w:tcPr>
            <w:tcW w:w="1247" w:type="dxa"/>
            <w:vAlign w:val="center"/>
          </w:tcPr>
          <w:p w14:paraId="57A38DFD" w14:textId="77777777" w:rsidR="0049447E" w:rsidRDefault="0049447E" w:rsidP="00AC1918">
            <w:pPr>
              <w:keepNext/>
              <w:spacing w:before="40" w:after="40"/>
            </w:pPr>
            <w:r>
              <w:rPr>
                <w:sz w:val="18"/>
              </w:rPr>
              <w:t>Date-time</w:t>
            </w:r>
          </w:p>
        </w:tc>
        <w:tc>
          <w:tcPr>
            <w:tcW w:w="3572" w:type="dxa"/>
            <w:vAlign w:val="center"/>
          </w:tcPr>
          <w:p w14:paraId="388B1121" w14:textId="77777777" w:rsidR="0049447E" w:rsidRDefault="0049447E" w:rsidP="00AC1918">
            <w:pPr>
              <w:keepNext/>
              <w:spacing w:before="40" w:after="40"/>
            </w:pPr>
            <w:r>
              <w:rPr>
                <w:sz w:val="18"/>
              </w:rPr>
              <w:t>Date and time of the sale</w:t>
            </w:r>
          </w:p>
        </w:tc>
        <w:tc>
          <w:tcPr>
            <w:tcW w:w="2551" w:type="dxa"/>
            <w:vAlign w:val="center"/>
          </w:tcPr>
          <w:p w14:paraId="4A1D003F" w14:textId="77777777" w:rsidR="0049447E" w:rsidRDefault="0049447E" w:rsidP="00AC1918">
            <w:pPr>
              <w:keepNext/>
              <w:spacing w:before="40" w:after="40"/>
            </w:pPr>
            <w:r>
              <w:rPr>
                <w:sz w:val="18"/>
              </w:rPr>
              <w:t>Date of sale</w:t>
            </w:r>
          </w:p>
        </w:tc>
      </w:tr>
      <w:tr w:rsidR="0049447E" w14:paraId="41FDE43D" w14:textId="77777777" w:rsidTr="00AC1918">
        <w:trPr>
          <w:cantSplit/>
          <w:jc w:val="center"/>
        </w:trPr>
        <w:tc>
          <w:tcPr>
            <w:tcW w:w="1701" w:type="dxa"/>
            <w:shd w:val="clear" w:color="auto" w:fill="EEF4F1"/>
            <w:vAlign w:val="center"/>
          </w:tcPr>
          <w:p w14:paraId="59AF6280" w14:textId="77777777" w:rsidR="0049447E" w:rsidRDefault="0049447E" w:rsidP="00AC1918">
            <w:pPr>
              <w:keepNext/>
              <w:spacing w:before="40" w:after="40"/>
            </w:pPr>
            <w:r>
              <w:rPr>
                <w:sz w:val="18"/>
              </w:rPr>
              <w:t>Price</w:t>
            </w:r>
          </w:p>
        </w:tc>
        <w:tc>
          <w:tcPr>
            <w:tcW w:w="1247" w:type="dxa"/>
            <w:shd w:val="clear" w:color="auto" w:fill="EEF4F1"/>
            <w:vAlign w:val="center"/>
          </w:tcPr>
          <w:p w14:paraId="3862BBD1" w14:textId="77777777" w:rsidR="0049447E" w:rsidRDefault="0049447E" w:rsidP="00AC1918">
            <w:pPr>
              <w:keepNext/>
              <w:spacing w:before="40" w:after="40"/>
            </w:pPr>
            <w:r>
              <w:rPr>
                <w:sz w:val="18"/>
              </w:rPr>
              <w:t>Decimal</w:t>
            </w:r>
          </w:p>
        </w:tc>
        <w:tc>
          <w:tcPr>
            <w:tcW w:w="3572" w:type="dxa"/>
            <w:shd w:val="clear" w:color="auto" w:fill="EEF4F1"/>
            <w:vAlign w:val="center"/>
          </w:tcPr>
          <w:p w14:paraId="3ECC094F" w14:textId="77777777" w:rsidR="0049447E" w:rsidRDefault="0049447E" w:rsidP="00AC1918">
            <w:pPr>
              <w:keepNext/>
              <w:spacing w:before="40" w:after="40"/>
            </w:pPr>
            <w:r>
              <w:rPr>
                <w:sz w:val="18"/>
              </w:rPr>
              <w:t>Unit price (£)</w:t>
            </w:r>
          </w:p>
        </w:tc>
        <w:tc>
          <w:tcPr>
            <w:tcW w:w="2551" w:type="dxa"/>
            <w:shd w:val="clear" w:color="auto" w:fill="EEF4F1"/>
            <w:vAlign w:val="center"/>
          </w:tcPr>
          <w:p w14:paraId="348DE102" w14:textId="77777777" w:rsidR="0049447E" w:rsidRDefault="0049447E" w:rsidP="00AC1918">
            <w:pPr>
              <w:keepNext/>
              <w:spacing w:before="40" w:after="40"/>
            </w:pPr>
            <w:r>
              <w:rPr>
                <w:sz w:val="18"/>
              </w:rPr>
              <w:t>Unit selling price</w:t>
            </w:r>
          </w:p>
        </w:tc>
      </w:tr>
      <w:tr w:rsidR="0049447E" w14:paraId="71AC7866" w14:textId="77777777" w:rsidTr="00AC1918">
        <w:trPr>
          <w:cantSplit/>
          <w:jc w:val="center"/>
        </w:trPr>
        <w:tc>
          <w:tcPr>
            <w:tcW w:w="1701" w:type="dxa"/>
            <w:vAlign w:val="center"/>
          </w:tcPr>
          <w:p w14:paraId="4429E22F" w14:textId="77777777" w:rsidR="0049447E" w:rsidRDefault="0049447E" w:rsidP="00AC1918">
            <w:pPr>
              <w:keepNext/>
              <w:spacing w:before="40" w:after="40"/>
            </w:pPr>
            <w:r>
              <w:rPr>
                <w:sz w:val="18"/>
              </w:rPr>
              <w:t>Customer ID</w:t>
            </w:r>
          </w:p>
        </w:tc>
        <w:tc>
          <w:tcPr>
            <w:tcW w:w="1247" w:type="dxa"/>
            <w:vAlign w:val="center"/>
          </w:tcPr>
          <w:p w14:paraId="15D6FFBE" w14:textId="77777777" w:rsidR="0049447E" w:rsidRDefault="0049447E" w:rsidP="00AC1918">
            <w:pPr>
              <w:keepNext/>
              <w:spacing w:before="40" w:after="40"/>
            </w:pPr>
            <w:r>
              <w:rPr>
                <w:sz w:val="18"/>
              </w:rPr>
              <w:t>Number</w:t>
            </w:r>
          </w:p>
        </w:tc>
        <w:tc>
          <w:tcPr>
            <w:tcW w:w="3572" w:type="dxa"/>
            <w:vAlign w:val="center"/>
          </w:tcPr>
          <w:p w14:paraId="741DC741" w14:textId="77777777" w:rsidR="0049447E" w:rsidRDefault="0049447E" w:rsidP="00AC1918">
            <w:pPr>
              <w:keepNext/>
              <w:spacing w:before="40" w:after="40"/>
            </w:pPr>
            <w:r>
              <w:rPr>
                <w:sz w:val="18"/>
              </w:rPr>
              <w:t>Customer identifier (often missing)</w:t>
            </w:r>
          </w:p>
        </w:tc>
        <w:tc>
          <w:tcPr>
            <w:tcW w:w="2551" w:type="dxa"/>
            <w:vAlign w:val="center"/>
          </w:tcPr>
          <w:p w14:paraId="35720166" w14:textId="77777777" w:rsidR="0049447E" w:rsidRDefault="0049447E" w:rsidP="00AC1918">
            <w:pPr>
              <w:keepNext/>
              <w:spacing w:before="40" w:after="40"/>
            </w:pPr>
            <w:r>
              <w:rPr>
                <w:sz w:val="18"/>
              </w:rPr>
              <w:t>Customer ID</w:t>
            </w:r>
          </w:p>
        </w:tc>
      </w:tr>
      <w:tr w:rsidR="0049447E" w14:paraId="1AFED1FC" w14:textId="77777777" w:rsidTr="00AC1918">
        <w:trPr>
          <w:cantSplit/>
          <w:jc w:val="center"/>
        </w:trPr>
        <w:tc>
          <w:tcPr>
            <w:tcW w:w="1701" w:type="dxa"/>
            <w:shd w:val="clear" w:color="auto" w:fill="EEF4F1"/>
            <w:vAlign w:val="center"/>
          </w:tcPr>
          <w:p w14:paraId="0093D2CD" w14:textId="77777777" w:rsidR="0049447E" w:rsidRDefault="0049447E" w:rsidP="00AC1918">
            <w:pPr>
              <w:spacing w:before="40" w:after="40"/>
            </w:pPr>
            <w:r>
              <w:rPr>
                <w:sz w:val="18"/>
              </w:rPr>
              <w:t>Country</w:t>
            </w:r>
          </w:p>
        </w:tc>
        <w:tc>
          <w:tcPr>
            <w:tcW w:w="1247" w:type="dxa"/>
            <w:shd w:val="clear" w:color="auto" w:fill="EEF4F1"/>
            <w:vAlign w:val="center"/>
          </w:tcPr>
          <w:p w14:paraId="420AABC2" w14:textId="77777777" w:rsidR="0049447E" w:rsidRDefault="0049447E" w:rsidP="00AC1918">
            <w:pPr>
              <w:spacing w:before="40" w:after="40"/>
            </w:pPr>
            <w:r>
              <w:rPr>
                <w:sz w:val="18"/>
              </w:rPr>
              <w:t>Text</w:t>
            </w:r>
          </w:p>
        </w:tc>
        <w:tc>
          <w:tcPr>
            <w:tcW w:w="3572" w:type="dxa"/>
            <w:shd w:val="clear" w:color="auto" w:fill="EEF4F1"/>
            <w:vAlign w:val="center"/>
          </w:tcPr>
          <w:p w14:paraId="2E6C0E8A" w14:textId="77777777" w:rsidR="0049447E" w:rsidRDefault="0049447E" w:rsidP="00AC1918">
            <w:pPr>
              <w:spacing w:before="40" w:after="40"/>
            </w:pPr>
            <w:r>
              <w:rPr>
                <w:sz w:val="18"/>
              </w:rPr>
              <w:t>Customer country</w:t>
            </w:r>
          </w:p>
        </w:tc>
        <w:tc>
          <w:tcPr>
            <w:tcW w:w="2551" w:type="dxa"/>
            <w:shd w:val="clear" w:color="auto" w:fill="EEF4F1"/>
            <w:vAlign w:val="center"/>
          </w:tcPr>
          <w:p w14:paraId="02769A01" w14:textId="77777777" w:rsidR="0049447E" w:rsidRDefault="0049447E" w:rsidP="00AC1918">
            <w:pPr>
              <w:spacing w:before="40" w:after="40"/>
            </w:pPr>
            <w:r>
              <w:rPr>
                <w:sz w:val="18"/>
              </w:rPr>
              <w:t>Country / branch / store</w:t>
            </w:r>
          </w:p>
        </w:tc>
      </w:tr>
    </w:tbl>
    <w:p w14:paraId="28957618" w14:textId="77777777" w:rsidR="00490AE9" w:rsidRDefault="00490AE9" w:rsidP="00AC1918">
      <w:pPr>
        <w:spacing w:after="40" w:line="360" w:lineRule="auto"/>
        <w:jc w:val="both"/>
      </w:pPr>
    </w:p>
    <w:p w14:paraId="08E03C2E" w14:textId="77777777" w:rsidR="00490AE9" w:rsidRDefault="00F871E4" w:rsidP="00AC1918">
      <w:pPr>
        <w:spacing w:line="360" w:lineRule="auto"/>
        <w:jc w:val="both"/>
      </w:pPr>
      <w:r>
        <w:t>Note: the column names in the actual file (Invoice, Price, Customer ID) differ from those on the UCI web page (InvoiceNo, UnitPrice, CustomerID). ShelfSense therefore detects columns by name patterns and lets the user confirm them, rather than relying on fixed names.</w:t>
      </w:r>
    </w:p>
    <w:p w14:paraId="1D7172CD" w14:textId="77777777" w:rsidR="00490AE9" w:rsidRDefault="00F871E4" w:rsidP="00AC1918">
      <w:pPr>
        <w:pStyle w:val="Heading1"/>
        <w:spacing w:line="360" w:lineRule="auto"/>
        <w:jc w:val="both"/>
      </w:pPr>
      <w:bookmarkStart w:id="6" w:name="_Toc241182932"/>
      <w:r>
        <w:t>4. Tools and Technologies</w:t>
      </w:r>
      <w:bookmarkEnd w:id="6"/>
    </w:p>
    <w:tbl>
      <w:tblPr>
        <w:tblStyle w:val="TableGrid"/>
        <w:tblW w:w="0" w:type="auto"/>
        <w:jc w:val="center"/>
        <w:tblLook w:val="04A0" w:firstRow="1" w:lastRow="0" w:firstColumn="1" w:lastColumn="0" w:noHBand="0" w:noVBand="1"/>
      </w:tblPr>
      <w:tblGrid>
        <w:gridCol w:w="2551"/>
        <w:gridCol w:w="6520"/>
      </w:tblGrid>
      <w:tr w:rsidR="0049447E" w14:paraId="21D3FDBD" w14:textId="77777777" w:rsidTr="00AC1918">
        <w:trPr>
          <w:cantSplit/>
          <w:tblHeader/>
          <w:jc w:val="center"/>
        </w:trPr>
        <w:tc>
          <w:tcPr>
            <w:tcW w:w="2551" w:type="dxa"/>
            <w:shd w:val="clear" w:color="auto" w:fill="2F6B4F"/>
            <w:vAlign w:val="center"/>
          </w:tcPr>
          <w:p w14:paraId="02E567ED" w14:textId="77777777" w:rsidR="0049447E" w:rsidRDefault="0049447E" w:rsidP="00AC1918">
            <w:pPr>
              <w:keepNext/>
              <w:spacing w:before="40" w:after="40"/>
            </w:pPr>
            <w:r>
              <w:rPr>
                <w:b/>
                <w:color w:val="FFFFFF"/>
                <w:sz w:val="19"/>
              </w:rPr>
              <w:t>Tool</w:t>
            </w:r>
          </w:p>
        </w:tc>
        <w:tc>
          <w:tcPr>
            <w:tcW w:w="6520" w:type="dxa"/>
            <w:shd w:val="clear" w:color="auto" w:fill="2F6B4F"/>
            <w:vAlign w:val="center"/>
          </w:tcPr>
          <w:p w14:paraId="35D0AEF0" w14:textId="77777777" w:rsidR="0049447E" w:rsidRDefault="0049447E" w:rsidP="00AC1918">
            <w:pPr>
              <w:keepNext/>
              <w:spacing w:before="40" w:after="40"/>
            </w:pPr>
            <w:r>
              <w:rPr>
                <w:b/>
                <w:color w:val="FFFFFF"/>
                <w:sz w:val="19"/>
              </w:rPr>
              <w:t>Use in the project</w:t>
            </w:r>
          </w:p>
        </w:tc>
      </w:tr>
      <w:tr w:rsidR="0049447E" w14:paraId="690DFA06" w14:textId="77777777" w:rsidTr="00AC1918">
        <w:trPr>
          <w:cantSplit/>
          <w:jc w:val="center"/>
        </w:trPr>
        <w:tc>
          <w:tcPr>
            <w:tcW w:w="2551" w:type="dxa"/>
            <w:vAlign w:val="center"/>
          </w:tcPr>
          <w:p w14:paraId="5CBA1041" w14:textId="77777777" w:rsidR="0049447E" w:rsidRDefault="0049447E" w:rsidP="00AC1918">
            <w:pPr>
              <w:keepNext/>
              <w:spacing w:before="40" w:after="40"/>
            </w:pPr>
            <w:r>
              <w:rPr>
                <w:sz w:val="19"/>
              </w:rPr>
              <w:t>Python 3</w:t>
            </w:r>
          </w:p>
        </w:tc>
        <w:tc>
          <w:tcPr>
            <w:tcW w:w="6520" w:type="dxa"/>
            <w:vAlign w:val="center"/>
          </w:tcPr>
          <w:p w14:paraId="690E6A39" w14:textId="77777777" w:rsidR="0049447E" w:rsidRDefault="0049447E" w:rsidP="00AC1918">
            <w:pPr>
              <w:keepNext/>
              <w:spacing w:before="40" w:after="40"/>
            </w:pPr>
            <w:r>
              <w:rPr>
                <w:sz w:val="19"/>
              </w:rPr>
              <w:t>Programming language</w:t>
            </w:r>
          </w:p>
        </w:tc>
      </w:tr>
      <w:tr w:rsidR="0049447E" w14:paraId="2E75910E" w14:textId="77777777" w:rsidTr="00AC1918">
        <w:trPr>
          <w:cantSplit/>
          <w:jc w:val="center"/>
        </w:trPr>
        <w:tc>
          <w:tcPr>
            <w:tcW w:w="2551" w:type="dxa"/>
            <w:shd w:val="clear" w:color="auto" w:fill="EEF4F1"/>
            <w:vAlign w:val="center"/>
          </w:tcPr>
          <w:p w14:paraId="583DB8E8" w14:textId="244B6697" w:rsidR="0049447E" w:rsidRDefault="00C8096E" w:rsidP="00AC1918">
            <w:pPr>
              <w:keepNext/>
              <w:spacing w:before="40" w:after="40"/>
            </w:pPr>
            <w:r w:rsidRPr="00C8096E">
              <w:rPr>
                <w:rFonts w:cs="Calibri"/>
                <w:sz w:val="19"/>
              </w:rPr>
              <w:t>pandas</w:t>
            </w:r>
            <w:r w:rsidR="0049447E">
              <w:rPr>
                <w:sz w:val="19"/>
              </w:rPr>
              <w:t>, NumPy</w:t>
            </w:r>
          </w:p>
        </w:tc>
        <w:tc>
          <w:tcPr>
            <w:tcW w:w="6520" w:type="dxa"/>
            <w:shd w:val="clear" w:color="auto" w:fill="EEF4F1"/>
            <w:vAlign w:val="center"/>
          </w:tcPr>
          <w:p w14:paraId="52EB785E" w14:textId="77777777" w:rsidR="0049447E" w:rsidRDefault="0049447E" w:rsidP="00AC1918">
            <w:pPr>
              <w:keepNext/>
              <w:spacing w:before="40" w:after="40"/>
            </w:pPr>
            <w:r>
              <w:rPr>
                <w:sz w:val="19"/>
              </w:rPr>
              <w:t>Loading, cleaning, reshaping and aggregating data</w:t>
            </w:r>
          </w:p>
        </w:tc>
      </w:tr>
      <w:tr w:rsidR="0049447E" w14:paraId="114F743B" w14:textId="77777777" w:rsidTr="00AC1918">
        <w:trPr>
          <w:cantSplit/>
          <w:jc w:val="center"/>
        </w:trPr>
        <w:tc>
          <w:tcPr>
            <w:tcW w:w="2551" w:type="dxa"/>
            <w:vAlign w:val="center"/>
          </w:tcPr>
          <w:p w14:paraId="6F4A96EE" w14:textId="77777777" w:rsidR="0049447E" w:rsidRDefault="0049447E" w:rsidP="00AC1918">
            <w:pPr>
              <w:keepNext/>
              <w:spacing w:before="40" w:after="40"/>
            </w:pPr>
            <w:r>
              <w:rPr>
                <w:sz w:val="19"/>
              </w:rPr>
              <w:t>scikit-learn</w:t>
            </w:r>
          </w:p>
        </w:tc>
        <w:tc>
          <w:tcPr>
            <w:tcW w:w="6520" w:type="dxa"/>
            <w:vAlign w:val="center"/>
          </w:tcPr>
          <w:p w14:paraId="1B8D284B" w14:textId="75DF69AE" w:rsidR="0049447E" w:rsidRDefault="0049447E" w:rsidP="00AC1918">
            <w:pPr>
              <w:keepNext/>
              <w:spacing w:before="40" w:after="40"/>
            </w:pPr>
            <w:r>
              <w:rPr>
                <w:sz w:val="19"/>
              </w:rPr>
              <w:t>Random Forest, Logistic Regression, Gradient Boosting, K-Means, metrics, and permutation importance</w:t>
            </w:r>
          </w:p>
        </w:tc>
      </w:tr>
      <w:tr w:rsidR="0049447E" w14:paraId="29A3530D" w14:textId="77777777" w:rsidTr="00AC1918">
        <w:trPr>
          <w:cantSplit/>
          <w:jc w:val="center"/>
        </w:trPr>
        <w:tc>
          <w:tcPr>
            <w:tcW w:w="2551" w:type="dxa"/>
            <w:shd w:val="clear" w:color="auto" w:fill="EEF4F1"/>
            <w:vAlign w:val="center"/>
          </w:tcPr>
          <w:p w14:paraId="302AAAA4" w14:textId="77777777" w:rsidR="0049447E" w:rsidRDefault="0049447E" w:rsidP="00AC1918">
            <w:pPr>
              <w:keepNext/>
              <w:spacing w:before="40" w:after="40"/>
            </w:pPr>
            <w:r>
              <w:rPr>
                <w:sz w:val="19"/>
              </w:rPr>
              <w:t>Plotly</w:t>
            </w:r>
          </w:p>
        </w:tc>
        <w:tc>
          <w:tcPr>
            <w:tcW w:w="6520" w:type="dxa"/>
            <w:shd w:val="clear" w:color="auto" w:fill="EEF4F1"/>
            <w:vAlign w:val="center"/>
          </w:tcPr>
          <w:p w14:paraId="6FE119AF" w14:textId="77777777" w:rsidR="0049447E" w:rsidRDefault="0049447E" w:rsidP="00AC1918">
            <w:pPr>
              <w:keepNext/>
              <w:spacing w:before="40" w:after="40"/>
            </w:pPr>
            <w:r>
              <w:rPr>
                <w:sz w:val="19"/>
              </w:rPr>
              <w:t>Interactive charts inside the app</w:t>
            </w:r>
          </w:p>
        </w:tc>
      </w:tr>
      <w:tr w:rsidR="0049447E" w14:paraId="39EC1932" w14:textId="77777777" w:rsidTr="00AC1918">
        <w:trPr>
          <w:cantSplit/>
          <w:jc w:val="center"/>
        </w:trPr>
        <w:tc>
          <w:tcPr>
            <w:tcW w:w="2551" w:type="dxa"/>
            <w:vAlign w:val="center"/>
          </w:tcPr>
          <w:p w14:paraId="79B5D297" w14:textId="77777777" w:rsidR="0049447E" w:rsidRDefault="0049447E" w:rsidP="00AC1918">
            <w:pPr>
              <w:keepNext/>
              <w:spacing w:before="40" w:after="40"/>
            </w:pPr>
            <w:r>
              <w:rPr>
                <w:sz w:val="19"/>
              </w:rPr>
              <w:t>Streamlit</w:t>
            </w:r>
          </w:p>
        </w:tc>
        <w:tc>
          <w:tcPr>
            <w:tcW w:w="6520" w:type="dxa"/>
            <w:vAlign w:val="center"/>
          </w:tcPr>
          <w:p w14:paraId="4F5CE5E3" w14:textId="77777777" w:rsidR="0049447E" w:rsidRDefault="0049447E" w:rsidP="00AC1918">
            <w:pPr>
              <w:keepNext/>
              <w:spacing w:before="40" w:after="40"/>
            </w:pPr>
            <w:r>
              <w:rPr>
                <w:sz w:val="19"/>
              </w:rPr>
              <w:t>Interactive web interface (runs locally in the browser)</w:t>
            </w:r>
          </w:p>
        </w:tc>
      </w:tr>
      <w:tr w:rsidR="0049447E" w14:paraId="5C61D2E3" w14:textId="77777777" w:rsidTr="00AC1918">
        <w:trPr>
          <w:cantSplit/>
          <w:jc w:val="center"/>
        </w:trPr>
        <w:tc>
          <w:tcPr>
            <w:tcW w:w="2551" w:type="dxa"/>
            <w:shd w:val="clear" w:color="auto" w:fill="EEF4F1"/>
            <w:vAlign w:val="center"/>
          </w:tcPr>
          <w:p w14:paraId="318F63F0" w14:textId="77777777" w:rsidR="0049447E" w:rsidRDefault="0049447E" w:rsidP="00AC1918">
            <w:pPr>
              <w:keepNext/>
              <w:spacing w:before="40" w:after="40"/>
            </w:pPr>
            <w:r>
              <w:rPr>
                <w:sz w:val="19"/>
              </w:rPr>
              <w:t>openpyxl</w:t>
            </w:r>
          </w:p>
        </w:tc>
        <w:tc>
          <w:tcPr>
            <w:tcW w:w="6520" w:type="dxa"/>
            <w:shd w:val="clear" w:color="auto" w:fill="EEF4F1"/>
            <w:vAlign w:val="center"/>
          </w:tcPr>
          <w:p w14:paraId="64F9C0AE" w14:textId="77777777" w:rsidR="0049447E" w:rsidRDefault="0049447E" w:rsidP="00AC1918">
            <w:pPr>
              <w:keepNext/>
              <w:spacing w:before="40" w:after="40"/>
            </w:pPr>
            <w:r>
              <w:rPr>
                <w:sz w:val="19"/>
              </w:rPr>
              <w:t>Excel report export</w:t>
            </w:r>
          </w:p>
        </w:tc>
      </w:tr>
      <w:tr w:rsidR="0049447E" w14:paraId="3288FB41" w14:textId="77777777" w:rsidTr="00AC1918">
        <w:trPr>
          <w:cantSplit/>
          <w:jc w:val="center"/>
        </w:trPr>
        <w:tc>
          <w:tcPr>
            <w:tcW w:w="2551" w:type="dxa"/>
            <w:vAlign w:val="center"/>
          </w:tcPr>
          <w:p w14:paraId="2FE43C16" w14:textId="77777777" w:rsidR="0049447E" w:rsidRDefault="0049447E" w:rsidP="00AC1918">
            <w:pPr>
              <w:spacing w:before="40" w:after="40"/>
            </w:pPr>
            <w:r>
              <w:rPr>
                <w:sz w:val="19"/>
              </w:rPr>
              <w:t>statistics.NormalDist (Python)</w:t>
            </w:r>
          </w:p>
        </w:tc>
        <w:tc>
          <w:tcPr>
            <w:tcW w:w="6520" w:type="dxa"/>
            <w:vAlign w:val="center"/>
          </w:tcPr>
          <w:p w14:paraId="61E1E7DD" w14:textId="77777777" w:rsidR="0049447E" w:rsidRDefault="0049447E" w:rsidP="00AC1918">
            <w:pPr>
              <w:spacing w:before="40" w:after="40"/>
            </w:pPr>
            <w:r>
              <w:rPr>
                <w:sz w:val="19"/>
              </w:rPr>
              <w:t>z-value for the chosen service level</w:t>
            </w:r>
          </w:p>
        </w:tc>
      </w:tr>
    </w:tbl>
    <w:p w14:paraId="0BA77717" w14:textId="77777777" w:rsidR="00490AE9" w:rsidRDefault="00490AE9" w:rsidP="00AC1918">
      <w:pPr>
        <w:spacing w:after="40" w:line="360" w:lineRule="auto"/>
        <w:jc w:val="both"/>
      </w:pPr>
    </w:p>
    <w:p w14:paraId="32907177" w14:textId="77777777" w:rsidR="00490AE9" w:rsidRDefault="00F871E4" w:rsidP="00AC1918">
      <w:pPr>
        <w:spacing w:line="360" w:lineRule="auto"/>
        <w:jc w:val="both"/>
      </w:pPr>
      <w:r>
        <w:t>All tools are free and open source. No paid API or cloud service is used, and no data leaves the user's computer.</w:t>
      </w:r>
    </w:p>
    <w:p w14:paraId="6A5DC057" w14:textId="77777777" w:rsidR="00490AE9" w:rsidRDefault="00F871E4" w:rsidP="00AC1918">
      <w:pPr>
        <w:pStyle w:val="Heading1"/>
        <w:spacing w:line="360" w:lineRule="auto"/>
        <w:jc w:val="both"/>
      </w:pPr>
      <w:bookmarkStart w:id="7" w:name="_Toc241182933"/>
      <w:r>
        <w:lastRenderedPageBreak/>
        <w:t>5. System Design and Methodology</w:t>
      </w:r>
      <w:bookmarkEnd w:id="7"/>
    </w:p>
    <w:p w14:paraId="29A8A8D7" w14:textId="77777777" w:rsidR="00490AE9" w:rsidRDefault="00F871E4" w:rsidP="00AC1918">
      <w:pPr>
        <w:spacing w:line="360" w:lineRule="auto"/>
        <w:jc w:val="both"/>
      </w:pPr>
      <w:r>
        <w:t>The project follows a complete analytics workflow. Each stage is a function in the single code file VanshikaSolanki_ShelfSense.py, so the same pipeline powers the web app and a command-line mode.</w:t>
      </w:r>
    </w:p>
    <w:tbl>
      <w:tblPr>
        <w:tblStyle w:val="TableGrid"/>
        <w:tblW w:w="0" w:type="auto"/>
        <w:jc w:val="center"/>
        <w:tblLook w:val="04A0" w:firstRow="1" w:lastRow="0" w:firstColumn="1" w:lastColumn="0" w:noHBand="0" w:noVBand="1"/>
      </w:tblPr>
      <w:tblGrid>
        <w:gridCol w:w="1928"/>
        <w:gridCol w:w="3742"/>
        <w:gridCol w:w="3402"/>
      </w:tblGrid>
      <w:tr w:rsidR="0049447E" w14:paraId="2F2B9FAC" w14:textId="77777777" w:rsidTr="00AC1918">
        <w:trPr>
          <w:cantSplit/>
          <w:tblHeader/>
          <w:jc w:val="center"/>
        </w:trPr>
        <w:tc>
          <w:tcPr>
            <w:tcW w:w="1928" w:type="dxa"/>
            <w:shd w:val="clear" w:color="auto" w:fill="2F6B4F"/>
            <w:vAlign w:val="center"/>
          </w:tcPr>
          <w:p w14:paraId="0F916747" w14:textId="77777777" w:rsidR="0049447E" w:rsidRDefault="0049447E" w:rsidP="00AC1918">
            <w:pPr>
              <w:keepNext/>
              <w:spacing w:before="40" w:after="40"/>
            </w:pPr>
            <w:r>
              <w:rPr>
                <w:b/>
                <w:color w:val="FFFFFF"/>
                <w:sz w:val="18"/>
              </w:rPr>
              <w:t>Stage</w:t>
            </w:r>
          </w:p>
        </w:tc>
        <w:tc>
          <w:tcPr>
            <w:tcW w:w="3742" w:type="dxa"/>
            <w:shd w:val="clear" w:color="auto" w:fill="2F6B4F"/>
            <w:vAlign w:val="center"/>
          </w:tcPr>
          <w:p w14:paraId="5833BBAD" w14:textId="77777777" w:rsidR="0049447E" w:rsidRDefault="0049447E" w:rsidP="00AC1918">
            <w:pPr>
              <w:keepNext/>
              <w:spacing w:before="40" w:after="40"/>
            </w:pPr>
            <w:r>
              <w:rPr>
                <w:b/>
                <w:color w:val="FFFFFF"/>
                <w:sz w:val="18"/>
              </w:rPr>
              <w:t>Function(s)</w:t>
            </w:r>
          </w:p>
        </w:tc>
        <w:tc>
          <w:tcPr>
            <w:tcW w:w="3402" w:type="dxa"/>
            <w:shd w:val="clear" w:color="auto" w:fill="2F6B4F"/>
            <w:vAlign w:val="center"/>
          </w:tcPr>
          <w:p w14:paraId="53B3AE1E" w14:textId="77777777" w:rsidR="0049447E" w:rsidRDefault="0049447E" w:rsidP="00AC1918">
            <w:pPr>
              <w:keepNext/>
              <w:spacing w:before="40" w:after="40"/>
            </w:pPr>
            <w:r>
              <w:rPr>
                <w:b/>
                <w:color w:val="FFFFFF"/>
                <w:sz w:val="18"/>
              </w:rPr>
              <w:t>Output</w:t>
            </w:r>
          </w:p>
        </w:tc>
      </w:tr>
      <w:tr w:rsidR="0049447E" w14:paraId="71700364" w14:textId="77777777" w:rsidTr="00AC1918">
        <w:trPr>
          <w:cantSplit/>
          <w:jc w:val="center"/>
        </w:trPr>
        <w:tc>
          <w:tcPr>
            <w:tcW w:w="1928" w:type="dxa"/>
            <w:vAlign w:val="center"/>
          </w:tcPr>
          <w:p w14:paraId="37995D1B" w14:textId="77777777" w:rsidR="0049447E" w:rsidRDefault="0049447E" w:rsidP="00AC1918">
            <w:pPr>
              <w:keepNext/>
              <w:spacing w:before="40" w:after="40"/>
            </w:pPr>
            <w:r>
              <w:rPr>
                <w:sz w:val="18"/>
              </w:rPr>
              <w:t>1. Load &amp; map</w:t>
            </w:r>
          </w:p>
        </w:tc>
        <w:tc>
          <w:tcPr>
            <w:tcW w:w="3742" w:type="dxa"/>
            <w:vAlign w:val="center"/>
          </w:tcPr>
          <w:p w14:paraId="1195A390" w14:textId="58010734" w:rsidR="0049447E" w:rsidRDefault="00D81CEE" w:rsidP="00AC1918">
            <w:pPr>
              <w:keepNext/>
              <w:spacing w:before="40" w:after="40"/>
            </w:pPr>
            <w:r>
              <w:rPr>
                <w:sz w:val="18"/>
              </w:rPr>
              <w:t>read_table(), auto_map()</w:t>
            </w:r>
          </w:p>
        </w:tc>
        <w:tc>
          <w:tcPr>
            <w:tcW w:w="3402" w:type="dxa"/>
            <w:vAlign w:val="center"/>
          </w:tcPr>
          <w:p w14:paraId="34B07B1E" w14:textId="17DCD4E2" w:rsidR="0049447E" w:rsidRDefault="00D81CEE" w:rsidP="00AC1918">
            <w:pPr>
              <w:keepNext/>
              <w:spacing w:before="40" w:after="40"/>
            </w:pPr>
            <w:r>
              <w:rPr>
                <w:sz w:val="18"/>
              </w:rPr>
              <w:t>DataFrame + suggested column mapping</w:t>
            </w:r>
          </w:p>
        </w:tc>
      </w:tr>
      <w:tr w:rsidR="0049447E" w14:paraId="5D99BF77" w14:textId="77777777" w:rsidTr="00AC1918">
        <w:trPr>
          <w:cantSplit/>
          <w:jc w:val="center"/>
        </w:trPr>
        <w:tc>
          <w:tcPr>
            <w:tcW w:w="1928" w:type="dxa"/>
            <w:shd w:val="clear" w:color="auto" w:fill="EEF4F1"/>
            <w:vAlign w:val="center"/>
          </w:tcPr>
          <w:p w14:paraId="713EF6D5" w14:textId="77777777" w:rsidR="0049447E" w:rsidRDefault="0049447E" w:rsidP="00AC1918">
            <w:pPr>
              <w:keepNext/>
              <w:spacing w:before="40" w:after="40"/>
            </w:pPr>
            <w:r>
              <w:rPr>
                <w:sz w:val="18"/>
              </w:rPr>
              <w:t>2. Quality check</w:t>
            </w:r>
          </w:p>
        </w:tc>
        <w:tc>
          <w:tcPr>
            <w:tcW w:w="3742" w:type="dxa"/>
            <w:shd w:val="clear" w:color="auto" w:fill="EEF4F1"/>
            <w:vAlign w:val="center"/>
          </w:tcPr>
          <w:p w14:paraId="17902B9D" w14:textId="5523E451" w:rsidR="0049447E" w:rsidRDefault="00D81CEE" w:rsidP="00AC1918">
            <w:pPr>
              <w:keepNext/>
              <w:spacing w:before="40" w:after="40"/>
            </w:pPr>
            <w:r>
              <w:rPr>
                <w:sz w:val="18"/>
              </w:rPr>
              <w:t>quality_report()</w:t>
            </w:r>
          </w:p>
        </w:tc>
        <w:tc>
          <w:tcPr>
            <w:tcW w:w="3402" w:type="dxa"/>
            <w:shd w:val="clear" w:color="auto" w:fill="EEF4F1"/>
            <w:vAlign w:val="center"/>
          </w:tcPr>
          <w:p w14:paraId="10E5DE9C" w14:textId="77777777" w:rsidR="0049447E" w:rsidRDefault="0049447E" w:rsidP="00AC1918">
            <w:pPr>
              <w:keepNext/>
              <w:spacing w:before="40" w:after="40"/>
            </w:pPr>
            <w:r>
              <w:rPr>
                <w:sz w:val="18"/>
              </w:rPr>
              <w:t>Issues found before cleaning</w:t>
            </w:r>
          </w:p>
        </w:tc>
      </w:tr>
      <w:tr w:rsidR="0049447E" w14:paraId="23164CEC" w14:textId="77777777" w:rsidTr="00AC1918">
        <w:trPr>
          <w:cantSplit/>
          <w:jc w:val="center"/>
        </w:trPr>
        <w:tc>
          <w:tcPr>
            <w:tcW w:w="1928" w:type="dxa"/>
            <w:vAlign w:val="center"/>
          </w:tcPr>
          <w:p w14:paraId="6E532C4B" w14:textId="77777777" w:rsidR="0049447E" w:rsidRDefault="0049447E" w:rsidP="00AC1918">
            <w:pPr>
              <w:keepNext/>
              <w:spacing w:before="40" w:after="40"/>
            </w:pPr>
            <w:r>
              <w:rPr>
                <w:sz w:val="18"/>
              </w:rPr>
              <w:t>3. Cleaning</w:t>
            </w:r>
          </w:p>
        </w:tc>
        <w:tc>
          <w:tcPr>
            <w:tcW w:w="3742" w:type="dxa"/>
            <w:vAlign w:val="center"/>
          </w:tcPr>
          <w:p w14:paraId="07D720F3" w14:textId="1E716169" w:rsidR="0049447E" w:rsidRDefault="00D81CEE" w:rsidP="00AC1918">
            <w:pPr>
              <w:keepNext/>
              <w:spacing w:before="40" w:after="40"/>
            </w:pPr>
            <w:r>
              <w:rPr>
                <w:sz w:val="18"/>
              </w:rPr>
              <w:t>clean_data()</w:t>
            </w:r>
          </w:p>
        </w:tc>
        <w:tc>
          <w:tcPr>
            <w:tcW w:w="3402" w:type="dxa"/>
            <w:vAlign w:val="center"/>
          </w:tcPr>
          <w:p w14:paraId="6317CCBD" w14:textId="29CE47D4" w:rsidR="0049447E" w:rsidRDefault="00D81CEE" w:rsidP="00AC1918">
            <w:pPr>
              <w:keepNext/>
              <w:spacing w:before="40" w:after="40"/>
            </w:pPr>
            <w:r>
              <w:rPr>
                <w:sz w:val="18"/>
              </w:rPr>
              <w:t>Clean sales, returns table, cleaning log</w:t>
            </w:r>
          </w:p>
        </w:tc>
      </w:tr>
      <w:tr w:rsidR="0049447E" w14:paraId="13C2A1F9" w14:textId="77777777" w:rsidTr="00AC1918">
        <w:trPr>
          <w:cantSplit/>
          <w:jc w:val="center"/>
        </w:trPr>
        <w:tc>
          <w:tcPr>
            <w:tcW w:w="1928" w:type="dxa"/>
            <w:shd w:val="clear" w:color="auto" w:fill="EEF4F1"/>
            <w:vAlign w:val="center"/>
          </w:tcPr>
          <w:p w14:paraId="2991C08B" w14:textId="77777777" w:rsidR="0049447E" w:rsidRDefault="0049447E" w:rsidP="00AC1918">
            <w:pPr>
              <w:keepNext/>
              <w:spacing w:before="40" w:after="40"/>
            </w:pPr>
            <w:r>
              <w:rPr>
                <w:sz w:val="18"/>
              </w:rPr>
              <w:t>4. Descriptive analytics</w:t>
            </w:r>
          </w:p>
        </w:tc>
        <w:tc>
          <w:tcPr>
            <w:tcW w:w="3742" w:type="dxa"/>
            <w:shd w:val="clear" w:color="auto" w:fill="EEF4F1"/>
            <w:vAlign w:val="center"/>
          </w:tcPr>
          <w:p w14:paraId="579460EC" w14:textId="2E99DADB" w:rsidR="0049447E" w:rsidRDefault="00D81CEE" w:rsidP="00AC1918">
            <w:pPr>
              <w:keepNext/>
              <w:spacing w:before="40" w:after="40"/>
            </w:pPr>
            <w:r>
              <w:rPr>
                <w:sz w:val="18"/>
              </w:rPr>
              <w:t>product_table(), charts</w:t>
            </w:r>
          </w:p>
        </w:tc>
        <w:tc>
          <w:tcPr>
            <w:tcW w:w="3402" w:type="dxa"/>
            <w:shd w:val="clear" w:color="auto" w:fill="EEF4F1"/>
            <w:vAlign w:val="center"/>
          </w:tcPr>
          <w:p w14:paraId="72572210" w14:textId="77777777" w:rsidR="0049447E" w:rsidRDefault="0049447E" w:rsidP="00AC1918">
            <w:pPr>
              <w:keepNext/>
              <w:spacing w:before="40" w:after="40"/>
            </w:pPr>
            <w:r>
              <w:rPr>
                <w:sz w:val="18"/>
              </w:rPr>
              <w:t>KPIs, trends, ABC-XYZ classes</w:t>
            </w:r>
          </w:p>
        </w:tc>
      </w:tr>
      <w:tr w:rsidR="0049447E" w14:paraId="24BBF367" w14:textId="77777777" w:rsidTr="00AC1918">
        <w:trPr>
          <w:cantSplit/>
          <w:jc w:val="center"/>
        </w:trPr>
        <w:tc>
          <w:tcPr>
            <w:tcW w:w="1928" w:type="dxa"/>
            <w:vAlign w:val="center"/>
          </w:tcPr>
          <w:p w14:paraId="2CCC7F23" w14:textId="77777777" w:rsidR="0049447E" w:rsidRDefault="0049447E" w:rsidP="00AC1918">
            <w:pPr>
              <w:keepNext/>
              <w:spacing w:before="40" w:after="40"/>
            </w:pPr>
            <w:r>
              <w:rPr>
                <w:sz w:val="18"/>
              </w:rPr>
              <w:t>5. Segmentation</w:t>
            </w:r>
          </w:p>
        </w:tc>
        <w:tc>
          <w:tcPr>
            <w:tcW w:w="3742" w:type="dxa"/>
            <w:vAlign w:val="center"/>
          </w:tcPr>
          <w:p w14:paraId="3C36259A" w14:textId="11B447AF" w:rsidR="0049447E" w:rsidRDefault="00D81CEE" w:rsidP="00AC1918">
            <w:pPr>
              <w:keepNext/>
              <w:spacing w:before="40" w:after="40"/>
            </w:pPr>
            <w:r>
              <w:rPr>
                <w:sz w:val="18"/>
              </w:rPr>
              <w:t>segment_products()</w:t>
            </w:r>
          </w:p>
        </w:tc>
        <w:tc>
          <w:tcPr>
            <w:tcW w:w="3402" w:type="dxa"/>
            <w:vAlign w:val="center"/>
          </w:tcPr>
          <w:p w14:paraId="044D4E27" w14:textId="367D2639" w:rsidR="0049447E" w:rsidRDefault="00D81CEE" w:rsidP="00AC1918">
            <w:pPr>
              <w:keepNext/>
              <w:spacing w:before="40" w:after="40"/>
            </w:pPr>
            <w:r>
              <w:rPr>
                <w:sz w:val="18"/>
              </w:rPr>
              <w:t>4 behaviour segments (K-Means)</w:t>
            </w:r>
          </w:p>
        </w:tc>
      </w:tr>
      <w:tr w:rsidR="0049447E" w14:paraId="57884BDB" w14:textId="77777777" w:rsidTr="00AC1918">
        <w:trPr>
          <w:cantSplit/>
          <w:jc w:val="center"/>
        </w:trPr>
        <w:tc>
          <w:tcPr>
            <w:tcW w:w="1928" w:type="dxa"/>
            <w:shd w:val="clear" w:color="auto" w:fill="EEF4F1"/>
            <w:vAlign w:val="center"/>
          </w:tcPr>
          <w:p w14:paraId="597589F6" w14:textId="77777777" w:rsidR="0049447E" w:rsidRDefault="0049447E" w:rsidP="00AC1918">
            <w:pPr>
              <w:keepNext/>
              <w:spacing w:before="40" w:after="40"/>
            </w:pPr>
            <w:r>
              <w:rPr>
                <w:sz w:val="18"/>
              </w:rPr>
              <w:t>6. Dead-stock AI</w:t>
            </w:r>
          </w:p>
        </w:tc>
        <w:tc>
          <w:tcPr>
            <w:tcW w:w="3742" w:type="dxa"/>
            <w:shd w:val="clear" w:color="auto" w:fill="EEF4F1"/>
            <w:vAlign w:val="center"/>
          </w:tcPr>
          <w:p w14:paraId="0D3A9084" w14:textId="26F02C72" w:rsidR="0049447E" w:rsidRDefault="00D81CEE" w:rsidP="00AC1918">
            <w:pPr>
              <w:keepNext/>
              <w:spacing w:before="40" w:after="40"/>
            </w:pPr>
            <w:r>
              <w:rPr>
                <w:sz w:val="18"/>
              </w:rPr>
              <w:t>dead_stock_snapshot(), train_dead_stock_model()</w:t>
            </w:r>
          </w:p>
        </w:tc>
        <w:tc>
          <w:tcPr>
            <w:tcW w:w="3402" w:type="dxa"/>
            <w:shd w:val="clear" w:color="auto" w:fill="EEF4F1"/>
            <w:vAlign w:val="center"/>
          </w:tcPr>
          <w:p w14:paraId="1AC6CBE2" w14:textId="77777777" w:rsidR="0049447E" w:rsidRDefault="0049447E" w:rsidP="00AC1918">
            <w:pPr>
              <w:keepNext/>
              <w:spacing w:before="40" w:after="40"/>
            </w:pPr>
            <w:r>
              <w:rPr>
                <w:sz w:val="18"/>
              </w:rPr>
              <w:t>Risk score per product</w:t>
            </w:r>
          </w:p>
        </w:tc>
      </w:tr>
      <w:tr w:rsidR="0049447E" w14:paraId="09F4A348" w14:textId="77777777" w:rsidTr="00AC1918">
        <w:trPr>
          <w:cantSplit/>
          <w:jc w:val="center"/>
        </w:trPr>
        <w:tc>
          <w:tcPr>
            <w:tcW w:w="1928" w:type="dxa"/>
            <w:vAlign w:val="center"/>
          </w:tcPr>
          <w:p w14:paraId="22D2F796" w14:textId="77777777" w:rsidR="0049447E" w:rsidRDefault="0049447E" w:rsidP="00AC1918">
            <w:pPr>
              <w:keepNext/>
              <w:spacing w:before="40" w:after="40"/>
            </w:pPr>
            <w:r>
              <w:rPr>
                <w:sz w:val="18"/>
              </w:rPr>
              <w:t>7. Demand forecast</w:t>
            </w:r>
          </w:p>
        </w:tc>
        <w:tc>
          <w:tcPr>
            <w:tcW w:w="3742" w:type="dxa"/>
            <w:vAlign w:val="center"/>
          </w:tcPr>
          <w:p w14:paraId="127105F8" w14:textId="1B400827" w:rsidR="0049447E" w:rsidRDefault="00D81CEE" w:rsidP="00AC1918">
            <w:pPr>
              <w:keepNext/>
              <w:spacing w:before="40" w:after="40"/>
            </w:pPr>
            <w:r>
              <w:rPr>
                <w:sz w:val="18"/>
              </w:rPr>
              <w:t>build_weekly_grid(), train_forecaster()</w:t>
            </w:r>
          </w:p>
        </w:tc>
        <w:tc>
          <w:tcPr>
            <w:tcW w:w="3402" w:type="dxa"/>
            <w:vAlign w:val="center"/>
          </w:tcPr>
          <w:p w14:paraId="14FEB1B8" w14:textId="5769F351" w:rsidR="0049447E" w:rsidRDefault="00D81CEE" w:rsidP="00AC1918">
            <w:pPr>
              <w:keepNext/>
              <w:spacing w:before="40" w:after="40"/>
            </w:pPr>
            <w:r>
              <w:rPr>
                <w:sz w:val="18"/>
              </w:rPr>
              <w:t>Next-4-week demand per product</w:t>
            </w:r>
          </w:p>
        </w:tc>
      </w:tr>
      <w:tr w:rsidR="0049447E" w14:paraId="6F59C450" w14:textId="77777777" w:rsidTr="00AC1918">
        <w:trPr>
          <w:cantSplit/>
          <w:jc w:val="center"/>
        </w:trPr>
        <w:tc>
          <w:tcPr>
            <w:tcW w:w="1928" w:type="dxa"/>
            <w:shd w:val="clear" w:color="auto" w:fill="EEF4F1"/>
            <w:vAlign w:val="center"/>
          </w:tcPr>
          <w:p w14:paraId="0928C6EB" w14:textId="77777777" w:rsidR="0049447E" w:rsidRDefault="0049447E" w:rsidP="00AC1918">
            <w:pPr>
              <w:keepNext/>
              <w:spacing w:before="40" w:after="40"/>
            </w:pPr>
            <w:r>
              <w:rPr>
                <w:sz w:val="18"/>
              </w:rPr>
              <w:t>8. Inventory plan</w:t>
            </w:r>
          </w:p>
        </w:tc>
        <w:tc>
          <w:tcPr>
            <w:tcW w:w="3742" w:type="dxa"/>
            <w:shd w:val="clear" w:color="auto" w:fill="EEF4F1"/>
            <w:vAlign w:val="center"/>
          </w:tcPr>
          <w:p w14:paraId="7C63DCF7" w14:textId="50444DE5" w:rsidR="0049447E" w:rsidRDefault="00D81CEE" w:rsidP="00AC1918">
            <w:pPr>
              <w:keepNext/>
              <w:spacing w:before="40" w:after="40"/>
            </w:pPr>
            <w:r>
              <w:rPr>
                <w:sz w:val="18"/>
              </w:rPr>
              <w:t>build_plan()</w:t>
            </w:r>
          </w:p>
        </w:tc>
        <w:tc>
          <w:tcPr>
            <w:tcW w:w="3402" w:type="dxa"/>
            <w:shd w:val="clear" w:color="auto" w:fill="EEF4F1"/>
            <w:vAlign w:val="center"/>
          </w:tcPr>
          <w:p w14:paraId="1E20E765" w14:textId="77777777" w:rsidR="0049447E" w:rsidRDefault="0049447E" w:rsidP="00AC1918">
            <w:pPr>
              <w:keepNext/>
              <w:spacing w:before="40" w:after="40"/>
            </w:pPr>
            <w:r>
              <w:rPr>
                <w:sz w:val="18"/>
              </w:rPr>
              <w:t>Safety stock, reorder point, actions</w:t>
            </w:r>
          </w:p>
        </w:tc>
      </w:tr>
      <w:tr w:rsidR="0049447E" w14:paraId="7E96A54C" w14:textId="77777777" w:rsidTr="00AC1918">
        <w:trPr>
          <w:cantSplit/>
          <w:jc w:val="center"/>
        </w:trPr>
        <w:tc>
          <w:tcPr>
            <w:tcW w:w="1928" w:type="dxa"/>
            <w:vAlign w:val="center"/>
          </w:tcPr>
          <w:p w14:paraId="61CD1ADC" w14:textId="77777777" w:rsidR="0049447E" w:rsidRDefault="0049447E" w:rsidP="00AC1918">
            <w:pPr>
              <w:keepNext/>
              <w:spacing w:before="40" w:after="40"/>
            </w:pPr>
            <w:r>
              <w:rPr>
                <w:sz w:val="18"/>
              </w:rPr>
              <w:t>9. Insights &amp; reports</w:t>
            </w:r>
          </w:p>
        </w:tc>
        <w:tc>
          <w:tcPr>
            <w:tcW w:w="3742" w:type="dxa"/>
            <w:vAlign w:val="center"/>
          </w:tcPr>
          <w:p w14:paraId="148C560C" w14:textId="62176C8D" w:rsidR="0049447E" w:rsidRDefault="00D81CEE" w:rsidP="00AC1918">
            <w:pPr>
              <w:keepNext/>
              <w:spacing w:before="40" w:after="40"/>
            </w:pPr>
            <w:r>
              <w:rPr>
                <w:sz w:val="18"/>
              </w:rPr>
              <w:t>generate_insights(), build_html_report(), build_excel()</w:t>
            </w:r>
          </w:p>
        </w:tc>
        <w:tc>
          <w:tcPr>
            <w:tcW w:w="3402" w:type="dxa"/>
            <w:vAlign w:val="center"/>
          </w:tcPr>
          <w:p w14:paraId="66CDC1F4" w14:textId="77777777" w:rsidR="0049447E" w:rsidRDefault="0049447E" w:rsidP="00AC1918">
            <w:pPr>
              <w:keepNext/>
              <w:spacing w:before="40" w:after="40"/>
            </w:pPr>
            <w:r>
              <w:rPr>
                <w:sz w:val="18"/>
              </w:rPr>
              <w:t>Text insights, HTML/Excel</w:t>
            </w:r>
          </w:p>
        </w:tc>
      </w:tr>
      <w:tr w:rsidR="0049447E" w14:paraId="0CAD1BDA" w14:textId="77777777" w:rsidTr="00AC1918">
        <w:trPr>
          <w:cantSplit/>
          <w:jc w:val="center"/>
        </w:trPr>
        <w:tc>
          <w:tcPr>
            <w:tcW w:w="1928" w:type="dxa"/>
            <w:shd w:val="clear" w:color="auto" w:fill="EEF4F1"/>
            <w:vAlign w:val="center"/>
          </w:tcPr>
          <w:p w14:paraId="745057E2" w14:textId="77777777" w:rsidR="0049447E" w:rsidRDefault="0049447E" w:rsidP="00AC1918">
            <w:pPr>
              <w:spacing w:before="40" w:after="40"/>
            </w:pPr>
            <w:r>
              <w:rPr>
                <w:sz w:val="18"/>
              </w:rPr>
              <w:t>10. Interface</w:t>
            </w:r>
          </w:p>
        </w:tc>
        <w:tc>
          <w:tcPr>
            <w:tcW w:w="3742" w:type="dxa"/>
            <w:shd w:val="clear" w:color="auto" w:fill="EEF4F1"/>
            <w:vAlign w:val="center"/>
          </w:tcPr>
          <w:p w14:paraId="49485BEF" w14:textId="64C6529D" w:rsidR="0049447E" w:rsidRDefault="00D81CEE" w:rsidP="00AC1918">
            <w:pPr>
              <w:spacing w:before="40" w:after="40"/>
            </w:pPr>
            <w:r>
              <w:rPr>
                <w:sz w:val="18"/>
              </w:rPr>
              <w:t>app() (Streamlit), cli()</w:t>
            </w:r>
          </w:p>
        </w:tc>
        <w:tc>
          <w:tcPr>
            <w:tcW w:w="3402" w:type="dxa"/>
            <w:shd w:val="clear" w:color="auto" w:fill="EEF4F1"/>
            <w:vAlign w:val="center"/>
          </w:tcPr>
          <w:p w14:paraId="77FBA9C6" w14:textId="77777777" w:rsidR="0049447E" w:rsidRDefault="0049447E" w:rsidP="00AC1918">
            <w:pPr>
              <w:spacing w:before="40" w:after="40"/>
            </w:pPr>
            <w:r>
              <w:rPr>
                <w:sz w:val="18"/>
              </w:rPr>
              <w:t>8-tab web app / command-line run</w:t>
            </w:r>
          </w:p>
        </w:tc>
      </w:tr>
    </w:tbl>
    <w:p w14:paraId="06026FAB" w14:textId="77777777" w:rsidR="00490AE9" w:rsidRDefault="00490AE9" w:rsidP="00AC1918">
      <w:pPr>
        <w:spacing w:after="40" w:line="360" w:lineRule="auto"/>
        <w:jc w:val="both"/>
      </w:pPr>
    </w:p>
    <w:p w14:paraId="2682A89F" w14:textId="77777777" w:rsidR="00490AE9" w:rsidRDefault="00F871E4" w:rsidP="00AC1918">
      <w:pPr>
        <w:keepNext/>
        <w:spacing w:line="360" w:lineRule="auto"/>
        <w:jc w:val="both"/>
      </w:pPr>
      <w:r>
        <w:rPr>
          <w:noProof/>
        </w:rPr>
        <w:drawing>
          <wp:inline distT="0" distB="0" distL="0" distR="0" wp14:anchorId="1D85C926" wp14:editId="3082736C">
            <wp:extent cx="5760000" cy="36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8"/>
                    <a:stretch>
                      <a:fillRect/>
                    </a:stretch>
                  </pic:blipFill>
                  <pic:spPr>
                    <a:xfrm>
                      <a:off x="0" y="0"/>
                      <a:ext cx="5760000" cy="3600000"/>
                    </a:xfrm>
                    <a:prstGeom prst="rect">
                      <a:avLst/>
                    </a:prstGeom>
                  </pic:spPr>
                </pic:pic>
              </a:graphicData>
            </a:graphic>
          </wp:inline>
        </w:drawing>
      </w:r>
    </w:p>
    <w:p w14:paraId="7D8BA9C2" w14:textId="77777777" w:rsidR="00490AE9" w:rsidRDefault="00F871E4" w:rsidP="00AC1918">
      <w:pPr>
        <w:spacing w:after="200" w:line="360" w:lineRule="auto"/>
        <w:jc w:val="both"/>
      </w:pPr>
      <w:r>
        <w:rPr>
          <w:i/>
          <w:sz w:val="19"/>
        </w:rPr>
        <w:t>Figure 1: ShelfSense start screen: data source and settings in the sidebar</w:t>
      </w:r>
    </w:p>
    <w:p w14:paraId="71FC7B0C" w14:textId="77777777" w:rsidR="00490AE9" w:rsidRDefault="00F871E4" w:rsidP="00AC1918">
      <w:pPr>
        <w:pStyle w:val="Heading1"/>
        <w:spacing w:line="360" w:lineRule="auto"/>
        <w:jc w:val="both"/>
      </w:pPr>
      <w:bookmarkStart w:id="8" w:name="_Toc241182934"/>
      <w:r>
        <w:t>6. Data Understanding and Quality Assessment</w:t>
      </w:r>
      <w:bookmarkEnd w:id="8"/>
    </w:p>
    <w:p w14:paraId="7E097A0F" w14:textId="77777777" w:rsidR="00490AE9" w:rsidRDefault="00F871E4" w:rsidP="00AC1918">
      <w:pPr>
        <w:spacing w:line="360" w:lineRule="auto"/>
        <w:jc w:val="both"/>
      </w:pPr>
      <w:r>
        <w:t>Before any change is made, ShelfSense reports the problems it finds. On the demo dataset:</w:t>
      </w:r>
    </w:p>
    <w:tbl>
      <w:tblPr>
        <w:tblStyle w:val="TableGrid"/>
        <w:tblW w:w="0" w:type="auto"/>
        <w:jc w:val="center"/>
        <w:tblLook w:val="04A0" w:firstRow="1" w:lastRow="0" w:firstColumn="1" w:lastColumn="0" w:noHBand="0" w:noVBand="1"/>
      </w:tblPr>
      <w:tblGrid>
        <w:gridCol w:w="3402"/>
        <w:gridCol w:w="2835"/>
        <w:gridCol w:w="1417"/>
        <w:gridCol w:w="1417"/>
      </w:tblGrid>
      <w:tr w:rsidR="0049447E" w14:paraId="27DF1C8B" w14:textId="77777777" w:rsidTr="00AC1918">
        <w:trPr>
          <w:cantSplit/>
          <w:tblHeader/>
          <w:jc w:val="center"/>
        </w:trPr>
        <w:tc>
          <w:tcPr>
            <w:tcW w:w="3402" w:type="dxa"/>
            <w:shd w:val="clear" w:color="auto" w:fill="2F6B4F"/>
            <w:vAlign w:val="center"/>
          </w:tcPr>
          <w:p w14:paraId="214099A9" w14:textId="77777777" w:rsidR="0049447E" w:rsidRDefault="0049447E" w:rsidP="00AC1918">
            <w:pPr>
              <w:keepNext/>
              <w:spacing w:before="40" w:after="40"/>
            </w:pPr>
            <w:r>
              <w:rPr>
                <w:b/>
                <w:color w:val="FFFFFF"/>
                <w:sz w:val="18"/>
              </w:rPr>
              <w:lastRenderedPageBreak/>
              <w:t>Issue</w:t>
            </w:r>
          </w:p>
        </w:tc>
        <w:tc>
          <w:tcPr>
            <w:tcW w:w="2835" w:type="dxa"/>
            <w:shd w:val="clear" w:color="auto" w:fill="2F6B4F"/>
            <w:vAlign w:val="center"/>
          </w:tcPr>
          <w:p w14:paraId="4653A724" w14:textId="77777777" w:rsidR="0049447E" w:rsidRDefault="0049447E" w:rsidP="00AC1918">
            <w:pPr>
              <w:keepNext/>
              <w:spacing w:before="40" w:after="40"/>
            </w:pPr>
            <w:r>
              <w:rPr>
                <w:b/>
                <w:color w:val="FFFFFF"/>
                <w:sz w:val="18"/>
              </w:rPr>
              <w:t>Column</w:t>
            </w:r>
          </w:p>
        </w:tc>
        <w:tc>
          <w:tcPr>
            <w:tcW w:w="1417" w:type="dxa"/>
            <w:shd w:val="clear" w:color="auto" w:fill="2F6B4F"/>
            <w:vAlign w:val="center"/>
          </w:tcPr>
          <w:p w14:paraId="123FFA38" w14:textId="77777777" w:rsidR="0049447E" w:rsidRDefault="0049447E" w:rsidP="00AC1918">
            <w:pPr>
              <w:keepNext/>
              <w:spacing w:before="40" w:after="40"/>
            </w:pPr>
            <w:r>
              <w:rPr>
                <w:b/>
                <w:color w:val="FFFFFF"/>
                <w:sz w:val="18"/>
              </w:rPr>
              <w:t>Rows</w:t>
            </w:r>
          </w:p>
        </w:tc>
        <w:tc>
          <w:tcPr>
            <w:tcW w:w="1417" w:type="dxa"/>
            <w:shd w:val="clear" w:color="auto" w:fill="2F6B4F"/>
            <w:vAlign w:val="center"/>
          </w:tcPr>
          <w:p w14:paraId="3B6EE1F4" w14:textId="77777777" w:rsidR="0049447E" w:rsidRDefault="0049447E" w:rsidP="00AC1918">
            <w:pPr>
              <w:keepNext/>
              <w:spacing w:before="40" w:after="40"/>
            </w:pPr>
            <w:r>
              <w:rPr>
                <w:b/>
                <w:color w:val="FFFFFF"/>
                <w:sz w:val="18"/>
              </w:rPr>
              <w:t>% of rows</w:t>
            </w:r>
          </w:p>
        </w:tc>
      </w:tr>
      <w:tr w:rsidR="0049447E" w14:paraId="6E39AD88" w14:textId="77777777" w:rsidTr="00AC1918">
        <w:trPr>
          <w:cantSplit/>
          <w:jc w:val="center"/>
        </w:trPr>
        <w:tc>
          <w:tcPr>
            <w:tcW w:w="3402" w:type="dxa"/>
            <w:vAlign w:val="center"/>
          </w:tcPr>
          <w:p w14:paraId="3556BE3D" w14:textId="77777777" w:rsidR="0049447E" w:rsidRDefault="0049447E" w:rsidP="00AC1918">
            <w:pPr>
              <w:keepNext/>
              <w:spacing w:before="40" w:after="40"/>
            </w:pPr>
            <w:r>
              <w:rPr>
                <w:sz w:val="18"/>
              </w:rPr>
              <w:t>Missing values</w:t>
            </w:r>
          </w:p>
        </w:tc>
        <w:tc>
          <w:tcPr>
            <w:tcW w:w="2835" w:type="dxa"/>
            <w:vAlign w:val="center"/>
          </w:tcPr>
          <w:p w14:paraId="5BCCF769" w14:textId="77777777" w:rsidR="0049447E" w:rsidRDefault="0049447E" w:rsidP="00AC1918">
            <w:pPr>
              <w:keepNext/>
              <w:spacing w:before="40" w:after="40"/>
            </w:pPr>
            <w:r>
              <w:rPr>
                <w:sz w:val="18"/>
              </w:rPr>
              <w:t>Product name ('Description')</w:t>
            </w:r>
          </w:p>
        </w:tc>
        <w:tc>
          <w:tcPr>
            <w:tcW w:w="1417" w:type="dxa"/>
            <w:vAlign w:val="center"/>
          </w:tcPr>
          <w:p w14:paraId="613C5B66" w14:textId="77777777" w:rsidR="0049447E" w:rsidRDefault="0049447E" w:rsidP="00AC1918">
            <w:pPr>
              <w:keepNext/>
              <w:spacing w:before="40" w:after="40"/>
            </w:pPr>
            <w:r>
              <w:rPr>
                <w:sz w:val="18"/>
              </w:rPr>
              <w:t>4,382</w:t>
            </w:r>
          </w:p>
        </w:tc>
        <w:tc>
          <w:tcPr>
            <w:tcW w:w="1417" w:type="dxa"/>
            <w:vAlign w:val="center"/>
          </w:tcPr>
          <w:p w14:paraId="638B333E" w14:textId="77777777" w:rsidR="0049447E" w:rsidRDefault="0049447E" w:rsidP="00AC1918">
            <w:pPr>
              <w:keepNext/>
              <w:spacing w:before="40" w:after="40"/>
            </w:pPr>
            <w:r>
              <w:rPr>
                <w:sz w:val="18"/>
              </w:rPr>
              <w:t>0.41</w:t>
            </w:r>
          </w:p>
        </w:tc>
      </w:tr>
      <w:tr w:rsidR="0049447E" w14:paraId="0FAFCA98" w14:textId="77777777" w:rsidTr="00AC1918">
        <w:trPr>
          <w:cantSplit/>
          <w:jc w:val="center"/>
        </w:trPr>
        <w:tc>
          <w:tcPr>
            <w:tcW w:w="3402" w:type="dxa"/>
            <w:shd w:val="clear" w:color="auto" w:fill="EEF4F1"/>
            <w:vAlign w:val="center"/>
          </w:tcPr>
          <w:p w14:paraId="35C33CB5" w14:textId="77777777" w:rsidR="0049447E" w:rsidRDefault="0049447E" w:rsidP="00AC1918">
            <w:pPr>
              <w:keepNext/>
              <w:spacing w:before="40" w:after="40"/>
            </w:pPr>
            <w:r>
              <w:rPr>
                <w:sz w:val="18"/>
              </w:rPr>
              <w:t>Missing values</w:t>
            </w:r>
          </w:p>
        </w:tc>
        <w:tc>
          <w:tcPr>
            <w:tcW w:w="2835" w:type="dxa"/>
            <w:shd w:val="clear" w:color="auto" w:fill="EEF4F1"/>
            <w:vAlign w:val="center"/>
          </w:tcPr>
          <w:p w14:paraId="1DFCC0CD" w14:textId="77777777" w:rsidR="0049447E" w:rsidRDefault="0049447E" w:rsidP="00AC1918">
            <w:pPr>
              <w:keepNext/>
              <w:spacing w:before="40" w:after="40"/>
            </w:pPr>
            <w:r>
              <w:rPr>
                <w:sz w:val="18"/>
              </w:rPr>
              <w:t>Customer ID ('Customer ID')</w:t>
            </w:r>
          </w:p>
        </w:tc>
        <w:tc>
          <w:tcPr>
            <w:tcW w:w="1417" w:type="dxa"/>
            <w:shd w:val="clear" w:color="auto" w:fill="EEF4F1"/>
            <w:vAlign w:val="center"/>
          </w:tcPr>
          <w:p w14:paraId="047D322C" w14:textId="77777777" w:rsidR="0049447E" w:rsidRDefault="0049447E" w:rsidP="00AC1918">
            <w:pPr>
              <w:keepNext/>
              <w:spacing w:before="40" w:after="40"/>
            </w:pPr>
            <w:r>
              <w:rPr>
                <w:sz w:val="18"/>
              </w:rPr>
              <w:t>243,007</w:t>
            </w:r>
          </w:p>
        </w:tc>
        <w:tc>
          <w:tcPr>
            <w:tcW w:w="1417" w:type="dxa"/>
            <w:shd w:val="clear" w:color="auto" w:fill="EEF4F1"/>
            <w:vAlign w:val="center"/>
          </w:tcPr>
          <w:p w14:paraId="51FA7037" w14:textId="77777777" w:rsidR="0049447E" w:rsidRDefault="0049447E" w:rsidP="00AC1918">
            <w:pPr>
              <w:keepNext/>
              <w:spacing w:before="40" w:after="40"/>
            </w:pPr>
            <w:r>
              <w:rPr>
                <w:sz w:val="18"/>
              </w:rPr>
              <w:t>22.77</w:t>
            </w:r>
          </w:p>
        </w:tc>
      </w:tr>
      <w:tr w:rsidR="0049447E" w14:paraId="1359D5F6" w14:textId="77777777" w:rsidTr="00AC1918">
        <w:trPr>
          <w:cantSplit/>
          <w:jc w:val="center"/>
        </w:trPr>
        <w:tc>
          <w:tcPr>
            <w:tcW w:w="3402" w:type="dxa"/>
            <w:vAlign w:val="center"/>
          </w:tcPr>
          <w:p w14:paraId="65FBF02D" w14:textId="77777777" w:rsidR="0049447E" w:rsidRDefault="0049447E" w:rsidP="00AC1918">
            <w:pPr>
              <w:keepNext/>
              <w:spacing w:before="40" w:after="40"/>
            </w:pPr>
            <w:r>
              <w:rPr>
                <w:sz w:val="18"/>
              </w:rPr>
              <w:t>Exact duplicate rows</w:t>
            </w:r>
          </w:p>
        </w:tc>
        <w:tc>
          <w:tcPr>
            <w:tcW w:w="2835" w:type="dxa"/>
            <w:vAlign w:val="center"/>
          </w:tcPr>
          <w:p w14:paraId="0D39C8B7" w14:textId="77777777" w:rsidR="0049447E" w:rsidRDefault="0049447E" w:rsidP="00AC1918">
            <w:pPr>
              <w:keepNext/>
              <w:spacing w:before="40" w:after="40"/>
            </w:pPr>
            <w:r>
              <w:rPr>
                <w:sz w:val="18"/>
              </w:rPr>
              <w:t>All mapped columns</w:t>
            </w:r>
          </w:p>
        </w:tc>
        <w:tc>
          <w:tcPr>
            <w:tcW w:w="1417" w:type="dxa"/>
            <w:vAlign w:val="center"/>
          </w:tcPr>
          <w:p w14:paraId="7CD5CA33" w14:textId="77777777" w:rsidR="0049447E" w:rsidRDefault="0049447E" w:rsidP="00AC1918">
            <w:pPr>
              <w:keepNext/>
              <w:spacing w:before="40" w:after="40"/>
            </w:pPr>
            <w:r>
              <w:rPr>
                <w:sz w:val="18"/>
              </w:rPr>
              <w:t>34,335</w:t>
            </w:r>
          </w:p>
        </w:tc>
        <w:tc>
          <w:tcPr>
            <w:tcW w:w="1417" w:type="dxa"/>
            <w:vAlign w:val="center"/>
          </w:tcPr>
          <w:p w14:paraId="30BB0FCC" w14:textId="77777777" w:rsidR="0049447E" w:rsidRDefault="0049447E" w:rsidP="00AC1918">
            <w:pPr>
              <w:keepNext/>
              <w:spacing w:before="40" w:after="40"/>
            </w:pPr>
            <w:r>
              <w:rPr>
                <w:sz w:val="18"/>
              </w:rPr>
              <w:t>3.22</w:t>
            </w:r>
          </w:p>
        </w:tc>
      </w:tr>
      <w:tr w:rsidR="0049447E" w14:paraId="01CADD17" w14:textId="77777777" w:rsidTr="00AC1918">
        <w:trPr>
          <w:cantSplit/>
          <w:jc w:val="center"/>
        </w:trPr>
        <w:tc>
          <w:tcPr>
            <w:tcW w:w="3402" w:type="dxa"/>
            <w:shd w:val="clear" w:color="auto" w:fill="EEF4F1"/>
            <w:vAlign w:val="center"/>
          </w:tcPr>
          <w:p w14:paraId="7871F177" w14:textId="77777777" w:rsidR="0049447E" w:rsidRDefault="0049447E" w:rsidP="00AC1918">
            <w:pPr>
              <w:keepNext/>
              <w:spacing w:before="40" w:after="40"/>
            </w:pPr>
            <w:r>
              <w:rPr>
                <w:sz w:val="18"/>
              </w:rPr>
              <w:t>Negative quantity (returns)</w:t>
            </w:r>
          </w:p>
        </w:tc>
        <w:tc>
          <w:tcPr>
            <w:tcW w:w="2835" w:type="dxa"/>
            <w:shd w:val="clear" w:color="auto" w:fill="EEF4F1"/>
            <w:vAlign w:val="center"/>
          </w:tcPr>
          <w:p w14:paraId="46495DCA" w14:textId="77777777" w:rsidR="0049447E" w:rsidRDefault="0049447E" w:rsidP="00AC1918">
            <w:pPr>
              <w:keepNext/>
              <w:spacing w:before="40" w:after="40"/>
            </w:pPr>
            <w:r>
              <w:rPr>
                <w:sz w:val="18"/>
              </w:rPr>
              <w:t>Quantity</w:t>
            </w:r>
          </w:p>
        </w:tc>
        <w:tc>
          <w:tcPr>
            <w:tcW w:w="1417" w:type="dxa"/>
            <w:shd w:val="clear" w:color="auto" w:fill="EEF4F1"/>
            <w:vAlign w:val="center"/>
          </w:tcPr>
          <w:p w14:paraId="079FD618" w14:textId="77777777" w:rsidR="0049447E" w:rsidRDefault="0049447E" w:rsidP="00AC1918">
            <w:pPr>
              <w:keepNext/>
              <w:spacing w:before="40" w:after="40"/>
            </w:pPr>
            <w:r>
              <w:rPr>
                <w:sz w:val="18"/>
              </w:rPr>
              <w:t>22,950</w:t>
            </w:r>
          </w:p>
        </w:tc>
        <w:tc>
          <w:tcPr>
            <w:tcW w:w="1417" w:type="dxa"/>
            <w:shd w:val="clear" w:color="auto" w:fill="EEF4F1"/>
            <w:vAlign w:val="center"/>
          </w:tcPr>
          <w:p w14:paraId="19E503AE" w14:textId="77777777" w:rsidR="0049447E" w:rsidRDefault="0049447E" w:rsidP="00AC1918">
            <w:pPr>
              <w:keepNext/>
              <w:spacing w:before="40" w:after="40"/>
            </w:pPr>
            <w:r>
              <w:rPr>
                <w:sz w:val="18"/>
              </w:rPr>
              <w:t>2.15</w:t>
            </w:r>
          </w:p>
        </w:tc>
      </w:tr>
      <w:tr w:rsidR="0049447E" w14:paraId="59D7561F" w14:textId="77777777" w:rsidTr="00AC1918">
        <w:trPr>
          <w:cantSplit/>
          <w:jc w:val="center"/>
        </w:trPr>
        <w:tc>
          <w:tcPr>
            <w:tcW w:w="3402" w:type="dxa"/>
            <w:vAlign w:val="center"/>
          </w:tcPr>
          <w:p w14:paraId="5E907BA4" w14:textId="77777777" w:rsidR="0049447E" w:rsidRDefault="0049447E" w:rsidP="00AC1918">
            <w:pPr>
              <w:keepNext/>
              <w:spacing w:before="40" w:after="40"/>
            </w:pPr>
            <w:r>
              <w:rPr>
                <w:sz w:val="18"/>
              </w:rPr>
              <w:t>Zero or negative price</w:t>
            </w:r>
          </w:p>
        </w:tc>
        <w:tc>
          <w:tcPr>
            <w:tcW w:w="2835" w:type="dxa"/>
            <w:vAlign w:val="center"/>
          </w:tcPr>
          <w:p w14:paraId="67E43CF0" w14:textId="77777777" w:rsidR="0049447E" w:rsidRDefault="0049447E" w:rsidP="00AC1918">
            <w:pPr>
              <w:keepNext/>
              <w:spacing w:before="40" w:after="40"/>
            </w:pPr>
            <w:r>
              <w:rPr>
                <w:sz w:val="18"/>
              </w:rPr>
              <w:t>Price</w:t>
            </w:r>
          </w:p>
        </w:tc>
        <w:tc>
          <w:tcPr>
            <w:tcW w:w="1417" w:type="dxa"/>
            <w:vAlign w:val="center"/>
          </w:tcPr>
          <w:p w14:paraId="3A02A56B" w14:textId="77777777" w:rsidR="0049447E" w:rsidRDefault="0049447E" w:rsidP="00AC1918">
            <w:pPr>
              <w:keepNext/>
              <w:spacing w:before="40" w:after="40"/>
            </w:pPr>
            <w:r>
              <w:rPr>
                <w:sz w:val="18"/>
              </w:rPr>
              <w:t>6,207</w:t>
            </w:r>
          </w:p>
        </w:tc>
        <w:tc>
          <w:tcPr>
            <w:tcW w:w="1417" w:type="dxa"/>
            <w:vAlign w:val="center"/>
          </w:tcPr>
          <w:p w14:paraId="1290D8BC" w14:textId="77777777" w:rsidR="0049447E" w:rsidRDefault="0049447E" w:rsidP="00AC1918">
            <w:pPr>
              <w:keepNext/>
              <w:spacing w:before="40" w:after="40"/>
            </w:pPr>
            <w:r>
              <w:rPr>
                <w:sz w:val="18"/>
              </w:rPr>
              <w:t>0.58</w:t>
            </w:r>
          </w:p>
        </w:tc>
      </w:tr>
      <w:tr w:rsidR="0049447E" w14:paraId="63F7DF5E" w14:textId="77777777" w:rsidTr="00AC1918">
        <w:trPr>
          <w:cantSplit/>
          <w:jc w:val="center"/>
        </w:trPr>
        <w:tc>
          <w:tcPr>
            <w:tcW w:w="3402" w:type="dxa"/>
            <w:shd w:val="clear" w:color="auto" w:fill="EEF4F1"/>
            <w:vAlign w:val="center"/>
          </w:tcPr>
          <w:p w14:paraId="350FDB73" w14:textId="77777777" w:rsidR="0049447E" w:rsidRDefault="0049447E" w:rsidP="00AC1918">
            <w:pPr>
              <w:keepNext/>
              <w:spacing w:before="40" w:after="40"/>
            </w:pPr>
            <w:r>
              <w:rPr>
                <w:sz w:val="18"/>
              </w:rPr>
              <w:t>Cancelled invoices (start with 'C')</w:t>
            </w:r>
          </w:p>
        </w:tc>
        <w:tc>
          <w:tcPr>
            <w:tcW w:w="2835" w:type="dxa"/>
            <w:shd w:val="clear" w:color="auto" w:fill="EEF4F1"/>
            <w:vAlign w:val="center"/>
          </w:tcPr>
          <w:p w14:paraId="3C628BBE" w14:textId="77777777" w:rsidR="0049447E" w:rsidRDefault="0049447E" w:rsidP="00AC1918">
            <w:pPr>
              <w:keepNext/>
              <w:spacing w:before="40" w:after="40"/>
            </w:pPr>
            <w:r>
              <w:rPr>
                <w:sz w:val="18"/>
              </w:rPr>
              <w:t>Invoice</w:t>
            </w:r>
          </w:p>
        </w:tc>
        <w:tc>
          <w:tcPr>
            <w:tcW w:w="1417" w:type="dxa"/>
            <w:shd w:val="clear" w:color="auto" w:fill="EEF4F1"/>
            <w:vAlign w:val="center"/>
          </w:tcPr>
          <w:p w14:paraId="2B97BE02" w14:textId="77777777" w:rsidR="0049447E" w:rsidRDefault="0049447E" w:rsidP="00AC1918">
            <w:pPr>
              <w:keepNext/>
              <w:spacing w:before="40" w:after="40"/>
            </w:pPr>
            <w:r>
              <w:rPr>
                <w:sz w:val="18"/>
              </w:rPr>
              <w:t>19,494</w:t>
            </w:r>
          </w:p>
        </w:tc>
        <w:tc>
          <w:tcPr>
            <w:tcW w:w="1417" w:type="dxa"/>
            <w:shd w:val="clear" w:color="auto" w:fill="EEF4F1"/>
            <w:vAlign w:val="center"/>
          </w:tcPr>
          <w:p w14:paraId="77611F3A" w14:textId="77777777" w:rsidR="0049447E" w:rsidRDefault="0049447E" w:rsidP="00AC1918">
            <w:pPr>
              <w:keepNext/>
              <w:spacing w:before="40" w:after="40"/>
            </w:pPr>
            <w:r>
              <w:rPr>
                <w:sz w:val="18"/>
              </w:rPr>
              <w:t>1.83</w:t>
            </w:r>
          </w:p>
        </w:tc>
      </w:tr>
      <w:tr w:rsidR="0049447E" w14:paraId="676D96E9" w14:textId="77777777" w:rsidTr="00AC1918">
        <w:trPr>
          <w:cantSplit/>
          <w:jc w:val="center"/>
        </w:trPr>
        <w:tc>
          <w:tcPr>
            <w:tcW w:w="3402" w:type="dxa"/>
            <w:vAlign w:val="center"/>
          </w:tcPr>
          <w:p w14:paraId="3740F72F" w14:textId="77777777" w:rsidR="0049447E" w:rsidRDefault="0049447E" w:rsidP="00AC1918">
            <w:pPr>
              <w:spacing w:before="40" w:after="40"/>
            </w:pPr>
            <w:r>
              <w:rPr>
                <w:sz w:val="18"/>
              </w:rPr>
              <w:t>Non-product lines (postage, fees, adjustments)</w:t>
            </w:r>
          </w:p>
        </w:tc>
        <w:tc>
          <w:tcPr>
            <w:tcW w:w="2835" w:type="dxa"/>
            <w:vAlign w:val="center"/>
          </w:tcPr>
          <w:p w14:paraId="52579E57" w14:textId="77777777" w:rsidR="0049447E" w:rsidRDefault="0049447E" w:rsidP="00AC1918">
            <w:pPr>
              <w:spacing w:before="40" w:after="40"/>
            </w:pPr>
            <w:r>
              <w:rPr>
                <w:sz w:val="18"/>
              </w:rPr>
              <w:t>Product code / name</w:t>
            </w:r>
          </w:p>
        </w:tc>
        <w:tc>
          <w:tcPr>
            <w:tcW w:w="1417" w:type="dxa"/>
            <w:vAlign w:val="center"/>
          </w:tcPr>
          <w:p w14:paraId="06624866" w14:textId="77777777" w:rsidR="0049447E" w:rsidRDefault="0049447E" w:rsidP="00AC1918">
            <w:pPr>
              <w:spacing w:before="40" w:after="40"/>
            </w:pPr>
            <w:r>
              <w:rPr>
                <w:sz w:val="18"/>
              </w:rPr>
              <w:t>6,181</w:t>
            </w:r>
          </w:p>
        </w:tc>
        <w:tc>
          <w:tcPr>
            <w:tcW w:w="1417" w:type="dxa"/>
            <w:vAlign w:val="center"/>
          </w:tcPr>
          <w:p w14:paraId="03802DE7" w14:textId="77777777" w:rsidR="0049447E" w:rsidRDefault="0049447E" w:rsidP="00AC1918">
            <w:pPr>
              <w:spacing w:before="40" w:after="40"/>
            </w:pPr>
            <w:r>
              <w:rPr>
                <w:sz w:val="18"/>
              </w:rPr>
              <w:t>0.58</w:t>
            </w:r>
          </w:p>
        </w:tc>
      </w:tr>
    </w:tbl>
    <w:p w14:paraId="6C41FE5C" w14:textId="77777777" w:rsidR="00490AE9" w:rsidRDefault="00490AE9" w:rsidP="00AC1918">
      <w:pPr>
        <w:spacing w:after="40" w:line="360" w:lineRule="auto"/>
        <w:jc w:val="both"/>
      </w:pPr>
    </w:p>
    <w:p w14:paraId="3AC803B6" w14:textId="77777777" w:rsidR="00490AE9" w:rsidRDefault="00F871E4" w:rsidP="00AC1918">
      <w:pPr>
        <w:spacing w:line="360" w:lineRule="auto"/>
        <w:jc w:val="both"/>
      </w:pPr>
      <w:r>
        <w:t>The largest issue is missing Customer IDs (22.8% of rows). These are kept, because a sale without a customer ID is still a sale; customer counts are simply calculated from the rows that have one.</w:t>
      </w:r>
    </w:p>
    <w:p w14:paraId="2643335D" w14:textId="77777777" w:rsidR="00490AE9" w:rsidRDefault="00F871E4" w:rsidP="00AC1918">
      <w:pPr>
        <w:keepNext/>
        <w:spacing w:line="360" w:lineRule="auto"/>
        <w:jc w:val="both"/>
      </w:pPr>
      <w:r>
        <w:rPr>
          <w:noProof/>
        </w:rPr>
        <w:drawing>
          <wp:inline distT="0" distB="0" distL="0" distR="0" wp14:anchorId="1792CE0E" wp14:editId="75F79E10">
            <wp:extent cx="5760000" cy="3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ta_mapping.png"/>
                    <pic:cNvPicPr/>
                  </pic:nvPicPr>
                  <pic:blipFill>
                    <a:blip r:embed="rId9"/>
                    <a:stretch>
                      <a:fillRect/>
                    </a:stretch>
                  </pic:blipFill>
                  <pic:spPr>
                    <a:xfrm>
                      <a:off x="0" y="0"/>
                      <a:ext cx="5760000" cy="3600000"/>
                    </a:xfrm>
                    <a:prstGeom prst="rect">
                      <a:avLst/>
                    </a:prstGeom>
                  </pic:spPr>
                </pic:pic>
              </a:graphicData>
            </a:graphic>
          </wp:inline>
        </w:drawing>
      </w:r>
    </w:p>
    <w:p w14:paraId="7B162CE1" w14:textId="77777777" w:rsidR="00490AE9" w:rsidRDefault="00F871E4" w:rsidP="00AC1918">
      <w:pPr>
        <w:spacing w:after="200" w:line="360" w:lineRule="auto"/>
        <w:jc w:val="both"/>
      </w:pPr>
      <w:r>
        <w:rPr>
          <w:i/>
          <w:sz w:val="19"/>
        </w:rPr>
        <w:t>Figure 2: Data tab: preview of the uploaded file and automatic column mapping</w:t>
      </w:r>
    </w:p>
    <w:p w14:paraId="1CC4B97D" w14:textId="77777777" w:rsidR="00490AE9" w:rsidRDefault="00F871E4" w:rsidP="00AC1918">
      <w:pPr>
        <w:pStyle w:val="Heading1"/>
        <w:spacing w:line="360" w:lineRule="auto"/>
        <w:jc w:val="both"/>
      </w:pPr>
      <w:bookmarkStart w:id="9" w:name="_Toc241182935"/>
      <w:r>
        <w:t>7. Data Cleaning</w:t>
      </w:r>
      <w:bookmarkEnd w:id="9"/>
    </w:p>
    <w:p w14:paraId="420CACBA" w14:textId="77777777" w:rsidR="00490AE9" w:rsidRDefault="00F871E4" w:rsidP="00AC1918">
      <w:pPr>
        <w:spacing w:line="360" w:lineRule="auto"/>
        <w:jc w:val="both"/>
      </w:pPr>
      <w:r>
        <w:t>Every cleaning step is logged with the number of rows affected and the reason. The log below is produced by the application itself:</w:t>
      </w:r>
    </w:p>
    <w:tbl>
      <w:tblPr>
        <w:tblStyle w:val="TableGrid"/>
        <w:tblW w:w="0" w:type="auto"/>
        <w:jc w:val="center"/>
        <w:tblLook w:val="04A0" w:firstRow="1" w:lastRow="0" w:firstColumn="1" w:lastColumn="0" w:noHBand="0" w:noVBand="1"/>
      </w:tblPr>
      <w:tblGrid>
        <w:gridCol w:w="1361"/>
        <w:gridCol w:w="3515"/>
        <w:gridCol w:w="1020"/>
        <w:gridCol w:w="3175"/>
      </w:tblGrid>
      <w:tr w:rsidR="0049447E" w14:paraId="79861A33" w14:textId="77777777" w:rsidTr="00AC1918">
        <w:trPr>
          <w:cantSplit/>
          <w:tblHeader/>
          <w:jc w:val="center"/>
        </w:trPr>
        <w:tc>
          <w:tcPr>
            <w:tcW w:w="1361" w:type="dxa"/>
            <w:shd w:val="clear" w:color="auto" w:fill="2F6B4F"/>
            <w:vAlign w:val="center"/>
          </w:tcPr>
          <w:p w14:paraId="2642565C" w14:textId="77777777" w:rsidR="0049447E" w:rsidRDefault="0049447E" w:rsidP="00AC1918">
            <w:pPr>
              <w:spacing w:before="40" w:after="40"/>
            </w:pPr>
            <w:r>
              <w:rPr>
                <w:b/>
                <w:color w:val="FFFFFF"/>
                <w:sz w:val="17"/>
              </w:rPr>
              <w:t>Step</w:t>
            </w:r>
          </w:p>
        </w:tc>
        <w:tc>
          <w:tcPr>
            <w:tcW w:w="3515" w:type="dxa"/>
            <w:shd w:val="clear" w:color="auto" w:fill="2F6B4F"/>
            <w:vAlign w:val="center"/>
          </w:tcPr>
          <w:p w14:paraId="59F7BDE5" w14:textId="77777777" w:rsidR="0049447E" w:rsidRDefault="0049447E" w:rsidP="00AC1918">
            <w:pPr>
              <w:spacing w:before="40" w:after="40"/>
            </w:pPr>
            <w:r>
              <w:rPr>
                <w:b/>
                <w:color w:val="FFFFFF"/>
                <w:sz w:val="17"/>
              </w:rPr>
              <w:t>Issue</w:t>
            </w:r>
          </w:p>
        </w:tc>
        <w:tc>
          <w:tcPr>
            <w:tcW w:w="1020" w:type="dxa"/>
            <w:shd w:val="clear" w:color="auto" w:fill="2F6B4F"/>
            <w:vAlign w:val="center"/>
          </w:tcPr>
          <w:p w14:paraId="103CD60F" w14:textId="77777777" w:rsidR="0049447E" w:rsidRDefault="0049447E" w:rsidP="00AC1918">
            <w:pPr>
              <w:spacing w:before="40" w:after="40"/>
            </w:pPr>
            <w:r>
              <w:rPr>
                <w:b/>
                <w:color w:val="FFFFFF"/>
                <w:sz w:val="17"/>
              </w:rPr>
              <w:t>Rows</w:t>
            </w:r>
          </w:p>
        </w:tc>
        <w:tc>
          <w:tcPr>
            <w:tcW w:w="3175" w:type="dxa"/>
            <w:shd w:val="clear" w:color="auto" w:fill="2F6B4F"/>
            <w:vAlign w:val="center"/>
          </w:tcPr>
          <w:p w14:paraId="08ECA517" w14:textId="77777777" w:rsidR="0049447E" w:rsidRDefault="0049447E" w:rsidP="00AC1918">
            <w:pPr>
              <w:spacing w:before="40" w:after="40"/>
            </w:pPr>
            <w:r>
              <w:rPr>
                <w:b/>
                <w:color w:val="FFFFFF"/>
                <w:sz w:val="17"/>
              </w:rPr>
              <w:t>Action</w:t>
            </w:r>
          </w:p>
        </w:tc>
      </w:tr>
      <w:tr w:rsidR="0049447E" w14:paraId="2E4F9731" w14:textId="77777777" w:rsidTr="00AC1918">
        <w:trPr>
          <w:cantSplit/>
          <w:jc w:val="center"/>
        </w:trPr>
        <w:tc>
          <w:tcPr>
            <w:tcW w:w="1361" w:type="dxa"/>
            <w:vAlign w:val="center"/>
          </w:tcPr>
          <w:p w14:paraId="28A8153C" w14:textId="77777777" w:rsidR="0049447E" w:rsidRDefault="0049447E" w:rsidP="00AC1918">
            <w:pPr>
              <w:spacing w:before="40" w:after="40"/>
            </w:pPr>
            <w:r>
              <w:rPr>
                <w:sz w:val="17"/>
              </w:rPr>
              <w:t>1. Dates</w:t>
            </w:r>
          </w:p>
        </w:tc>
        <w:tc>
          <w:tcPr>
            <w:tcW w:w="3515" w:type="dxa"/>
            <w:vAlign w:val="center"/>
          </w:tcPr>
          <w:p w14:paraId="53435844" w14:textId="77777777" w:rsidR="0049447E" w:rsidRDefault="0049447E" w:rsidP="00AC1918">
            <w:pPr>
              <w:spacing w:before="40" w:after="40"/>
            </w:pPr>
            <w:r>
              <w:rPr>
                <w:sz w:val="17"/>
              </w:rPr>
              <w:t>Date missing or unreadable</w:t>
            </w:r>
          </w:p>
        </w:tc>
        <w:tc>
          <w:tcPr>
            <w:tcW w:w="1020" w:type="dxa"/>
            <w:vAlign w:val="center"/>
          </w:tcPr>
          <w:p w14:paraId="599E0EC1" w14:textId="77777777" w:rsidR="0049447E" w:rsidRDefault="0049447E" w:rsidP="00AC1918">
            <w:pPr>
              <w:spacing w:before="40" w:after="40"/>
            </w:pPr>
            <w:r>
              <w:rPr>
                <w:sz w:val="17"/>
              </w:rPr>
              <w:t>0</w:t>
            </w:r>
          </w:p>
        </w:tc>
        <w:tc>
          <w:tcPr>
            <w:tcW w:w="3175" w:type="dxa"/>
            <w:vAlign w:val="center"/>
          </w:tcPr>
          <w:p w14:paraId="1FA8EB17" w14:textId="77777777" w:rsidR="0049447E" w:rsidRDefault="0049447E" w:rsidP="00AC1918">
            <w:pPr>
              <w:spacing w:before="40" w:after="40"/>
            </w:pPr>
            <w:r>
              <w:rPr>
                <w:sz w:val="17"/>
              </w:rPr>
              <w:t>Removed</w:t>
            </w:r>
          </w:p>
        </w:tc>
      </w:tr>
      <w:tr w:rsidR="0049447E" w14:paraId="4A2A6246" w14:textId="77777777" w:rsidTr="00AC1918">
        <w:trPr>
          <w:cantSplit/>
          <w:jc w:val="center"/>
        </w:trPr>
        <w:tc>
          <w:tcPr>
            <w:tcW w:w="1361" w:type="dxa"/>
            <w:shd w:val="clear" w:color="auto" w:fill="EEF4F1"/>
            <w:vAlign w:val="center"/>
          </w:tcPr>
          <w:p w14:paraId="3E67F15E" w14:textId="77777777" w:rsidR="0049447E" w:rsidRDefault="0049447E" w:rsidP="00AC1918">
            <w:pPr>
              <w:spacing w:before="40" w:after="40"/>
            </w:pPr>
            <w:r>
              <w:rPr>
                <w:sz w:val="17"/>
              </w:rPr>
              <w:t>2. Quantity</w:t>
            </w:r>
          </w:p>
        </w:tc>
        <w:tc>
          <w:tcPr>
            <w:tcW w:w="3515" w:type="dxa"/>
            <w:shd w:val="clear" w:color="auto" w:fill="EEF4F1"/>
            <w:vAlign w:val="center"/>
          </w:tcPr>
          <w:p w14:paraId="34A37053" w14:textId="77777777" w:rsidR="0049447E" w:rsidRDefault="0049447E" w:rsidP="00AC1918">
            <w:pPr>
              <w:spacing w:before="40" w:after="40"/>
            </w:pPr>
            <w:r>
              <w:rPr>
                <w:sz w:val="17"/>
              </w:rPr>
              <w:t>Quantity missing / not a number</w:t>
            </w:r>
          </w:p>
        </w:tc>
        <w:tc>
          <w:tcPr>
            <w:tcW w:w="1020" w:type="dxa"/>
            <w:shd w:val="clear" w:color="auto" w:fill="EEF4F1"/>
            <w:vAlign w:val="center"/>
          </w:tcPr>
          <w:p w14:paraId="7D18FD6F" w14:textId="77777777" w:rsidR="0049447E" w:rsidRDefault="0049447E" w:rsidP="00AC1918">
            <w:pPr>
              <w:spacing w:before="40" w:after="40"/>
            </w:pPr>
            <w:r>
              <w:rPr>
                <w:sz w:val="17"/>
              </w:rPr>
              <w:t>0</w:t>
            </w:r>
          </w:p>
        </w:tc>
        <w:tc>
          <w:tcPr>
            <w:tcW w:w="3175" w:type="dxa"/>
            <w:shd w:val="clear" w:color="auto" w:fill="EEF4F1"/>
            <w:vAlign w:val="center"/>
          </w:tcPr>
          <w:p w14:paraId="42BF90FF" w14:textId="77777777" w:rsidR="0049447E" w:rsidRDefault="0049447E" w:rsidP="00AC1918">
            <w:pPr>
              <w:spacing w:before="40" w:after="40"/>
            </w:pPr>
            <w:r>
              <w:rPr>
                <w:sz w:val="17"/>
              </w:rPr>
              <w:t>Removed</w:t>
            </w:r>
          </w:p>
        </w:tc>
      </w:tr>
      <w:tr w:rsidR="0049447E" w14:paraId="7BF323C7" w14:textId="77777777" w:rsidTr="00AC1918">
        <w:trPr>
          <w:cantSplit/>
          <w:jc w:val="center"/>
        </w:trPr>
        <w:tc>
          <w:tcPr>
            <w:tcW w:w="1361" w:type="dxa"/>
            <w:vAlign w:val="center"/>
          </w:tcPr>
          <w:p w14:paraId="5708F6E3" w14:textId="77777777" w:rsidR="0049447E" w:rsidRDefault="0049447E" w:rsidP="00AC1918">
            <w:pPr>
              <w:spacing w:before="40" w:after="40"/>
            </w:pPr>
            <w:r>
              <w:rPr>
                <w:sz w:val="17"/>
              </w:rPr>
              <w:t>3. Products</w:t>
            </w:r>
          </w:p>
        </w:tc>
        <w:tc>
          <w:tcPr>
            <w:tcW w:w="3515" w:type="dxa"/>
            <w:vAlign w:val="center"/>
          </w:tcPr>
          <w:p w14:paraId="0DF44C0B" w14:textId="77777777" w:rsidR="0049447E" w:rsidRDefault="0049447E" w:rsidP="00AC1918">
            <w:pPr>
              <w:spacing w:before="40" w:after="40"/>
            </w:pPr>
            <w:r>
              <w:rPr>
                <w:sz w:val="17"/>
              </w:rPr>
              <w:t>Product code missing</w:t>
            </w:r>
          </w:p>
        </w:tc>
        <w:tc>
          <w:tcPr>
            <w:tcW w:w="1020" w:type="dxa"/>
            <w:vAlign w:val="center"/>
          </w:tcPr>
          <w:p w14:paraId="7015F2D9" w14:textId="77777777" w:rsidR="0049447E" w:rsidRDefault="0049447E" w:rsidP="00AC1918">
            <w:pPr>
              <w:spacing w:before="40" w:after="40"/>
            </w:pPr>
            <w:r>
              <w:rPr>
                <w:sz w:val="17"/>
              </w:rPr>
              <w:t>0</w:t>
            </w:r>
          </w:p>
        </w:tc>
        <w:tc>
          <w:tcPr>
            <w:tcW w:w="3175" w:type="dxa"/>
            <w:vAlign w:val="center"/>
          </w:tcPr>
          <w:p w14:paraId="15125929" w14:textId="77777777" w:rsidR="0049447E" w:rsidRDefault="0049447E" w:rsidP="00AC1918">
            <w:pPr>
              <w:spacing w:before="40" w:after="40"/>
            </w:pPr>
            <w:r>
              <w:rPr>
                <w:sz w:val="17"/>
              </w:rPr>
              <w:t>Filled from product name where possible, otherwise removed</w:t>
            </w:r>
          </w:p>
        </w:tc>
      </w:tr>
      <w:tr w:rsidR="0049447E" w14:paraId="7BD7E668" w14:textId="77777777" w:rsidTr="00AC1918">
        <w:trPr>
          <w:cantSplit/>
          <w:jc w:val="center"/>
        </w:trPr>
        <w:tc>
          <w:tcPr>
            <w:tcW w:w="1361" w:type="dxa"/>
            <w:shd w:val="clear" w:color="auto" w:fill="EEF4F1"/>
            <w:vAlign w:val="center"/>
          </w:tcPr>
          <w:p w14:paraId="39B077BD" w14:textId="77777777" w:rsidR="0049447E" w:rsidRDefault="0049447E" w:rsidP="00AC1918">
            <w:pPr>
              <w:spacing w:before="40" w:after="40"/>
            </w:pPr>
            <w:r>
              <w:rPr>
                <w:sz w:val="17"/>
              </w:rPr>
              <w:t>3. Products</w:t>
            </w:r>
          </w:p>
        </w:tc>
        <w:tc>
          <w:tcPr>
            <w:tcW w:w="3515" w:type="dxa"/>
            <w:shd w:val="clear" w:color="auto" w:fill="EEF4F1"/>
            <w:vAlign w:val="center"/>
          </w:tcPr>
          <w:p w14:paraId="41EE5D9C" w14:textId="77777777" w:rsidR="0049447E" w:rsidRDefault="0049447E" w:rsidP="00AC1918">
            <w:pPr>
              <w:spacing w:before="40" w:after="40"/>
            </w:pPr>
            <w:r>
              <w:rPr>
                <w:sz w:val="17"/>
              </w:rPr>
              <w:t>Product name missing</w:t>
            </w:r>
          </w:p>
        </w:tc>
        <w:tc>
          <w:tcPr>
            <w:tcW w:w="1020" w:type="dxa"/>
            <w:shd w:val="clear" w:color="auto" w:fill="EEF4F1"/>
            <w:vAlign w:val="center"/>
          </w:tcPr>
          <w:p w14:paraId="7089FC3D" w14:textId="77777777" w:rsidR="0049447E" w:rsidRDefault="0049447E" w:rsidP="00AC1918">
            <w:pPr>
              <w:spacing w:before="40" w:after="40"/>
            </w:pPr>
            <w:r>
              <w:rPr>
                <w:sz w:val="17"/>
              </w:rPr>
              <w:t>4,382</w:t>
            </w:r>
          </w:p>
        </w:tc>
        <w:tc>
          <w:tcPr>
            <w:tcW w:w="3175" w:type="dxa"/>
            <w:shd w:val="clear" w:color="auto" w:fill="EEF4F1"/>
            <w:vAlign w:val="center"/>
          </w:tcPr>
          <w:p w14:paraId="789EB6CE" w14:textId="77777777" w:rsidR="0049447E" w:rsidRDefault="0049447E" w:rsidP="00AC1918">
            <w:pPr>
              <w:spacing w:before="40" w:after="40"/>
            </w:pPr>
            <w:r>
              <w:rPr>
                <w:sz w:val="17"/>
              </w:rPr>
              <w:t>Filled with the most common name used for that product code</w:t>
            </w:r>
          </w:p>
        </w:tc>
      </w:tr>
      <w:tr w:rsidR="0049447E" w14:paraId="4A3AC917" w14:textId="77777777" w:rsidTr="00AC1918">
        <w:trPr>
          <w:cantSplit/>
          <w:jc w:val="center"/>
        </w:trPr>
        <w:tc>
          <w:tcPr>
            <w:tcW w:w="1361" w:type="dxa"/>
            <w:vAlign w:val="center"/>
          </w:tcPr>
          <w:p w14:paraId="24AF2170" w14:textId="77777777" w:rsidR="0049447E" w:rsidRDefault="0049447E" w:rsidP="00AC1918">
            <w:pPr>
              <w:spacing w:before="40" w:after="40"/>
            </w:pPr>
            <w:r>
              <w:rPr>
                <w:sz w:val="17"/>
              </w:rPr>
              <w:lastRenderedPageBreak/>
              <w:t>3. Products</w:t>
            </w:r>
          </w:p>
        </w:tc>
        <w:tc>
          <w:tcPr>
            <w:tcW w:w="3515" w:type="dxa"/>
            <w:vAlign w:val="center"/>
          </w:tcPr>
          <w:p w14:paraId="6DA290B0" w14:textId="77777777" w:rsidR="0049447E" w:rsidRDefault="0049447E" w:rsidP="00AC1918">
            <w:pPr>
              <w:spacing w:before="40" w:after="40"/>
            </w:pPr>
            <w:r>
              <w:rPr>
                <w:sz w:val="17"/>
              </w:rPr>
              <w:t>Same code recorded with different names</w:t>
            </w:r>
          </w:p>
        </w:tc>
        <w:tc>
          <w:tcPr>
            <w:tcW w:w="1020" w:type="dxa"/>
            <w:vAlign w:val="center"/>
          </w:tcPr>
          <w:p w14:paraId="1095A953" w14:textId="77777777" w:rsidR="0049447E" w:rsidRDefault="0049447E" w:rsidP="00AC1918">
            <w:pPr>
              <w:spacing w:before="40" w:after="40"/>
            </w:pPr>
            <w:r>
              <w:rPr>
                <w:sz w:val="17"/>
              </w:rPr>
              <w:t>1,190</w:t>
            </w:r>
          </w:p>
        </w:tc>
        <w:tc>
          <w:tcPr>
            <w:tcW w:w="3175" w:type="dxa"/>
            <w:vAlign w:val="center"/>
          </w:tcPr>
          <w:p w14:paraId="588D9284" w14:textId="03685FBA" w:rsidR="0049447E" w:rsidRDefault="00C8096E" w:rsidP="00AC1918">
            <w:pPr>
              <w:spacing w:before="40" w:after="40"/>
            </w:pPr>
            <w:r>
              <w:rPr>
                <w:sz w:val="17"/>
              </w:rPr>
              <w:t>Standardized</w:t>
            </w:r>
            <w:r w:rsidR="0049447E">
              <w:rPr>
                <w:sz w:val="17"/>
              </w:rPr>
              <w:t xml:space="preserve"> to the most frequent name per code</w:t>
            </w:r>
          </w:p>
        </w:tc>
      </w:tr>
      <w:tr w:rsidR="0049447E" w14:paraId="0F03243B" w14:textId="77777777" w:rsidTr="00AC1918">
        <w:trPr>
          <w:cantSplit/>
          <w:jc w:val="center"/>
        </w:trPr>
        <w:tc>
          <w:tcPr>
            <w:tcW w:w="1361" w:type="dxa"/>
            <w:shd w:val="clear" w:color="auto" w:fill="EEF4F1"/>
            <w:vAlign w:val="center"/>
          </w:tcPr>
          <w:p w14:paraId="4C4149DA" w14:textId="77777777" w:rsidR="0049447E" w:rsidRDefault="0049447E" w:rsidP="00AC1918">
            <w:pPr>
              <w:spacing w:before="40" w:after="40"/>
            </w:pPr>
            <w:r>
              <w:rPr>
                <w:sz w:val="17"/>
              </w:rPr>
              <w:t>4. Duplicates</w:t>
            </w:r>
          </w:p>
        </w:tc>
        <w:tc>
          <w:tcPr>
            <w:tcW w:w="3515" w:type="dxa"/>
            <w:shd w:val="clear" w:color="auto" w:fill="EEF4F1"/>
            <w:vAlign w:val="center"/>
          </w:tcPr>
          <w:p w14:paraId="7FBB0982" w14:textId="77777777" w:rsidR="0049447E" w:rsidRDefault="0049447E" w:rsidP="00AC1918">
            <w:pPr>
              <w:spacing w:before="40" w:after="40"/>
            </w:pPr>
            <w:r>
              <w:rPr>
                <w:sz w:val="17"/>
              </w:rPr>
              <w:t>Exact duplicate lines</w:t>
            </w:r>
          </w:p>
        </w:tc>
        <w:tc>
          <w:tcPr>
            <w:tcW w:w="1020" w:type="dxa"/>
            <w:shd w:val="clear" w:color="auto" w:fill="EEF4F1"/>
            <w:vAlign w:val="center"/>
          </w:tcPr>
          <w:p w14:paraId="4568ADD9" w14:textId="77777777" w:rsidR="0049447E" w:rsidRDefault="0049447E" w:rsidP="00AC1918">
            <w:pPr>
              <w:spacing w:before="40" w:after="40"/>
            </w:pPr>
            <w:r>
              <w:rPr>
                <w:sz w:val="17"/>
              </w:rPr>
              <w:t>34,337</w:t>
            </w:r>
          </w:p>
        </w:tc>
        <w:tc>
          <w:tcPr>
            <w:tcW w:w="3175" w:type="dxa"/>
            <w:shd w:val="clear" w:color="auto" w:fill="EEF4F1"/>
            <w:vAlign w:val="center"/>
          </w:tcPr>
          <w:p w14:paraId="5BE22DC7" w14:textId="77777777" w:rsidR="0049447E" w:rsidRDefault="0049447E" w:rsidP="00AC1918">
            <w:pPr>
              <w:spacing w:before="40" w:after="40"/>
            </w:pPr>
            <w:r>
              <w:rPr>
                <w:sz w:val="17"/>
              </w:rPr>
              <w:t>Removed</w:t>
            </w:r>
          </w:p>
        </w:tc>
      </w:tr>
      <w:tr w:rsidR="0049447E" w14:paraId="77CF23A7" w14:textId="77777777" w:rsidTr="00AC1918">
        <w:trPr>
          <w:cantSplit/>
          <w:jc w:val="center"/>
        </w:trPr>
        <w:tc>
          <w:tcPr>
            <w:tcW w:w="1361" w:type="dxa"/>
            <w:vAlign w:val="center"/>
          </w:tcPr>
          <w:p w14:paraId="0691A55B" w14:textId="77777777" w:rsidR="0049447E" w:rsidRDefault="0049447E" w:rsidP="00AC1918">
            <w:pPr>
              <w:spacing w:before="40" w:after="40"/>
            </w:pPr>
            <w:r>
              <w:rPr>
                <w:sz w:val="17"/>
              </w:rPr>
              <w:t>5. Returns</w:t>
            </w:r>
          </w:p>
        </w:tc>
        <w:tc>
          <w:tcPr>
            <w:tcW w:w="3515" w:type="dxa"/>
            <w:vAlign w:val="center"/>
          </w:tcPr>
          <w:p w14:paraId="1C815732" w14:textId="77777777" w:rsidR="0049447E" w:rsidRDefault="0049447E" w:rsidP="00AC1918">
            <w:pPr>
              <w:spacing w:before="40" w:after="40"/>
            </w:pPr>
            <w:r>
              <w:rPr>
                <w:sz w:val="17"/>
              </w:rPr>
              <w:t>Cancelled invoices / negative quantities</w:t>
            </w:r>
          </w:p>
        </w:tc>
        <w:tc>
          <w:tcPr>
            <w:tcW w:w="1020" w:type="dxa"/>
            <w:vAlign w:val="center"/>
          </w:tcPr>
          <w:p w14:paraId="28FAE96A" w14:textId="77777777" w:rsidR="0049447E" w:rsidRDefault="0049447E" w:rsidP="00AC1918">
            <w:pPr>
              <w:spacing w:before="40" w:after="40"/>
            </w:pPr>
            <w:r>
              <w:rPr>
                <w:sz w:val="17"/>
              </w:rPr>
              <w:t>22,497</w:t>
            </w:r>
          </w:p>
        </w:tc>
        <w:tc>
          <w:tcPr>
            <w:tcW w:w="3175" w:type="dxa"/>
            <w:vAlign w:val="center"/>
          </w:tcPr>
          <w:p w14:paraId="3CD94F97" w14:textId="77777777" w:rsidR="0049447E" w:rsidRDefault="0049447E" w:rsidP="00AC1918">
            <w:pPr>
              <w:spacing w:before="40" w:after="40"/>
            </w:pPr>
            <w:r>
              <w:rPr>
                <w:sz w:val="17"/>
              </w:rPr>
              <w:t>Moved to a separate returns table</w:t>
            </w:r>
          </w:p>
        </w:tc>
      </w:tr>
      <w:tr w:rsidR="0049447E" w14:paraId="492CF555" w14:textId="77777777" w:rsidTr="00AC1918">
        <w:trPr>
          <w:cantSplit/>
          <w:jc w:val="center"/>
        </w:trPr>
        <w:tc>
          <w:tcPr>
            <w:tcW w:w="1361" w:type="dxa"/>
            <w:shd w:val="clear" w:color="auto" w:fill="EEF4F1"/>
            <w:vAlign w:val="center"/>
          </w:tcPr>
          <w:p w14:paraId="6097A8AA" w14:textId="77777777" w:rsidR="0049447E" w:rsidRDefault="0049447E" w:rsidP="00AC1918">
            <w:pPr>
              <w:spacing w:before="40" w:after="40"/>
            </w:pPr>
            <w:r>
              <w:rPr>
                <w:sz w:val="17"/>
              </w:rPr>
              <w:t>5. Returns</w:t>
            </w:r>
          </w:p>
        </w:tc>
        <w:tc>
          <w:tcPr>
            <w:tcW w:w="3515" w:type="dxa"/>
            <w:shd w:val="clear" w:color="auto" w:fill="EEF4F1"/>
            <w:vAlign w:val="center"/>
          </w:tcPr>
          <w:p w14:paraId="352E6A49" w14:textId="77777777" w:rsidR="0049447E" w:rsidRDefault="0049447E" w:rsidP="00AC1918">
            <w:pPr>
              <w:spacing w:before="40" w:after="40"/>
            </w:pPr>
            <w:r>
              <w:rPr>
                <w:sz w:val="17"/>
              </w:rPr>
              <w:t>Orders cancelled in full (sale matched to its cancellation: same customer, product and quantity)</w:t>
            </w:r>
          </w:p>
        </w:tc>
        <w:tc>
          <w:tcPr>
            <w:tcW w:w="1020" w:type="dxa"/>
            <w:shd w:val="clear" w:color="auto" w:fill="EEF4F1"/>
            <w:vAlign w:val="center"/>
          </w:tcPr>
          <w:p w14:paraId="50B034E8" w14:textId="77777777" w:rsidR="0049447E" w:rsidRDefault="0049447E" w:rsidP="00AC1918">
            <w:pPr>
              <w:spacing w:before="40" w:after="40"/>
            </w:pPr>
            <w:r>
              <w:rPr>
                <w:sz w:val="17"/>
              </w:rPr>
              <w:t>6,335</w:t>
            </w:r>
          </w:p>
        </w:tc>
        <w:tc>
          <w:tcPr>
            <w:tcW w:w="3175" w:type="dxa"/>
            <w:shd w:val="clear" w:color="auto" w:fill="EEF4F1"/>
            <w:vAlign w:val="center"/>
          </w:tcPr>
          <w:p w14:paraId="12EA7F93" w14:textId="77777777" w:rsidR="0049447E" w:rsidRDefault="0049447E" w:rsidP="00AC1918">
            <w:pPr>
              <w:spacing w:before="40" w:after="40"/>
            </w:pPr>
            <w:r>
              <w:rPr>
                <w:sz w:val="17"/>
              </w:rPr>
              <w:t>Both lines removed</w:t>
            </w:r>
          </w:p>
        </w:tc>
      </w:tr>
      <w:tr w:rsidR="0049447E" w14:paraId="03CC6806" w14:textId="77777777" w:rsidTr="00AC1918">
        <w:trPr>
          <w:cantSplit/>
          <w:jc w:val="center"/>
        </w:trPr>
        <w:tc>
          <w:tcPr>
            <w:tcW w:w="1361" w:type="dxa"/>
            <w:vAlign w:val="center"/>
          </w:tcPr>
          <w:p w14:paraId="5CCC89EE" w14:textId="77777777" w:rsidR="0049447E" w:rsidRDefault="0049447E" w:rsidP="00AC1918">
            <w:pPr>
              <w:spacing w:before="40" w:after="40"/>
            </w:pPr>
            <w:r>
              <w:rPr>
                <w:sz w:val="17"/>
              </w:rPr>
              <w:t>5. Returns</w:t>
            </w:r>
          </w:p>
        </w:tc>
        <w:tc>
          <w:tcPr>
            <w:tcW w:w="3515" w:type="dxa"/>
            <w:vAlign w:val="center"/>
          </w:tcPr>
          <w:p w14:paraId="2DD45750" w14:textId="77777777" w:rsidR="0049447E" w:rsidRDefault="0049447E" w:rsidP="00AC1918">
            <w:pPr>
              <w:spacing w:before="40" w:after="40"/>
            </w:pPr>
            <w:r>
              <w:rPr>
                <w:sz w:val="17"/>
              </w:rPr>
              <w:t>Zero quantity</w:t>
            </w:r>
          </w:p>
        </w:tc>
        <w:tc>
          <w:tcPr>
            <w:tcW w:w="1020" w:type="dxa"/>
            <w:vAlign w:val="center"/>
          </w:tcPr>
          <w:p w14:paraId="46266876" w14:textId="77777777" w:rsidR="0049447E" w:rsidRDefault="0049447E" w:rsidP="00AC1918">
            <w:pPr>
              <w:spacing w:before="40" w:after="40"/>
            </w:pPr>
            <w:r>
              <w:rPr>
                <w:sz w:val="17"/>
              </w:rPr>
              <w:t>0</w:t>
            </w:r>
          </w:p>
        </w:tc>
        <w:tc>
          <w:tcPr>
            <w:tcW w:w="3175" w:type="dxa"/>
            <w:vAlign w:val="center"/>
          </w:tcPr>
          <w:p w14:paraId="4A824CE2" w14:textId="77777777" w:rsidR="0049447E" w:rsidRDefault="0049447E" w:rsidP="00AC1918">
            <w:pPr>
              <w:spacing w:before="40" w:after="40"/>
            </w:pPr>
            <w:r>
              <w:rPr>
                <w:sz w:val="17"/>
              </w:rPr>
              <w:t>Removed</w:t>
            </w:r>
          </w:p>
        </w:tc>
      </w:tr>
      <w:tr w:rsidR="0049447E" w14:paraId="7906B21E" w14:textId="77777777" w:rsidTr="00AC1918">
        <w:trPr>
          <w:cantSplit/>
          <w:jc w:val="center"/>
        </w:trPr>
        <w:tc>
          <w:tcPr>
            <w:tcW w:w="1361" w:type="dxa"/>
            <w:shd w:val="clear" w:color="auto" w:fill="EEF4F1"/>
            <w:vAlign w:val="center"/>
          </w:tcPr>
          <w:p w14:paraId="53BF7390" w14:textId="77777777" w:rsidR="0049447E" w:rsidRDefault="0049447E" w:rsidP="00AC1918">
            <w:pPr>
              <w:spacing w:before="40" w:after="40"/>
            </w:pPr>
            <w:r>
              <w:rPr>
                <w:sz w:val="17"/>
              </w:rPr>
              <w:t>6. Prices</w:t>
            </w:r>
          </w:p>
        </w:tc>
        <w:tc>
          <w:tcPr>
            <w:tcW w:w="3515" w:type="dxa"/>
            <w:shd w:val="clear" w:color="auto" w:fill="EEF4F1"/>
            <w:vAlign w:val="center"/>
          </w:tcPr>
          <w:p w14:paraId="72C13CCB" w14:textId="77777777" w:rsidR="0049447E" w:rsidRDefault="0049447E" w:rsidP="00AC1918">
            <w:pPr>
              <w:spacing w:before="40" w:after="40"/>
            </w:pPr>
            <w:r>
              <w:rPr>
                <w:sz w:val="17"/>
              </w:rPr>
              <w:t>Price missing, zero or negative</w:t>
            </w:r>
          </w:p>
        </w:tc>
        <w:tc>
          <w:tcPr>
            <w:tcW w:w="1020" w:type="dxa"/>
            <w:shd w:val="clear" w:color="auto" w:fill="EEF4F1"/>
            <w:vAlign w:val="center"/>
          </w:tcPr>
          <w:p w14:paraId="7A461DA5" w14:textId="77777777" w:rsidR="0049447E" w:rsidRDefault="0049447E" w:rsidP="00AC1918">
            <w:pPr>
              <w:spacing w:before="40" w:after="40"/>
            </w:pPr>
            <w:r>
              <w:rPr>
                <w:sz w:val="17"/>
              </w:rPr>
              <w:t>2,625</w:t>
            </w:r>
          </w:p>
        </w:tc>
        <w:tc>
          <w:tcPr>
            <w:tcW w:w="3175" w:type="dxa"/>
            <w:shd w:val="clear" w:color="auto" w:fill="EEF4F1"/>
            <w:vAlign w:val="center"/>
          </w:tcPr>
          <w:p w14:paraId="6EEC4457" w14:textId="77777777" w:rsidR="0049447E" w:rsidRDefault="0049447E" w:rsidP="00AC1918">
            <w:pPr>
              <w:spacing w:before="40" w:after="40"/>
            </w:pPr>
            <w:r>
              <w:rPr>
                <w:sz w:val="17"/>
              </w:rPr>
              <w:t>Removed</w:t>
            </w:r>
          </w:p>
        </w:tc>
      </w:tr>
      <w:tr w:rsidR="0049447E" w14:paraId="594C13CF" w14:textId="77777777" w:rsidTr="00AC1918">
        <w:trPr>
          <w:cantSplit/>
          <w:jc w:val="center"/>
        </w:trPr>
        <w:tc>
          <w:tcPr>
            <w:tcW w:w="1361" w:type="dxa"/>
            <w:vAlign w:val="center"/>
          </w:tcPr>
          <w:p w14:paraId="10EC1420" w14:textId="77777777" w:rsidR="0049447E" w:rsidRDefault="0049447E" w:rsidP="00AC1918">
            <w:pPr>
              <w:spacing w:before="40" w:after="40"/>
            </w:pPr>
            <w:r>
              <w:rPr>
                <w:sz w:val="17"/>
              </w:rPr>
              <w:t>7. Non-products</w:t>
            </w:r>
          </w:p>
        </w:tc>
        <w:tc>
          <w:tcPr>
            <w:tcW w:w="3515" w:type="dxa"/>
            <w:vAlign w:val="center"/>
          </w:tcPr>
          <w:p w14:paraId="4BCCC067" w14:textId="77777777" w:rsidR="0049447E" w:rsidRDefault="0049447E" w:rsidP="00AC1918">
            <w:pPr>
              <w:spacing w:before="40" w:after="40"/>
            </w:pPr>
            <w:r>
              <w:rPr>
                <w:sz w:val="17"/>
              </w:rPr>
              <w:t>Postage, fees, manual adjustments, samples</w:t>
            </w:r>
          </w:p>
        </w:tc>
        <w:tc>
          <w:tcPr>
            <w:tcW w:w="1020" w:type="dxa"/>
            <w:vAlign w:val="center"/>
          </w:tcPr>
          <w:p w14:paraId="08FE12C7" w14:textId="77777777" w:rsidR="0049447E" w:rsidRDefault="0049447E" w:rsidP="00AC1918">
            <w:pPr>
              <w:spacing w:before="40" w:after="40"/>
            </w:pPr>
            <w:r>
              <w:rPr>
                <w:sz w:val="17"/>
              </w:rPr>
              <w:t>4,637</w:t>
            </w:r>
          </w:p>
        </w:tc>
        <w:tc>
          <w:tcPr>
            <w:tcW w:w="3175" w:type="dxa"/>
            <w:vAlign w:val="center"/>
          </w:tcPr>
          <w:p w14:paraId="16230A3A" w14:textId="77777777" w:rsidR="0049447E" w:rsidRDefault="0049447E" w:rsidP="00AC1918">
            <w:pPr>
              <w:spacing w:before="40" w:after="40"/>
            </w:pPr>
            <w:r>
              <w:rPr>
                <w:sz w:val="17"/>
              </w:rPr>
              <w:t>Removed</w:t>
            </w:r>
          </w:p>
        </w:tc>
      </w:tr>
      <w:tr w:rsidR="0049447E" w14:paraId="6B6BF6EC" w14:textId="77777777" w:rsidTr="00AC1918">
        <w:trPr>
          <w:cantSplit/>
          <w:jc w:val="center"/>
        </w:trPr>
        <w:tc>
          <w:tcPr>
            <w:tcW w:w="1361" w:type="dxa"/>
            <w:shd w:val="clear" w:color="auto" w:fill="EEF4F1"/>
            <w:vAlign w:val="center"/>
          </w:tcPr>
          <w:p w14:paraId="56A0C3A4" w14:textId="77777777" w:rsidR="0049447E" w:rsidRDefault="0049447E" w:rsidP="00AC1918">
            <w:pPr>
              <w:spacing w:before="40" w:after="40"/>
            </w:pPr>
            <w:r>
              <w:rPr>
                <w:sz w:val="17"/>
              </w:rPr>
              <w:t>8. Outliers</w:t>
            </w:r>
          </w:p>
        </w:tc>
        <w:tc>
          <w:tcPr>
            <w:tcW w:w="3515" w:type="dxa"/>
            <w:shd w:val="clear" w:color="auto" w:fill="EEF4F1"/>
            <w:vAlign w:val="center"/>
          </w:tcPr>
          <w:p w14:paraId="707E4371" w14:textId="55E993A2" w:rsidR="0049447E" w:rsidRDefault="0049447E" w:rsidP="00AC1918">
            <w:pPr>
              <w:spacing w:before="40" w:after="40"/>
            </w:pPr>
            <w:r>
              <w:rPr>
                <w:sz w:val="17"/>
              </w:rPr>
              <w:t xml:space="preserve">Exceptional bulk orders (above max(Q3 + 3 </w:t>
            </w:r>
            <w:r w:rsidR="00C8096E" w:rsidRPr="00C8096E">
              <w:rPr>
                <w:rFonts w:cs="Calibri"/>
                <w:sz w:val="17"/>
              </w:rPr>
              <w:t>× IQR, 10 ×</w:t>
            </w:r>
            <w:r>
              <w:rPr>
                <w:sz w:val="17"/>
              </w:rPr>
              <w:t xml:space="preserve"> Q3) for that product)</w:t>
            </w:r>
          </w:p>
        </w:tc>
        <w:tc>
          <w:tcPr>
            <w:tcW w:w="1020" w:type="dxa"/>
            <w:shd w:val="clear" w:color="auto" w:fill="EEF4F1"/>
            <w:vAlign w:val="center"/>
          </w:tcPr>
          <w:p w14:paraId="36EE303A" w14:textId="77777777" w:rsidR="0049447E" w:rsidRDefault="0049447E" w:rsidP="00AC1918">
            <w:pPr>
              <w:spacing w:before="40" w:after="40"/>
            </w:pPr>
            <w:r>
              <w:rPr>
                <w:sz w:val="17"/>
              </w:rPr>
              <w:t>9,950</w:t>
            </w:r>
          </w:p>
        </w:tc>
        <w:tc>
          <w:tcPr>
            <w:tcW w:w="3175" w:type="dxa"/>
            <w:shd w:val="clear" w:color="auto" w:fill="EEF4F1"/>
            <w:vAlign w:val="center"/>
          </w:tcPr>
          <w:p w14:paraId="6ABCE361" w14:textId="77777777" w:rsidR="0049447E" w:rsidRDefault="0049447E" w:rsidP="00AC1918">
            <w:pPr>
              <w:spacing w:before="40" w:after="40"/>
            </w:pPr>
            <w:r>
              <w:rPr>
                <w:sz w:val="17"/>
              </w:rPr>
              <w:t>Kept for revenue; capped at the product's upper fence for demand planning</w:t>
            </w:r>
          </w:p>
        </w:tc>
      </w:tr>
    </w:tbl>
    <w:p w14:paraId="17200DDC" w14:textId="77777777" w:rsidR="00490AE9" w:rsidRDefault="00490AE9" w:rsidP="00AC1918">
      <w:pPr>
        <w:spacing w:after="40" w:line="360" w:lineRule="auto"/>
        <w:jc w:val="both"/>
      </w:pPr>
    </w:p>
    <w:p w14:paraId="43C07003" w14:textId="77777777" w:rsidR="00490AE9" w:rsidRDefault="00F871E4" w:rsidP="00AC1918">
      <w:pPr>
        <w:spacing w:line="360" w:lineRule="auto"/>
        <w:jc w:val="both"/>
      </w:pPr>
      <w:r>
        <w:t>Result: 1,067,371 raw rows became 996,940 clean sales lines, with 15,121 return lines kept separately for return-rate analysis.</w:t>
      </w:r>
    </w:p>
    <w:p w14:paraId="4895FAAE" w14:textId="77777777" w:rsidR="00490AE9" w:rsidRDefault="00F871E4" w:rsidP="00AC1918">
      <w:pPr>
        <w:pStyle w:val="Heading2"/>
        <w:spacing w:line="360" w:lineRule="auto"/>
        <w:jc w:val="both"/>
      </w:pPr>
      <w:r>
        <w:t>Important cleaning decisions</w:t>
      </w:r>
    </w:p>
    <w:p w14:paraId="3CBECC03" w14:textId="77777777" w:rsidR="00490AE9" w:rsidRDefault="00F871E4" w:rsidP="00AC1918">
      <w:pPr>
        <w:pStyle w:val="ListBullet"/>
        <w:spacing w:line="360" w:lineRule="auto"/>
        <w:jc w:val="both"/>
      </w:pPr>
      <w:r>
        <w:rPr>
          <w:b/>
        </w:rPr>
        <w:t xml:space="preserve">Returns are separated, not deleted. </w:t>
      </w:r>
      <w:r>
        <w:t>Cancelled invoices and negative quantities are moved to a returns table so return rates can still be analysed.</w:t>
      </w:r>
    </w:p>
    <w:p w14:paraId="7EA57105" w14:textId="77777777" w:rsidR="00490AE9" w:rsidRDefault="00F871E4" w:rsidP="00AC1918">
      <w:pPr>
        <w:pStyle w:val="ListBullet"/>
        <w:spacing w:line="360" w:lineRule="auto"/>
        <w:jc w:val="both"/>
      </w:pPr>
      <w:r>
        <w:rPr>
          <w:b/>
        </w:rPr>
        <w:t xml:space="preserve">Fully cancelled orders are removed. </w:t>
      </w:r>
      <w:r>
        <w:t>6,335 sales were matched to a later cancellation with the same customer, product and quantity. Without this step, one cancelled order of 80,995 units would have appeared as the best-selling product.</w:t>
      </w:r>
    </w:p>
    <w:p w14:paraId="2BEDB62B" w14:textId="77777777" w:rsidR="00490AE9" w:rsidRDefault="00F871E4" w:rsidP="00AC1918">
      <w:pPr>
        <w:pStyle w:val="ListBullet"/>
        <w:spacing w:line="360" w:lineRule="auto"/>
        <w:jc w:val="both"/>
      </w:pPr>
      <w:r>
        <w:rPr>
          <w:b/>
        </w:rPr>
        <w:t xml:space="preserve">Exceptional bulk orders are capped only for planning. </w:t>
      </w:r>
      <w:r>
        <w:t>9,950 lines above max(Q3 + 3 × IQR, 10 × Q3) for their product are kept for revenue but capped for demand forecasting and reorder levels. A plain Q3 + 3 × IQR rule was tested and rejected: in this wholesale data it would have altered about 44% of all units sold, because orders of hundreds of units are normal.</w:t>
      </w:r>
    </w:p>
    <w:p w14:paraId="59725215" w14:textId="77777777" w:rsidR="00490AE9" w:rsidRDefault="00F871E4" w:rsidP="00AC1918">
      <w:pPr>
        <w:pStyle w:val="ListBullet"/>
        <w:spacing w:line="360" w:lineRule="auto"/>
        <w:jc w:val="both"/>
      </w:pPr>
      <w:r>
        <w:rPr>
          <w:b/>
        </w:rPr>
        <w:t xml:space="preserve">Non-product lines are removed. </w:t>
      </w:r>
      <w:r>
        <w:t>Postage, bank charges, manual adjustments and marketplace fees are not stock items and must never appear on a reorder list.</w:t>
      </w:r>
    </w:p>
    <w:p w14:paraId="11C3CDE4" w14:textId="77777777" w:rsidR="00490AE9" w:rsidRDefault="00F871E4" w:rsidP="00AC1918">
      <w:pPr>
        <w:pStyle w:val="ListBullet"/>
        <w:spacing w:line="360" w:lineRule="auto"/>
        <w:jc w:val="both"/>
      </w:pPr>
      <w:r>
        <w:rPr>
          <w:b/>
        </w:rPr>
        <w:t xml:space="preserve">Names are standardised. </w:t>
      </w:r>
      <w:r>
        <w:t>1,190 product codes had several spellings; the most frequent name is used. 36 names that appear under more than one code are listed for manual review instead of being merged automatically.</w:t>
      </w:r>
    </w:p>
    <w:p w14:paraId="1FBE6AA3" w14:textId="77777777" w:rsidR="00490AE9" w:rsidRDefault="00F871E4" w:rsidP="00AC1918">
      <w:pPr>
        <w:keepNext/>
        <w:spacing w:line="360" w:lineRule="auto"/>
        <w:jc w:val="both"/>
      </w:pPr>
      <w:r>
        <w:rPr>
          <w:noProof/>
        </w:rPr>
        <w:lastRenderedPageBreak/>
        <w:drawing>
          <wp:inline distT="0" distB="0" distL="0" distR="0" wp14:anchorId="3777C7BF" wp14:editId="0936AEA6">
            <wp:extent cx="5760000" cy="36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quality_cleaning.png"/>
                    <pic:cNvPicPr/>
                  </pic:nvPicPr>
                  <pic:blipFill>
                    <a:blip r:embed="rId10"/>
                    <a:stretch>
                      <a:fillRect/>
                    </a:stretch>
                  </pic:blipFill>
                  <pic:spPr>
                    <a:xfrm>
                      <a:off x="0" y="0"/>
                      <a:ext cx="5760000" cy="3600000"/>
                    </a:xfrm>
                    <a:prstGeom prst="rect">
                      <a:avLst/>
                    </a:prstGeom>
                  </pic:spPr>
                </pic:pic>
              </a:graphicData>
            </a:graphic>
          </wp:inline>
        </w:drawing>
      </w:r>
    </w:p>
    <w:p w14:paraId="670DBBA4" w14:textId="77777777" w:rsidR="00490AE9" w:rsidRDefault="00F871E4" w:rsidP="00AC1918">
      <w:pPr>
        <w:spacing w:after="200" w:line="360" w:lineRule="auto"/>
        <w:jc w:val="both"/>
      </w:pPr>
      <w:r>
        <w:rPr>
          <w:i/>
          <w:sz w:val="19"/>
        </w:rPr>
        <w:t>Figure 3: Quality &amp; Cleaning tab: before/after counts and issues found</w:t>
      </w:r>
    </w:p>
    <w:p w14:paraId="14E466E9" w14:textId="77777777" w:rsidR="00490AE9" w:rsidRDefault="00F871E4" w:rsidP="00AC1918">
      <w:pPr>
        <w:pStyle w:val="Heading1"/>
        <w:spacing w:line="360" w:lineRule="auto"/>
        <w:jc w:val="both"/>
      </w:pPr>
      <w:bookmarkStart w:id="10" w:name="_Toc241182936"/>
      <w:r>
        <w:t>8. Exploratory and Descriptive Analysis</w:t>
      </w:r>
      <w:bookmarkEnd w:id="10"/>
    </w:p>
    <w:p w14:paraId="194CB471" w14:textId="74A3C21E" w:rsidR="00490AE9" w:rsidRDefault="00F871E4" w:rsidP="00AC1918">
      <w:pPr>
        <w:spacing w:line="360" w:lineRule="auto"/>
        <w:jc w:val="both"/>
      </w:pPr>
      <w:r>
        <w:t>In the last 365 days of data</w:t>
      </w:r>
      <w:r w:rsidR="00C8096E">
        <w:t>,</w:t>
      </w:r>
      <w:r>
        <w:t xml:space="preserve"> the business earned £9.44 million from 5,168,527 units across 18,884 orders and 3,755 products. The United Kingdom accounts for 85% of all revenue. Returned units equal 5.9% of units sold.</w:t>
      </w:r>
    </w:p>
    <w:p w14:paraId="2EB30494" w14:textId="77777777" w:rsidR="00490AE9" w:rsidRDefault="00F871E4" w:rsidP="00AC1918">
      <w:pPr>
        <w:keepNext/>
        <w:spacing w:line="360" w:lineRule="auto"/>
        <w:jc w:val="both"/>
      </w:pPr>
      <w:r>
        <w:rPr>
          <w:noProof/>
        </w:rPr>
        <w:drawing>
          <wp:inline distT="0" distB="0" distL="0" distR="0" wp14:anchorId="11D6DBFE" wp14:editId="7AC24FE6">
            <wp:extent cx="5580000" cy="223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monthly.png"/>
                    <pic:cNvPicPr/>
                  </pic:nvPicPr>
                  <pic:blipFill>
                    <a:blip r:embed="rId11"/>
                    <a:stretch>
                      <a:fillRect/>
                    </a:stretch>
                  </pic:blipFill>
                  <pic:spPr>
                    <a:xfrm>
                      <a:off x="0" y="0"/>
                      <a:ext cx="5580000" cy="2232000"/>
                    </a:xfrm>
                    <a:prstGeom prst="rect">
                      <a:avLst/>
                    </a:prstGeom>
                  </pic:spPr>
                </pic:pic>
              </a:graphicData>
            </a:graphic>
          </wp:inline>
        </w:drawing>
      </w:r>
    </w:p>
    <w:p w14:paraId="24C37E14" w14:textId="77777777" w:rsidR="00490AE9" w:rsidRDefault="00F871E4" w:rsidP="00AC1918">
      <w:pPr>
        <w:spacing w:after="200" w:line="360" w:lineRule="auto"/>
        <w:jc w:val="both"/>
      </w:pPr>
      <w:r>
        <w:rPr>
          <w:i/>
          <w:sz w:val="19"/>
        </w:rPr>
        <w:t>Figure 4: Monthly revenue shows a strong autumn peak every year</w:t>
      </w:r>
    </w:p>
    <w:p w14:paraId="7AC896B6" w14:textId="75CE6D5A" w:rsidR="00490AE9" w:rsidRDefault="00F871E4" w:rsidP="00AC1918">
      <w:pPr>
        <w:spacing w:line="360" w:lineRule="auto"/>
        <w:jc w:val="both"/>
      </w:pPr>
      <w:r>
        <w:t>Sales are strongly seasonal: revenue rises from September and peaks in November 2011 (£1.44 million), which fits a giftware business supplying Christmas stock. For inventory</w:t>
      </w:r>
      <w:r w:rsidR="00C8096E">
        <w:t>,</w:t>
      </w:r>
      <w:r>
        <w:t xml:space="preserve"> this means A-class items must be stocked 4-6 weeks before the peak, and seasonal items that are not sold by December are likely to become dead stock.</w:t>
      </w:r>
    </w:p>
    <w:p w14:paraId="7C4AAEF6" w14:textId="77777777" w:rsidR="00490AE9" w:rsidRDefault="00F871E4" w:rsidP="00AC1918">
      <w:pPr>
        <w:keepNext/>
        <w:spacing w:line="360" w:lineRule="auto"/>
        <w:jc w:val="both"/>
      </w:pPr>
      <w:r>
        <w:rPr>
          <w:noProof/>
        </w:rPr>
        <w:lastRenderedPageBreak/>
        <w:drawing>
          <wp:inline distT="0" distB="0" distL="0" distR="0" wp14:anchorId="0B802657" wp14:editId="4E4B8DC7">
            <wp:extent cx="5580000" cy="198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heatmap.png"/>
                    <pic:cNvPicPr/>
                  </pic:nvPicPr>
                  <pic:blipFill>
                    <a:blip r:embed="rId12"/>
                    <a:stretch>
                      <a:fillRect/>
                    </a:stretch>
                  </pic:blipFill>
                  <pic:spPr>
                    <a:xfrm>
                      <a:off x="0" y="0"/>
                      <a:ext cx="5580000" cy="1984000"/>
                    </a:xfrm>
                    <a:prstGeom prst="rect">
                      <a:avLst/>
                    </a:prstGeom>
                  </pic:spPr>
                </pic:pic>
              </a:graphicData>
            </a:graphic>
          </wp:inline>
        </w:drawing>
      </w:r>
    </w:p>
    <w:p w14:paraId="58271478" w14:textId="77777777" w:rsidR="00490AE9" w:rsidRDefault="00F871E4" w:rsidP="00AC1918">
      <w:pPr>
        <w:spacing w:after="200" w:line="360" w:lineRule="auto"/>
        <w:jc w:val="both"/>
      </w:pPr>
      <w:r>
        <w:rPr>
          <w:i/>
          <w:sz w:val="19"/>
        </w:rPr>
        <w:t>Figure 5: Revenue by weekday and hour</w:t>
      </w:r>
    </w:p>
    <w:p w14:paraId="6E49183B" w14:textId="77777777" w:rsidR="00490AE9" w:rsidRDefault="00F871E4" w:rsidP="00AC1918">
      <w:pPr>
        <w:spacing w:line="360" w:lineRule="auto"/>
        <w:jc w:val="both"/>
      </w:pPr>
      <w:r>
        <w:t>Most revenue is earned on weekday mornings and around midday; there is almost no trade on Saturdays. This helps plan when to receive deliveries and restock shelves.</w:t>
      </w:r>
    </w:p>
    <w:p w14:paraId="05338B12" w14:textId="77777777" w:rsidR="00490AE9" w:rsidRDefault="00F871E4" w:rsidP="00AC1918">
      <w:pPr>
        <w:keepNext/>
        <w:spacing w:line="360" w:lineRule="auto"/>
        <w:jc w:val="both"/>
      </w:pPr>
      <w:r>
        <w:rPr>
          <w:noProof/>
        </w:rPr>
        <w:drawing>
          <wp:inline distT="0" distB="0" distL="0" distR="0" wp14:anchorId="438AF1A5" wp14:editId="4465256D">
            <wp:extent cx="5760000" cy="36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dashboard_charts.png"/>
                    <pic:cNvPicPr/>
                  </pic:nvPicPr>
                  <pic:blipFill>
                    <a:blip r:embed="rId13"/>
                    <a:stretch>
                      <a:fillRect/>
                    </a:stretch>
                  </pic:blipFill>
                  <pic:spPr>
                    <a:xfrm>
                      <a:off x="0" y="0"/>
                      <a:ext cx="5760000" cy="3600000"/>
                    </a:xfrm>
                    <a:prstGeom prst="rect">
                      <a:avLst/>
                    </a:prstGeom>
                  </pic:spPr>
                </pic:pic>
              </a:graphicData>
            </a:graphic>
          </wp:inline>
        </w:drawing>
      </w:r>
    </w:p>
    <w:p w14:paraId="256AD9ED" w14:textId="77777777" w:rsidR="00490AE9" w:rsidRDefault="00F871E4" w:rsidP="00AC1918">
      <w:pPr>
        <w:spacing w:after="200" w:line="360" w:lineRule="auto"/>
        <w:jc w:val="both"/>
      </w:pPr>
      <w:r>
        <w:rPr>
          <w:i/>
          <w:sz w:val="19"/>
        </w:rPr>
        <w:t>Figure 6: Dashboard tab: top products, sales timing and top countries</w:t>
      </w:r>
    </w:p>
    <w:p w14:paraId="0F372F45" w14:textId="77777777" w:rsidR="00490AE9" w:rsidRDefault="00F871E4" w:rsidP="00AC1918">
      <w:pPr>
        <w:pStyle w:val="Heading1"/>
        <w:spacing w:line="360" w:lineRule="auto"/>
        <w:jc w:val="both"/>
      </w:pPr>
      <w:bookmarkStart w:id="11" w:name="_Toc241182937"/>
      <w:r>
        <w:t>9. ABC-XYZ Analysis</w:t>
      </w:r>
      <w:bookmarkEnd w:id="11"/>
    </w:p>
    <w:p w14:paraId="531D1932" w14:textId="77777777" w:rsidR="00490AE9" w:rsidRDefault="00F871E4" w:rsidP="00AC1918">
      <w:pPr>
        <w:spacing w:line="360" w:lineRule="auto"/>
        <w:jc w:val="both"/>
      </w:pPr>
      <w:r>
        <w:t>ABC analysis ranks products by revenue: A items together earn the first 80% of revenue, B the next 15% and C the last 5%. XYZ analysis measures how predictable weekly demand is using the coefficient of variation (CV = standard deviation ÷ mean of weekly units): X &lt; 0.5 (steady), Y 0.5-1.0 (variable), Z &gt; 1.0 (erratic). Combining both gives nine classes, each with a different stocking strategy.</w:t>
      </w:r>
    </w:p>
    <w:tbl>
      <w:tblPr>
        <w:tblStyle w:val="TableGrid"/>
        <w:tblW w:w="0" w:type="auto"/>
        <w:jc w:val="center"/>
        <w:tblLook w:val="04A0" w:firstRow="1" w:lastRow="0" w:firstColumn="1" w:lastColumn="0" w:noHBand="0" w:noVBand="1"/>
      </w:tblPr>
      <w:tblGrid>
        <w:gridCol w:w="1701"/>
        <w:gridCol w:w="2268"/>
        <w:gridCol w:w="2551"/>
        <w:gridCol w:w="2551"/>
      </w:tblGrid>
      <w:tr w:rsidR="0049447E" w14:paraId="298277D3" w14:textId="77777777" w:rsidTr="00AC1918">
        <w:trPr>
          <w:cantSplit/>
          <w:tblHeader/>
          <w:jc w:val="center"/>
        </w:trPr>
        <w:tc>
          <w:tcPr>
            <w:tcW w:w="1701" w:type="dxa"/>
            <w:shd w:val="clear" w:color="auto" w:fill="2F6B4F"/>
            <w:vAlign w:val="center"/>
          </w:tcPr>
          <w:p w14:paraId="4B44239D" w14:textId="77777777" w:rsidR="0049447E" w:rsidRDefault="0049447E" w:rsidP="00AC1918">
            <w:pPr>
              <w:keepNext/>
              <w:spacing w:before="40" w:after="40"/>
            </w:pPr>
            <w:r>
              <w:rPr>
                <w:b/>
                <w:color w:val="FFFFFF"/>
                <w:sz w:val="19"/>
              </w:rPr>
              <w:lastRenderedPageBreak/>
              <w:t>Class</w:t>
            </w:r>
          </w:p>
        </w:tc>
        <w:tc>
          <w:tcPr>
            <w:tcW w:w="2268" w:type="dxa"/>
            <w:shd w:val="clear" w:color="auto" w:fill="2F6B4F"/>
            <w:vAlign w:val="center"/>
          </w:tcPr>
          <w:p w14:paraId="101713C2" w14:textId="77777777" w:rsidR="0049447E" w:rsidRDefault="0049447E" w:rsidP="00AC1918">
            <w:pPr>
              <w:keepNext/>
              <w:spacing w:before="40" w:after="40"/>
            </w:pPr>
            <w:r>
              <w:rPr>
                <w:b/>
                <w:color w:val="FFFFFF"/>
                <w:sz w:val="19"/>
              </w:rPr>
              <w:t>Products</w:t>
            </w:r>
          </w:p>
        </w:tc>
        <w:tc>
          <w:tcPr>
            <w:tcW w:w="2551" w:type="dxa"/>
            <w:shd w:val="clear" w:color="auto" w:fill="2F6B4F"/>
            <w:vAlign w:val="center"/>
          </w:tcPr>
          <w:p w14:paraId="605DA528" w14:textId="77777777" w:rsidR="0049447E" w:rsidRDefault="0049447E" w:rsidP="00AC1918">
            <w:pPr>
              <w:keepNext/>
              <w:spacing w:before="40" w:after="40"/>
            </w:pPr>
            <w:r>
              <w:rPr>
                <w:b/>
                <w:color w:val="FFFFFF"/>
                <w:sz w:val="19"/>
              </w:rPr>
              <w:t>% of products</w:t>
            </w:r>
          </w:p>
        </w:tc>
        <w:tc>
          <w:tcPr>
            <w:tcW w:w="2551" w:type="dxa"/>
            <w:shd w:val="clear" w:color="auto" w:fill="2F6B4F"/>
            <w:vAlign w:val="center"/>
          </w:tcPr>
          <w:p w14:paraId="0395EBC4" w14:textId="77777777" w:rsidR="0049447E" w:rsidRDefault="0049447E" w:rsidP="00AC1918">
            <w:pPr>
              <w:keepNext/>
              <w:spacing w:before="40" w:after="40"/>
            </w:pPr>
            <w:r>
              <w:rPr>
                <w:b/>
                <w:color w:val="FFFFFF"/>
                <w:sz w:val="19"/>
              </w:rPr>
              <w:t>% of revenue</w:t>
            </w:r>
          </w:p>
        </w:tc>
      </w:tr>
      <w:tr w:rsidR="0049447E" w14:paraId="39A0697F" w14:textId="77777777" w:rsidTr="00AC1918">
        <w:trPr>
          <w:cantSplit/>
          <w:jc w:val="center"/>
        </w:trPr>
        <w:tc>
          <w:tcPr>
            <w:tcW w:w="1701" w:type="dxa"/>
            <w:vAlign w:val="center"/>
          </w:tcPr>
          <w:p w14:paraId="0D3BA748" w14:textId="77777777" w:rsidR="0049447E" w:rsidRDefault="0049447E" w:rsidP="00AC1918">
            <w:pPr>
              <w:keepNext/>
              <w:spacing w:before="40" w:after="40"/>
            </w:pPr>
            <w:r>
              <w:rPr>
                <w:sz w:val="19"/>
              </w:rPr>
              <w:t>A</w:t>
            </w:r>
          </w:p>
        </w:tc>
        <w:tc>
          <w:tcPr>
            <w:tcW w:w="2268" w:type="dxa"/>
            <w:vAlign w:val="center"/>
          </w:tcPr>
          <w:p w14:paraId="448D2F87" w14:textId="77777777" w:rsidR="0049447E" w:rsidRDefault="0049447E" w:rsidP="00AC1918">
            <w:pPr>
              <w:keepNext/>
              <w:spacing w:before="40" w:after="40"/>
            </w:pPr>
            <w:r>
              <w:rPr>
                <w:sz w:val="19"/>
              </w:rPr>
              <w:t>831</w:t>
            </w:r>
          </w:p>
        </w:tc>
        <w:tc>
          <w:tcPr>
            <w:tcW w:w="2551" w:type="dxa"/>
            <w:vAlign w:val="center"/>
          </w:tcPr>
          <w:p w14:paraId="7765149F" w14:textId="77777777" w:rsidR="0049447E" w:rsidRDefault="0049447E" w:rsidP="00AC1918">
            <w:pPr>
              <w:keepNext/>
              <w:spacing w:before="40" w:after="40"/>
            </w:pPr>
            <w:r>
              <w:rPr>
                <w:sz w:val="19"/>
              </w:rPr>
              <w:t>22.1%</w:t>
            </w:r>
          </w:p>
        </w:tc>
        <w:tc>
          <w:tcPr>
            <w:tcW w:w="2551" w:type="dxa"/>
            <w:vAlign w:val="center"/>
          </w:tcPr>
          <w:p w14:paraId="7BD51C02" w14:textId="77777777" w:rsidR="0049447E" w:rsidRDefault="0049447E" w:rsidP="00AC1918">
            <w:pPr>
              <w:keepNext/>
              <w:spacing w:before="40" w:after="40"/>
            </w:pPr>
            <w:r>
              <w:rPr>
                <w:sz w:val="19"/>
              </w:rPr>
              <w:t>80.0%</w:t>
            </w:r>
          </w:p>
        </w:tc>
      </w:tr>
      <w:tr w:rsidR="0049447E" w14:paraId="73D5B221" w14:textId="77777777" w:rsidTr="00AC1918">
        <w:trPr>
          <w:cantSplit/>
          <w:jc w:val="center"/>
        </w:trPr>
        <w:tc>
          <w:tcPr>
            <w:tcW w:w="1701" w:type="dxa"/>
            <w:shd w:val="clear" w:color="auto" w:fill="EEF4F1"/>
            <w:vAlign w:val="center"/>
          </w:tcPr>
          <w:p w14:paraId="59FBEED9" w14:textId="77777777" w:rsidR="0049447E" w:rsidRDefault="0049447E" w:rsidP="00AC1918">
            <w:pPr>
              <w:keepNext/>
              <w:spacing w:before="40" w:after="40"/>
            </w:pPr>
            <w:r>
              <w:rPr>
                <w:sz w:val="19"/>
              </w:rPr>
              <w:t>B</w:t>
            </w:r>
          </w:p>
        </w:tc>
        <w:tc>
          <w:tcPr>
            <w:tcW w:w="2268" w:type="dxa"/>
            <w:shd w:val="clear" w:color="auto" w:fill="EEF4F1"/>
            <w:vAlign w:val="center"/>
          </w:tcPr>
          <w:p w14:paraId="3106E023" w14:textId="77777777" w:rsidR="0049447E" w:rsidRDefault="0049447E" w:rsidP="00AC1918">
            <w:pPr>
              <w:keepNext/>
              <w:spacing w:before="40" w:after="40"/>
            </w:pPr>
            <w:r>
              <w:rPr>
                <w:sz w:val="19"/>
              </w:rPr>
              <w:t>956</w:t>
            </w:r>
          </w:p>
        </w:tc>
        <w:tc>
          <w:tcPr>
            <w:tcW w:w="2551" w:type="dxa"/>
            <w:shd w:val="clear" w:color="auto" w:fill="EEF4F1"/>
            <w:vAlign w:val="center"/>
          </w:tcPr>
          <w:p w14:paraId="6FD1685E" w14:textId="77777777" w:rsidR="0049447E" w:rsidRDefault="0049447E" w:rsidP="00AC1918">
            <w:pPr>
              <w:keepNext/>
              <w:spacing w:before="40" w:after="40"/>
            </w:pPr>
            <w:r>
              <w:rPr>
                <w:sz w:val="19"/>
              </w:rPr>
              <w:t>25.5%</w:t>
            </w:r>
          </w:p>
        </w:tc>
        <w:tc>
          <w:tcPr>
            <w:tcW w:w="2551" w:type="dxa"/>
            <w:shd w:val="clear" w:color="auto" w:fill="EEF4F1"/>
            <w:vAlign w:val="center"/>
          </w:tcPr>
          <w:p w14:paraId="4F9DCD31" w14:textId="77777777" w:rsidR="0049447E" w:rsidRDefault="0049447E" w:rsidP="00AC1918">
            <w:pPr>
              <w:keepNext/>
              <w:spacing w:before="40" w:after="40"/>
            </w:pPr>
            <w:r>
              <w:rPr>
                <w:sz w:val="19"/>
              </w:rPr>
              <w:t>15.0%</w:t>
            </w:r>
          </w:p>
        </w:tc>
      </w:tr>
      <w:tr w:rsidR="0049447E" w14:paraId="717E21E1" w14:textId="77777777" w:rsidTr="00AC1918">
        <w:trPr>
          <w:cantSplit/>
          <w:jc w:val="center"/>
        </w:trPr>
        <w:tc>
          <w:tcPr>
            <w:tcW w:w="1701" w:type="dxa"/>
            <w:vAlign w:val="center"/>
          </w:tcPr>
          <w:p w14:paraId="681F9A51" w14:textId="77777777" w:rsidR="0049447E" w:rsidRDefault="0049447E" w:rsidP="00AC1918">
            <w:pPr>
              <w:spacing w:before="40" w:after="40"/>
            </w:pPr>
            <w:r>
              <w:rPr>
                <w:sz w:val="19"/>
              </w:rPr>
              <w:t>C</w:t>
            </w:r>
          </w:p>
        </w:tc>
        <w:tc>
          <w:tcPr>
            <w:tcW w:w="2268" w:type="dxa"/>
            <w:vAlign w:val="center"/>
          </w:tcPr>
          <w:p w14:paraId="1F6FF8DC" w14:textId="77777777" w:rsidR="0049447E" w:rsidRDefault="0049447E" w:rsidP="00AC1918">
            <w:pPr>
              <w:spacing w:before="40" w:after="40"/>
            </w:pPr>
            <w:r>
              <w:rPr>
                <w:sz w:val="19"/>
              </w:rPr>
              <w:t>1,968</w:t>
            </w:r>
          </w:p>
        </w:tc>
        <w:tc>
          <w:tcPr>
            <w:tcW w:w="2551" w:type="dxa"/>
            <w:vAlign w:val="center"/>
          </w:tcPr>
          <w:p w14:paraId="25AAC4D3" w14:textId="77777777" w:rsidR="0049447E" w:rsidRDefault="0049447E" w:rsidP="00AC1918">
            <w:pPr>
              <w:spacing w:before="40" w:after="40"/>
            </w:pPr>
            <w:r>
              <w:rPr>
                <w:sz w:val="19"/>
              </w:rPr>
              <w:t>52.4%</w:t>
            </w:r>
          </w:p>
        </w:tc>
        <w:tc>
          <w:tcPr>
            <w:tcW w:w="2551" w:type="dxa"/>
            <w:vAlign w:val="center"/>
          </w:tcPr>
          <w:p w14:paraId="234D8F45" w14:textId="77777777" w:rsidR="0049447E" w:rsidRDefault="0049447E" w:rsidP="00AC1918">
            <w:pPr>
              <w:spacing w:before="40" w:after="40"/>
            </w:pPr>
            <w:r>
              <w:rPr>
                <w:sz w:val="19"/>
              </w:rPr>
              <w:t>5.0%</w:t>
            </w:r>
          </w:p>
        </w:tc>
      </w:tr>
    </w:tbl>
    <w:p w14:paraId="618BC31A" w14:textId="77777777" w:rsidR="00490AE9" w:rsidRDefault="00490AE9" w:rsidP="00AC1918">
      <w:pPr>
        <w:spacing w:after="40" w:line="360" w:lineRule="auto"/>
        <w:jc w:val="both"/>
      </w:pPr>
    </w:p>
    <w:tbl>
      <w:tblPr>
        <w:tblW w:w="0" w:type="auto"/>
        <w:tblLook w:val="04A0" w:firstRow="1" w:lastRow="0" w:firstColumn="1" w:lastColumn="0" w:noHBand="0" w:noVBand="1"/>
      </w:tblPr>
      <w:tblGrid>
        <w:gridCol w:w="4638"/>
        <w:gridCol w:w="4638"/>
      </w:tblGrid>
      <w:tr w:rsidR="00490AE9" w14:paraId="337191C2" w14:textId="77777777">
        <w:tc>
          <w:tcPr>
            <w:tcW w:w="4592" w:type="dxa"/>
          </w:tcPr>
          <w:p w14:paraId="49C89B61" w14:textId="77777777" w:rsidR="00490AE9" w:rsidRDefault="00F871E4" w:rsidP="00AC1918">
            <w:pPr>
              <w:spacing w:line="360" w:lineRule="auto"/>
              <w:jc w:val="both"/>
            </w:pPr>
            <w:r>
              <w:rPr>
                <w:noProof/>
              </w:rPr>
              <w:drawing>
                <wp:inline distT="0" distB="0" distL="0" distR="0" wp14:anchorId="7759A24F" wp14:editId="44B49720">
                  <wp:extent cx="2808000" cy="17210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areto.png"/>
                          <pic:cNvPicPr/>
                        </pic:nvPicPr>
                        <pic:blipFill>
                          <a:blip r:embed="rId14"/>
                          <a:stretch>
                            <a:fillRect/>
                          </a:stretch>
                        </pic:blipFill>
                        <pic:spPr>
                          <a:xfrm>
                            <a:off x="0" y="0"/>
                            <a:ext cx="2808000" cy="1721032"/>
                          </a:xfrm>
                          <a:prstGeom prst="rect">
                            <a:avLst/>
                          </a:prstGeom>
                        </pic:spPr>
                      </pic:pic>
                    </a:graphicData>
                  </a:graphic>
                </wp:inline>
              </w:drawing>
            </w:r>
          </w:p>
        </w:tc>
        <w:tc>
          <w:tcPr>
            <w:tcW w:w="4592" w:type="dxa"/>
          </w:tcPr>
          <w:p w14:paraId="2FFDB766" w14:textId="77777777" w:rsidR="00490AE9" w:rsidRDefault="00F871E4" w:rsidP="00AC1918">
            <w:pPr>
              <w:spacing w:line="360" w:lineRule="auto"/>
              <w:jc w:val="both"/>
            </w:pPr>
            <w:r>
              <w:rPr>
                <w:noProof/>
              </w:rPr>
              <w:drawing>
                <wp:inline distT="0" distB="0" distL="0" distR="0" wp14:anchorId="5F168C27" wp14:editId="7F0B92B9">
                  <wp:extent cx="2808000" cy="21340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abcxyz.png"/>
                          <pic:cNvPicPr/>
                        </pic:nvPicPr>
                        <pic:blipFill>
                          <a:blip r:embed="rId15"/>
                          <a:stretch>
                            <a:fillRect/>
                          </a:stretch>
                        </pic:blipFill>
                        <pic:spPr>
                          <a:xfrm>
                            <a:off x="0" y="0"/>
                            <a:ext cx="2808000" cy="2134080"/>
                          </a:xfrm>
                          <a:prstGeom prst="rect">
                            <a:avLst/>
                          </a:prstGeom>
                        </pic:spPr>
                      </pic:pic>
                    </a:graphicData>
                  </a:graphic>
                </wp:inline>
              </w:drawing>
            </w:r>
          </w:p>
        </w:tc>
      </w:tr>
    </w:tbl>
    <w:p w14:paraId="26F180D1" w14:textId="77777777" w:rsidR="00490AE9" w:rsidRDefault="00F871E4" w:rsidP="00AC1918">
      <w:pPr>
        <w:spacing w:after="200" w:line="360" w:lineRule="auto"/>
        <w:jc w:val="both"/>
      </w:pPr>
      <w:r>
        <w:rPr>
          <w:i/>
          <w:sz w:val="19"/>
        </w:rPr>
        <w:t>Figure 7: Pareto curve and ABC-XYZ matrix</w:t>
      </w:r>
    </w:p>
    <w:tbl>
      <w:tblPr>
        <w:tblStyle w:val="TableGrid"/>
        <w:tblW w:w="0" w:type="auto"/>
        <w:jc w:val="center"/>
        <w:tblLook w:val="04A0" w:firstRow="1" w:lastRow="0" w:firstColumn="1" w:lastColumn="0" w:noHBand="0" w:noVBand="1"/>
      </w:tblPr>
      <w:tblGrid>
        <w:gridCol w:w="907"/>
        <w:gridCol w:w="1134"/>
        <w:gridCol w:w="1361"/>
        <w:gridCol w:w="5669"/>
      </w:tblGrid>
      <w:tr w:rsidR="0049447E" w14:paraId="62721B64" w14:textId="77777777" w:rsidTr="00AC1918">
        <w:trPr>
          <w:cantSplit/>
          <w:tblHeader/>
          <w:jc w:val="center"/>
        </w:trPr>
        <w:tc>
          <w:tcPr>
            <w:tcW w:w="907" w:type="dxa"/>
            <w:shd w:val="clear" w:color="auto" w:fill="2F6B4F"/>
            <w:vAlign w:val="center"/>
          </w:tcPr>
          <w:p w14:paraId="081DFAB9" w14:textId="77777777" w:rsidR="0049447E" w:rsidRDefault="0049447E" w:rsidP="00AC1918">
            <w:pPr>
              <w:keepNext/>
              <w:spacing w:before="40" w:after="40"/>
            </w:pPr>
            <w:r>
              <w:rPr>
                <w:b/>
                <w:color w:val="FFFFFF"/>
                <w:sz w:val="17"/>
              </w:rPr>
              <w:t>Class</w:t>
            </w:r>
          </w:p>
        </w:tc>
        <w:tc>
          <w:tcPr>
            <w:tcW w:w="1134" w:type="dxa"/>
            <w:shd w:val="clear" w:color="auto" w:fill="2F6B4F"/>
            <w:vAlign w:val="center"/>
          </w:tcPr>
          <w:p w14:paraId="01284B93" w14:textId="77777777" w:rsidR="0049447E" w:rsidRDefault="0049447E" w:rsidP="00AC1918">
            <w:pPr>
              <w:keepNext/>
              <w:spacing w:before="40" w:after="40"/>
            </w:pPr>
            <w:r>
              <w:rPr>
                <w:b/>
                <w:color w:val="FFFFFF"/>
                <w:sz w:val="17"/>
              </w:rPr>
              <w:t>Products</w:t>
            </w:r>
          </w:p>
        </w:tc>
        <w:tc>
          <w:tcPr>
            <w:tcW w:w="1361" w:type="dxa"/>
            <w:shd w:val="clear" w:color="auto" w:fill="2F6B4F"/>
            <w:vAlign w:val="center"/>
          </w:tcPr>
          <w:p w14:paraId="01E7FB02" w14:textId="77777777" w:rsidR="0049447E" w:rsidRDefault="0049447E" w:rsidP="00AC1918">
            <w:pPr>
              <w:keepNext/>
              <w:spacing w:before="40" w:after="40"/>
            </w:pPr>
            <w:r>
              <w:rPr>
                <w:b/>
                <w:color w:val="FFFFFF"/>
                <w:sz w:val="17"/>
              </w:rPr>
              <w:t>% of revenue</w:t>
            </w:r>
          </w:p>
        </w:tc>
        <w:tc>
          <w:tcPr>
            <w:tcW w:w="5669" w:type="dxa"/>
            <w:shd w:val="clear" w:color="auto" w:fill="2F6B4F"/>
            <w:vAlign w:val="center"/>
          </w:tcPr>
          <w:p w14:paraId="3B951C79" w14:textId="77777777" w:rsidR="0049447E" w:rsidRDefault="0049447E" w:rsidP="00AC1918">
            <w:pPr>
              <w:keepNext/>
              <w:spacing w:before="40" w:after="40"/>
            </w:pPr>
            <w:r>
              <w:rPr>
                <w:b/>
                <w:color w:val="FFFFFF"/>
                <w:sz w:val="17"/>
              </w:rPr>
              <w:t>Suggested strategy</w:t>
            </w:r>
          </w:p>
        </w:tc>
      </w:tr>
      <w:tr w:rsidR="0049447E" w14:paraId="713E8140" w14:textId="77777777" w:rsidTr="00AC1918">
        <w:trPr>
          <w:cantSplit/>
          <w:jc w:val="center"/>
        </w:trPr>
        <w:tc>
          <w:tcPr>
            <w:tcW w:w="907" w:type="dxa"/>
            <w:vAlign w:val="center"/>
          </w:tcPr>
          <w:p w14:paraId="4E91BD38" w14:textId="77777777" w:rsidR="0049447E" w:rsidRDefault="0049447E" w:rsidP="00AC1918">
            <w:pPr>
              <w:keepNext/>
              <w:spacing w:before="40" w:after="40"/>
            </w:pPr>
            <w:r>
              <w:rPr>
                <w:sz w:val="17"/>
              </w:rPr>
              <w:t>AX</w:t>
            </w:r>
          </w:p>
        </w:tc>
        <w:tc>
          <w:tcPr>
            <w:tcW w:w="1134" w:type="dxa"/>
            <w:vAlign w:val="center"/>
          </w:tcPr>
          <w:p w14:paraId="4814EAC7" w14:textId="77777777" w:rsidR="0049447E" w:rsidRDefault="0049447E" w:rsidP="00AC1918">
            <w:pPr>
              <w:keepNext/>
              <w:spacing w:before="40" w:after="40"/>
            </w:pPr>
            <w:r>
              <w:rPr>
                <w:sz w:val="17"/>
              </w:rPr>
              <w:t>23</w:t>
            </w:r>
          </w:p>
        </w:tc>
        <w:tc>
          <w:tcPr>
            <w:tcW w:w="1361" w:type="dxa"/>
            <w:vAlign w:val="center"/>
          </w:tcPr>
          <w:p w14:paraId="657FC189" w14:textId="77777777" w:rsidR="0049447E" w:rsidRDefault="0049447E" w:rsidP="00AC1918">
            <w:pPr>
              <w:keepNext/>
              <w:spacing w:before="40" w:after="40"/>
            </w:pPr>
            <w:r>
              <w:rPr>
                <w:sz w:val="17"/>
              </w:rPr>
              <w:t>8.3%</w:t>
            </w:r>
          </w:p>
        </w:tc>
        <w:tc>
          <w:tcPr>
            <w:tcW w:w="5669" w:type="dxa"/>
            <w:vAlign w:val="center"/>
          </w:tcPr>
          <w:p w14:paraId="71309E86" w14:textId="77777777" w:rsidR="0049447E" w:rsidRDefault="0049447E" w:rsidP="00AC1918">
            <w:pPr>
              <w:keepNext/>
              <w:spacing w:before="40" w:after="40"/>
            </w:pPr>
            <w:r>
              <w:rPr>
                <w:sz w:val="17"/>
              </w:rPr>
              <w:t>Top earner, steady demand: never run out. Tight reorder, low safety stock.</w:t>
            </w:r>
          </w:p>
        </w:tc>
      </w:tr>
      <w:tr w:rsidR="0049447E" w14:paraId="0B4E377C" w14:textId="77777777" w:rsidTr="00AC1918">
        <w:trPr>
          <w:cantSplit/>
          <w:jc w:val="center"/>
        </w:trPr>
        <w:tc>
          <w:tcPr>
            <w:tcW w:w="907" w:type="dxa"/>
            <w:shd w:val="clear" w:color="auto" w:fill="EEF4F1"/>
            <w:vAlign w:val="center"/>
          </w:tcPr>
          <w:p w14:paraId="05F156C9" w14:textId="77777777" w:rsidR="0049447E" w:rsidRDefault="0049447E" w:rsidP="00AC1918">
            <w:pPr>
              <w:keepNext/>
              <w:spacing w:before="40" w:after="40"/>
            </w:pPr>
            <w:r>
              <w:rPr>
                <w:sz w:val="17"/>
              </w:rPr>
              <w:t>AY</w:t>
            </w:r>
          </w:p>
        </w:tc>
        <w:tc>
          <w:tcPr>
            <w:tcW w:w="1134" w:type="dxa"/>
            <w:shd w:val="clear" w:color="auto" w:fill="EEF4F1"/>
            <w:vAlign w:val="center"/>
          </w:tcPr>
          <w:p w14:paraId="169B0B1A" w14:textId="77777777" w:rsidR="0049447E" w:rsidRDefault="0049447E" w:rsidP="00AC1918">
            <w:pPr>
              <w:keepNext/>
              <w:spacing w:before="40" w:after="40"/>
            </w:pPr>
            <w:r>
              <w:rPr>
                <w:sz w:val="17"/>
              </w:rPr>
              <w:t>402</w:t>
            </w:r>
          </w:p>
        </w:tc>
        <w:tc>
          <w:tcPr>
            <w:tcW w:w="1361" w:type="dxa"/>
            <w:shd w:val="clear" w:color="auto" w:fill="EEF4F1"/>
            <w:vAlign w:val="center"/>
          </w:tcPr>
          <w:p w14:paraId="5505B31E" w14:textId="77777777" w:rsidR="0049447E" w:rsidRDefault="0049447E" w:rsidP="00AC1918">
            <w:pPr>
              <w:keepNext/>
              <w:spacing w:before="40" w:after="40"/>
            </w:pPr>
            <w:r>
              <w:rPr>
                <w:sz w:val="17"/>
              </w:rPr>
              <w:t>42.8%</w:t>
            </w:r>
          </w:p>
        </w:tc>
        <w:tc>
          <w:tcPr>
            <w:tcW w:w="5669" w:type="dxa"/>
            <w:shd w:val="clear" w:color="auto" w:fill="EEF4F1"/>
            <w:vAlign w:val="center"/>
          </w:tcPr>
          <w:p w14:paraId="56B57B76" w14:textId="77777777" w:rsidR="0049447E" w:rsidRDefault="0049447E" w:rsidP="00AC1918">
            <w:pPr>
              <w:keepNext/>
              <w:spacing w:before="40" w:after="40"/>
            </w:pPr>
            <w:r>
              <w:rPr>
                <w:sz w:val="17"/>
              </w:rPr>
              <w:t>Top earner, variable demand: review weekly, keep moderate safety stock.</w:t>
            </w:r>
          </w:p>
        </w:tc>
      </w:tr>
      <w:tr w:rsidR="0049447E" w14:paraId="3E81AADA" w14:textId="77777777" w:rsidTr="00AC1918">
        <w:trPr>
          <w:cantSplit/>
          <w:jc w:val="center"/>
        </w:trPr>
        <w:tc>
          <w:tcPr>
            <w:tcW w:w="907" w:type="dxa"/>
            <w:vAlign w:val="center"/>
          </w:tcPr>
          <w:p w14:paraId="52B34CD0" w14:textId="77777777" w:rsidR="0049447E" w:rsidRDefault="0049447E" w:rsidP="00AC1918">
            <w:pPr>
              <w:keepNext/>
              <w:spacing w:before="40" w:after="40"/>
            </w:pPr>
            <w:r>
              <w:rPr>
                <w:sz w:val="17"/>
              </w:rPr>
              <w:t>AZ</w:t>
            </w:r>
          </w:p>
        </w:tc>
        <w:tc>
          <w:tcPr>
            <w:tcW w:w="1134" w:type="dxa"/>
            <w:vAlign w:val="center"/>
          </w:tcPr>
          <w:p w14:paraId="4396AD51" w14:textId="77777777" w:rsidR="0049447E" w:rsidRDefault="0049447E" w:rsidP="00AC1918">
            <w:pPr>
              <w:keepNext/>
              <w:spacing w:before="40" w:after="40"/>
            </w:pPr>
            <w:r>
              <w:rPr>
                <w:sz w:val="17"/>
              </w:rPr>
              <w:t>406</w:t>
            </w:r>
          </w:p>
        </w:tc>
        <w:tc>
          <w:tcPr>
            <w:tcW w:w="1361" w:type="dxa"/>
            <w:vAlign w:val="center"/>
          </w:tcPr>
          <w:p w14:paraId="0683C988" w14:textId="77777777" w:rsidR="0049447E" w:rsidRDefault="0049447E" w:rsidP="00AC1918">
            <w:pPr>
              <w:keepNext/>
              <w:spacing w:before="40" w:after="40"/>
            </w:pPr>
            <w:r>
              <w:rPr>
                <w:sz w:val="17"/>
              </w:rPr>
              <w:t>28.9%</w:t>
            </w:r>
          </w:p>
        </w:tc>
        <w:tc>
          <w:tcPr>
            <w:tcW w:w="5669" w:type="dxa"/>
            <w:vAlign w:val="center"/>
          </w:tcPr>
          <w:p w14:paraId="08D7165D" w14:textId="77777777" w:rsidR="0049447E" w:rsidRDefault="0049447E" w:rsidP="00AC1918">
            <w:pPr>
              <w:keepNext/>
              <w:spacing w:before="40" w:after="40"/>
            </w:pPr>
            <w:r>
              <w:rPr>
                <w:sz w:val="17"/>
              </w:rPr>
              <w:t>Top earner, erratic demand: order in smaller batches, watch closely.</w:t>
            </w:r>
          </w:p>
        </w:tc>
      </w:tr>
      <w:tr w:rsidR="0049447E" w14:paraId="3F76E80F" w14:textId="77777777" w:rsidTr="00AC1918">
        <w:trPr>
          <w:cantSplit/>
          <w:jc w:val="center"/>
        </w:trPr>
        <w:tc>
          <w:tcPr>
            <w:tcW w:w="907" w:type="dxa"/>
            <w:shd w:val="clear" w:color="auto" w:fill="EEF4F1"/>
            <w:vAlign w:val="center"/>
          </w:tcPr>
          <w:p w14:paraId="0F844876" w14:textId="77777777" w:rsidR="0049447E" w:rsidRDefault="0049447E" w:rsidP="00AC1918">
            <w:pPr>
              <w:keepNext/>
              <w:spacing w:before="40" w:after="40"/>
            </w:pPr>
            <w:r>
              <w:rPr>
                <w:sz w:val="17"/>
              </w:rPr>
              <w:t>BY</w:t>
            </w:r>
          </w:p>
        </w:tc>
        <w:tc>
          <w:tcPr>
            <w:tcW w:w="1134" w:type="dxa"/>
            <w:shd w:val="clear" w:color="auto" w:fill="EEF4F1"/>
            <w:vAlign w:val="center"/>
          </w:tcPr>
          <w:p w14:paraId="60DC937C" w14:textId="77777777" w:rsidR="0049447E" w:rsidRDefault="0049447E" w:rsidP="00AC1918">
            <w:pPr>
              <w:keepNext/>
              <w:spacing w:before="40" w:after="40"/>
            </w:pPr>
            <w:r>
              <w:rPr>
                <w:sz w:val="17"/>
              </w:rPr>
              <w:t>138</w:t>
            </w:r>
          </w:p>
        </w:tc>
        <w:tc>
          <w:tcPr>
            <w:tcW w:w="1361" w:type="dxa"/>
            <w:shd w:val="clear" w:color="auto" w:fill="EEF4F1"/>
            <w:vAlign w:val="center"/>
          </w:tcPr>
          <w:p w14:paraId="0912D3DE" w14:textId="77777777" w:rsidR="0049447E" w:rsidRDefault="0049447E" w:rsidP="00AC1918">
            <w:pPr>
              <w:keepNext/>
              <w:spacing w:before="40" w:after="40"/>
            </w:pPr>
            <w:r>
              <w:rPr>
                <w:sz w:val="17"/>
              </w:rPr>
              <w:t>2.5%</w:t>
            </w:r>
          </w:p>
        </w:tc>
        <w:tc>
          <w:tcPr>
            <w:tcW w:w="5669" w:type="dxa"/>
            <w:shd w:val="clear" w:color="auto" w:fill="EEF4F1"/>
            <w:vAlign w:val="center"/>
          </w:tcPr>
          <w:p w14:paraId="32569AA1" w14:textId="77777777" w:rsidR="0049447E" w:rsidRDefault="0049447E" w:rsidP="00AC1918">
            <w:pPr>
              <w:keepNext/>
              <w:spacing w:before="40" w:after="40"/>
            </w:pPr>
            <w:r>
              <w:rPr>
                <w:sz w:val="17"/>
              </w:rPr>
              <w:t>Mid earner, variable: standard reorder with safety stock.</w:t>
            </w:r>
          </w:p>
        </w:tc>
      </w:tr>
      <w:tr w:rsidR="0049447E" w14:paraId="4A558941" w14:textId="77777777" w:rsidTr="00AC1918">
        <w:trPr>
          <w:cantSplit/>
          <w:jc w:val="center"/>
        </w:trPr>
        <w:tc>
          <w:tcPr>
            <w:tcW w:w="907" w:type="dxa"/>
            <w:vAlign w:val="center"/>
          </w:tcPr>
          <w:p w14:paraId="4FB14B8F" w14:textId="77777777" w:rsidR="0049447E" w:rsidRDefault="0049447E" w:rsidP="00AC1918">
            <w:pPr>
              <w:keepNext/>
              <w:spacing w:before="40" w:after="40"/>
            </w:pPr>
            <w:r>
              <w:rPr>
                <w:sz w:val="17"/>
              </w:rPr>
              <w:t>BZ</w:t>
            </w:r>
          </w:p>
        </w:tc>
        <w:tc>
          <w:tcPr>
            <w:tcW w:w="1134" w:type="dxa"/>
            <w:vAlign w:val="center"/>
          </w:tcPr>
          <w:p w14:paraId="5FAC8B0F" w14:textId="77777777" w:rsidR="0049447E" w:rsidRDefault="0049447E" w:rsidP="00AC1918">
            <w:pPr>
              <w:keepNext/>
              <w:spacing w:before="40" w:after="40"/>
            </w:pPr>
            <w:r>
              <w:rPr>
                <w:sz w:val="17"/>
              </w:rPr>
              <w:t>818</w:t>
            </w:r>
          </w:p>
        </w:tc>
        <w:tc>
          <w:tcPr>
            <w:tcW w:w="1361" w:type="dxa"/>
            <w:vAlign w:val="center"/>
          </w:tcPr>
          <w:p w14:paraId="795F9DAE" w14:textId="77777777" w:rsidR="0049447E" w:rsidRDefault="0049447E" w:rsidP="00AC1918">
            <w:pPr>
              <w:keepNext/>
              <w:spacing w:before="40" w:after="40"/>
            </w:pPr>
            <w:r>
              <w:rPr>
                <w:sz w:val="17"/>
              </w:rPr>
              <w:t>12.5%</w:t>
            </w:r>
          </w:p>
        </w:tc>
        <w:tc>
          <w:tcPr>
            <w:tcW w:w="5669" w:type="dxa"/>
            <w:vAlign w:val="center"/>
          </w:tcPr>
          <w:p w14:paraId="6431173E" w14:textId="77777777" w:rsidR="0049447E" w:rsidRDefault="0049447E" w:rsidP="00AC1918">
            <w:pPr>
              <w:keepNext/>
              <w:spacing w:before="40" w:after="40"/>
            </w:pPr>
            <w:r>
              <w:rPr>
                <w:sz w:val="17"/>
              </w:rPr>
              <w:t>Mid earner, erratic: order on demand, avoid bulk buying.</w:t>
            </w:r>
          </w:p>
        </w:tc>
      </w:tr>
      <w:tr w:rsidR="0049447E" w14:paraId="7AFBA9C0" w14:textId="77777777" w:rsidTr="00AC1918">
        <w:trPr>
          <w:cantSplit/>
          <w:jc w:val="center"/>
        </w:trPr>
        <w:tc>
          <w:tcPr>
            <w:tcW w:w="907" w:type="dxa"/>
            <w:shd w:val="clear" w:color="auto" w:fill="EEF4F1"/>
            <w:vAlign w:val="center"/>
          </w:tcPr>
          <w:p w14:paraId="4E7F5363" w14:textId="77777777" w:rsidR="0049447E" w:rsidRDefault="0049447E" w:rsidP="00AC1918">
            <w:pPr>
              <w:keepNext/>
              <w:spacing w:before="40" w:after="40"/>
            </w:pPr>
            <w:r>
              <w:rPr>
                <w:sz w:val="17"/>
              </w:rPr>
              <w:t>CY</w:t>
            </w:r>
          </w:p>
        </w:tc>
        <w:tc>
          <w:tcPr>
            <w:tcW w:w="1134" w:type="dxa"/>
            <w:shd w:val="clear" w:color="auto" w:fill="EEF4F1"/>
            <w:vAlign w:val="center"/>
          </w:tcPr>
          <w:p w14:paraId="05AECF77" w14:textId="77777777" w:rsidR="0049447E" w:rsidRDefault="0049447E" w:rsidP="00AC1918">
            <w:pPr>
              <w:keepNext/>
              <w:spacing w:before="40" w:after="40"/>
            </w:pPr>
            <w:r>
              <w:rPr>
                <w:sz w:val="17"/>
              </w:rPr>
              <w:t>9</w:t>
            </w:r>
          </w:p>
        </w:tc>
        <w:tc>
          <w:tcPr>
            <w:tcW w:w="1361" w:type="dxa"/>
            <w:shd w:val="clear" w:color="auto" w:fill="EEF4F1"/>
            <w:vAlign w:val="center"/>
          </w:tcPr>
          <w:p w14:paraId="1E59BB2F" w14:textId="77777777" w:rsidR="0049447E" w:rsidRDefault="0049447E" w:rsidP="00AC1918">
            <w:pPr>
              <w:keepNext/>
              <w:spacing w:before="40" w:after="40"/>
            </w:pPr>
            <w:r>
              <w:rPr>
                <w:sz w:val="17"/>
              </w:rPr>
              <w:t>0.1%</w:t>
            </w:r>
          </w:p>
        </w:tc>
        <w:tc>
          <w:tcPr>
            <w:tcW w:w="5669" w:type="dxa"/>
            <w:shd w:val="clear" w:color="auto" w:fill="EEF4F1"/>
            <w:vAlign w:val="center"/>
          </w:tcPr>
          <w:p w14:paraId="736EC154" w14:textId="77777777" w:rsidR="0049447E" w:rsidRDefault="0049447E" w:rsidP="00AC1918">
            <w:pPr>
              <w:keepNext/>
              <w:spacing w:before="40" w:after="40"/>
            </w:pPr>
            <w:r>
              <w:rPr>
                <w:sz w:val="17"/>
              </w:rPr>
              <w:t>Low earner, variable: reduce range or order only when needed.</w:t>
            </w:r>
          </w:p>
        </w:tc>
      </w:tr>
      <w:tr w:rsidR="0049447E" w14:paraId="62D9B2BB" w14:textId="77777777" w:rsidTr="00AC1918">
        <w:trPr>
          <w:cantSplit/>
          <w:jc w:val="center"/>
        </w:trPr>
        <w:tc>
          <w:tcPr>
            <w:tcW w:w="907" w:type="dxa"/>
            <w:vAlign w:val="center"/>
          </w:tcPr>
          <w:p w14:paraId="23AC1CDE" w14:textId="77777777" w:rsidR="0049447E" w:rsidRDefault="0049447E" w:rsidP="00AC1918">
            <w:pPr>
              <w:spacing w:before="40" w:after="40"/>
            </w:pPr>
            <w:r>
              <w:rPr>
                <w:sz w:val="17"/>
              </w:rPr>
              <w:t>CZ</w:t>
            </w:r>
          </w:p>
        </w:tc>
        <w:tc>
          <w:tcPr>
            <w:tcW w:w="1134" w:type="dxa"/>
            <w:vAlign w:val="center"/>
          </w:tcPr>
          <w:p w14:paraId="1CDC3CB4" w14:textId="77777777" w:rsidR="0049447E" w:rsidRDefault="0049447E" w:rsidP="00AC1918">
            <w:pPr>
              <w:spacing w:before="40" w:after="40"/>
            </w:pPr>
            <w:r>
              <w:rPr>
                <w:sz w:val="17"/>
              </w:rPr>
              <w:t>1,959</w:t>
            </w:r>
          </w:p>
        </w:tc>
        <w:tc>
          <w:tcPr>
            <w:tcW w:w="1361" w:type="dxa"/>
            <w:vAlign w:val="center"/>
          </w:tcPr>
          <w:p w14:paraId="481186E1" w14:textId="77777777" w:rsidR="0049447E" w:rsidRDefault="0049447E" w:rsidP="00AC1918">
            <w:pPr>
              <w:spacing w:before="40" w:after="40"/>
            </w:pPr>
            <w:r>
              <w:rPr>
                <w:sz w:val="17"/>
              </w:rPr>
              <w:t>4.9%</w:t>
            </w:r>
          </w:p>
        </w:tc>
        <w:tc>
          <w:tcPr>
            <w:tcW w:w="5669" w:type="dxa"/>
            <w:vAlign w:val="center"/>
          </w:tcPr>
          <w:p w14:paraId="63703622" w14:textId="77777777" w:rsidR="0049447E" w:rsidRDefault="0049447E" w:rsidP="00AC1918">
            <w:pPr>
              <w:spacing w:before="40" w:after="40"/>
            </w:pPr>
            <w:r>
              <w:rPr>
                <w:sz w:val="17"/>
              </w:rPr>
              <w:t>Low earner, erratic: prime dead-stock candidates. Consider delisting.</w:t>
            </w:r>
          </w:p>
        </w:tc>
      </w:tr>
    </w:tbl>
    <w:p w14:paraId="7137010B" w14:textId="77777777" w:rsidR="00490AE9" w:rsidRDefault="00490AE9" w:rsidP="00AC1918">
      <w:pPr>
        <w:spacing w:after="40" w:line="360" w:lineRule="auto"/>
        <w:jc w:val="both"/>
      </w:pPr>
    </w:p>
    <w:p w14:paraId="662FE826" w14:textId="77777777" w:rsidR="00490AE9" w:rsidRDefault="00F871E4" w:rsidP="00AC1918">
      <w:pPr>
        <w:spacing w:line="360" w:lineRule="auto"/>
        <w:jc w:val="both"/>
      </w:pPr>
      <w:r>
        <w:t>Key finding: 1,959 products are CZ (low value, erratic demand) and together earn only 4.9% of revenue. They are the main source of slow-moving stock and the first candidates to reduce or delist, while the A items must never run out.</w:t>
      </w:r>
    </w:p>
    <w:p w14:paraId="56E9DC09" w14:textId="77777777" w:rsidR="00490AE9" w:rsidRDefault="00F871E4" w:rsidP="00AC1918">
      <w:pPr>
        <w:pStyle w:val="Heading1"/>
        <w:spacing w:line="360" w:lineRule="auto"/>
        <w:jc w:val="both"/>
      </w:pPr>
      <w:bookmarkStart w:id="12" w:name="_Toc241182938"/>
      <w:r>
        <w:t>10. Machine Learning</w:t>
      </w:r>
      <w:bookmarkEnd w:id="12"/>
    </w:p>
    <w:p w14:paraId="64AB2420" w14:textId="77777777" w:rsidR="00490AE9" w:rsidRDefault="00F871E4" w:rsidP="00AC1918">
      <w:pPr>
        <w:spacing w:line="360" w:lineRule="auto"/>
        <w:jc w:val="both"/>
      </w:pPr>
      <w:r>
        <w:t>Three machine-learning components are used. Each is compared with simple baselines and evaluated on data the model has never seen, so the reported results are honest.</w:t>
      </w:r>
    </w:p>
    <w:p w14:paraId="1495DE2F" w14:textId="77777777" w:rsidR="00490AE9" w:rsidRDefault="00F871E4" w:rsidP="00AC1918">
      <w:pPr>
        <w:pStyle w:val="Heading2"/>
        <w:spacing w:line="360" w:lineRule="auto"/>
        <w:jc w:val="both"/>
      </w:pPr>
      <w:r>
        <w:t>10.1 Dead-stock risk prediction (classification)</w:t>
      </w:r>
    </w:p>
    <w:p w14:paraId="54795C88" w14:textId="77777777" w:rsidR="00490AE9" w:rsidRDefault="00F871E4" w:rsidP="00AC1918">
      <w:pPr>
        <w:spacing w:line="360" w:lineRule="auto"/>
        <w:jc w:val="both"/>
      </w:pPr>
      <w:r>
        <w:t>Question: will a product that is currently active sell nothing at all in the next 60 days? To avoid data leakage, the model is trained on historical snapshots. For a snapshot date, features are computed only from sales up to that date, and the label records what happened in the following 60 days.</w:t>
      </w:r>
    </w:p>
    <w:p w14:paraId="4EDFB4BB" w14:textId="77777777" w:rsidR="00490AE9" w:rsidRDefault="00F871E4" w:rsidP="00AC1918">
      <w:pPr>
        <w:pStyle w:val="ListBullet"/>
        <w:spacing w:line="360" w:lineRule="auto"/>
        <w:jc w:val="both"/>
      </w:pPr>
      <w:r>
        <w:rPr>
          <w:b/>
        </w:rPr>
        <w:t xml:space="preserve">Training snapshots: </w:t>
      </w:r>
      <w:r>
        <w:t>2011-08-11, 2011-07-14, 2011-06-16, 2011-05-19, 2011-04-21, 2011-03-24 (22,479 product-snapshot examples).</w:t>
      </w:r>
    </w:p>
    <w:p w14:paraId="77255647" w14:textId="77777777" w:rsidR="00490AE9" w:rsidRDefault="00F871E4" w:rsidP="00AC1918">
      <w:pPr>
        <w:pStyle w:val="ListBullet"/>
        <w:spacing w:line="360" w:lineRule="auto"/>
        <w:jc w:val="both"/>
      </w:pPr>
      <w:r>
        <w:rPr>
          <w:b/>
        </w:rPr>
        <w:lastRenderedPageBreak/>
        <w:t xml:space="preserve">Validation snapshot: </w:t>
      </w:r>
      <w:r>
        <w:t>2011-10-10 (3,755 products). Its 60-day outcome period comes after all training outcome periods, so the test is a true look into the future.</w:t>
      </w:r>
    </w:p>
    <w:p w14:paraId="6E6BD4A8" w14:textId="77777777" w:rsidR="00490AE9" w:rsidRDefault="00F871E4" w:rsidP="00AC1918">
      <w:pPr>
        <w:pStyle w:val="ListBullet"/>
        <w:spacing w:line="360" w:lineRule="auto"/>
        <w:jc w:val="both"/>
      </w:pPr>
      <w:r>
        <w:rPr>
          <w:b/>
        </w:rPr>
        <w:t xml:space="preserve">Features (11): </w:t>
      </w:r>
      <w:r>
        <w:t>days since last sale, product age, units in the last 30/90/365 days, orders in the last 90 days, customers in the last year, active weeks and demand variability in the last 52 weeks, 90-day trend, average price.</w:t>
      </w:r>
    </w:p>
    <w:p w14:paraId="39CA1C67" w14:textId="77777777" w:rsidR="00490AE9" w:rsidRDefault="00F871E4" w:rsidP="00AC1918">
      <w:pPr>
        <w:pStyle w:val="ListBullet"/>
        <w:spacing w:line="360" w:lineRule="auto"/>
        <w:jc w:val="both"/>
      </w:pPr>
      <w:r>
        <w:rPr>
          <w:b/>
        </w:rPr>
        <w:t xml:space="preserve">Models: </w:t>
      </w:r>
      <w:r>
        <w:t>a recency rule (no sale in the last 60 days), Logistic Regression and Random Forest, both with balanced class weights. Selection criterion: highest ROC-AUC on the validation snapshot.</w:t>
      </w:r>
    </w:p>
    <w:tbl>
      <w:tblPr>
        <w:tblStyle w:val="TableGrid"/>
        <w:tblW w:w="0" w:type="auto"/>
        <w:jc w:val="center"/>
        <w:tblLook w:val="04A0" w:firstRow="1" w:lastRow="0" w:firstColumn="1" w:lastColumn="0" w:noHBand="0" w:noVBand="1"/>
      </w:tblPr>
      <w:tblGrid>
        <w:gridCol w:w="3402"/>
        <w:gridCol w:w="1417"/>
        <w:gridCol w:w="1417"/>
        <w:gridCol w:w="1417"/>
        <w:gridCol w:w="1417"/>
      </w:tblGrid>
      <w:tr w:rsidR="0049447E" w14:paraId="3BD3AC76" w14:textId="77777777" w:rsidTr="00AC1918">
        <w:trPr>
          <w:cantSplit/>
          <w:tblHeader/>
          <w:jc w:val="center"/>
        </w:trPr>
        <w:tc>
          <w:tcPr>
            <w:tcW w:w="3402" w:type="dxa"/>
            <w:shd w:val="clear" w:color="auto" w:fill="2F6B4F"/>
            <w:vAlign w:val="center"/>
          </w:tcPr>
          <w:p w14:paraId="4D7623AC" w14:textId="77777777" w:rsidR="0049447E" w:rsidRDefault="0049447E" w:rsidP="00AC1918">
            <w:pPr>
              <w:keepNext/>
              <w:spacing w:before="40" w:after="40"/>
            </w:pPr>
            <w:r>
              <w:rPr>
                <w:b/>
                <w:color w:val="FFFFFF"/>
                <w:sz w:val="19"/>
              </w:rPr>
              <w:t>Model</w:t>
            </w:r>
          </w:p>
        </w:tc>
        <w:tc>
          <w:tcPr>
            <w:tcW w:w="1417" w:type="dxa"/>
            <w:shd w:val="clear" w:color="auto" w:fill="2F6B4F"/>
            <w:vAlign w:val="center"/>
          </w:tcPr>
          <w:p w14:paraId="48434950" w14:textId="77777777" w:rsidR="0049447E" w:rsidRDefault="0049447E" w:rsidP="00AC1918">
            <w:pPr>
              <w:keepNext/>
              <w:spacing w:before="40" w:after="40"/>
            </w:pPr>
            <w:r>
              <w:rPr>
                <w:b/>
                <w:color w:val="FFFFFF"/>
                <w:sz w:val="19"/>
              </w:rPr>
              <w:t>ROC-AUC</w:t>
            </w:r>
          </w:p>
        </w:tc>
        <w:tc>
          <w:tcPr>
            <w:tcW w:w="1417" w:type="dxa"/>
            <w:shd w:val="clear" w:color="auto" w:fill="2F6B4F"/>
            <w:vAlign w:val="center"/>
          </w:tcPr>
          <w:p w14:paraId="58605502" w14:textId="77777777" w:rsidR="0049447E" w:rsidRDefault="0049447E" w:rsidP="00AC1918">
            <w:pPr>
              <w:keepNext/>
              <w:spacing w:before="40" w:after="40"/>
            </w:pPr>
            <w:r>
              <w:rPr>
                <w:b/>
                <w:color w:val="FFFFFF"/>
                <w:sz w:val="19"/>
              </w:rPr>
              <w:t>Precision</w:t>
            </w:r>
          </w:p>
        </w:tc>
        <w:tc>
          <w:tcPr>
            <w:tcW w:w="1417" w:type="dxa"/>
            <w:shd w:val="clear" w:color="auto" w:fill="2F6B4F"/>
            <w:vAlign w:val="center"/>
          </w:tcPr>
          <w:p w14:paraId="02AA0A7E" w14:textId="77777777" w:rsidR="0049447E" w:rsidRDefault="0049447E" w:rsidP="00AC1918">
            <w:pPr>
              <w:keepNext/>
              <w:spacing w:before="40" w:after="40"/>
            </w:pPr>
            <w:r>
              <w:rPr>
                <w:b/>
                <w:color w:val="FFFFFF"/>
                <w:sz w:val="19"/>
              </w:rPr>
              <w:t>Recall</w:t>
            </w:r>
          </w:p>
        </w:tc>
        <w:tc>
          <w:tcPr>
            <w:tcW w:w="1417" w:type="dxa"/>
            <w:shd w:val="clear" w:color="auto" w:fill="2F6B4F"/>
            <w:vAlign w:val="center"/>
          </w:tcPr>
          <w:p w14:paraId="5061324E" w14:textId="77777777" w:rsidR="0049447E" w:rsidRDefault="0049447E" w:rsidP="00AC1918">
            <w:pPr>
              <w:keepNext/>
              <w:spacing w:before="40" w:after="40"/>
            </w:pPr>
            <w:r>
              <w:rPr>
                <w:b/>
                <w:color w:val="FFFFFF"/>
                <w:sz w:val="19"/>
              </w:rPr>
              <w:t>F1</w:t>
            </w:r>
          </w:p>
        </w:tc>
      </w:tr>
      <w:tr w:rsidR="0049447E" w14:paraId="4A90FCE1" w14:textId="77777777" w:rsidTr="00AC1918">
        <w:trPr>
          <w:cantSplit/>
          <w:jc w:val="center"/>
        </w:trPr>
        <w:tc>
          <w:tcPr>
            <w:tcW w:w="3402" w:type="dxa"/>
            <w:vAlign w:val="center"/>
          </w:tcPr>
          <w:p w14:paraId="428BF858" w14:textId="77777777" w:rsidR="0049447E" w:rsidRDefault="0049447E" w:rsidP="00AC1918">
            <w:pPr>
              <w:keepNext/>
              <w:spacing w:before="40" w:after="40"/>
            </w:pPr>
            <w:r>
              <w:rPr>
                <w:sz w:val="19"/>
              </w:rPr>
              <w:t>Rule: no sale in last 60 days</w:t>
            </w:r>
          </w:p>
        </w:tc>
        <w:tc>
          <w:tcPr>
            <w:tcW w:w="1417" w:type="dxa"/>
            <w:vAlign w:val="center"/>
          </w:tcPr>
          <w:p w14:paraId="0EC31AC5" w14:textId="77777777" w:rsidR="0049447E" w:rsidRDefault="0049447E" w:rsidP="00AC1918">
            <w:pPr>
              <w:keepNext/>
              <w:spacing w:before="40" w:after="40"/>
            </w:pPr>
            <w:r>
              <w:rPr>
                <w:sz w:val="19"/>
              </w:rPr>
              <w:t>0.954</w:t>
            </w:r>
          </w:p>
        </w:tc>
        <w:tc>
          <w:tcPr>
            <w:tcW w:w="1417" w:type="dxa"/>
            <w:vAlign w:val="center"/>
          </w:tcPr>
          <w:p w14:paraId="6DE6A006" w14:textId="77777777" w:rsidR="0049447E" w:rsidRDefault="0049447E" w:rsidP="00AC1918">
            <w:pPr>
              <w:keepNext/>
              <w:spacing w:before="40" w:after="40"/>
            </w:pPr>
            <w:r>
              <w:rPr>
                <w:sz w:val="19"/>
              </w:rPr>
              <w:t>0.785</w:t>
            </w:r>
          </w:p>
        </w:tc>
        <w:tc>
          <w:tcPr>
            <w:tcW w:w="1417" w:type="dxa"/>
            <w:vAlign w:val="center"/>
          </w:tcPr>
          <w:p w14:paraId="439609AE" w14:textId="77777777" w:rsidR="0049447E" w:rsidRDefault="0049447E" w:rsidP="00AC1918">
            <w:pPr>
              <w:keepNext/>
              <w:spacing w:before="40" w:after="40"/>
            </w:pPr>
            <w:r>
              <w:rPr>
                <w:sz w:val="19"/>
              </w:rPr>
              <w:t>0.831</w:t>
            </w:r>
          </w:p>
        </w:tc>
        <w:tc>
          <w:tcPr>
            <w:tcW w:w="1417" w:type="dxa"/>
            <w:vAlign w:val="center"/>
          </w:tcPr>
          <w:p w14:paraId="6DFE29A8" w14:textId="77777777" w:rsidR="0049447E" w:rsidRDefault="0049447E" w:rsidP="00AC1918">
            <w:pPr>
              <w:keepNext/>
              <w:spacing w:before="40" w:after="40"/>
            </w:pPr>
            <w:r>
              <w:rPr>
                <w:sz w:val="19"/>
              </w:rPr>
              <w:t>0.807</w:t>
            </w:r>
          </w:p>
        </w:tc>
      </w:tr>
      <w:tr w:rsidR="0049447E" w14:paraId="14F393CB" w14:textId="77777777" w:rsidTr="00AC1918">
        <w:trPr>
          <w:cantSplit/>
          <w:jc w:val="center"/>
        </w:trPr>
        <w:tc>
          <w:tcPr>
            <w:tcW w:w="3402" w:type="dxa"/>
            <w:shd w:val="clear" w:color="auto" w:fill="EEF4F1"/>
            <w:vAlign w:val="center"/>
          </w:tcPr>
          <w:p w14:paraId="37421E7A" w14:textId="77777777" w:rsidR="0049447E" w:rsidRDefault="0049447E" w:rsidP="00AC1918">
            <w:pPr>
              <w:keepNext/>
              <w:spacing w:before="40" w:after="40"/>
            </w:pPr>
            <w:r>
              <w:rPr>
                <w:sz w:val="19"/>
              </w:rPr>
              <w:t>Logistic Regression</w:t>
            </w:r>
          </w:p>
        </w:tc>
        <w:tc>
          <w:tcPr>
            <w:tcW w:w="1417" w:type="dxa"/>
            <w:shd w:val="clear" w:color="auto" w:fill="EEF4F1"/>
            <w:vAlign w:val="center"/>
          </w:tcPr>
          <w:p w14:paraId="7E9806E2" w14:textId="77777777" w:rsidR="0049447E" w:rsidRDefault="0049447E" w:rsidP="00AC1918">
            <w:pPr>
              <w:keepNext/>
              <w:spacing w:before="40" w:after="40"/>
            </w:pPr>
            <w:r>
              <w:rPr>
                <w:sz w:val="19"/>
              </w:rPr>
              <w:t>0.950</w:t>
            </w:r>
          </w:p>
        </w:tc>
        <w:tc>
          <w:tcPr>
            <w:tcW w:w="1417" w:type="dxa"/>
            <w:shd w:val="clear" w:color="auto" w:fill="EEF4F1"/>
            <w:vAlign w:val="center"/>
          </w:tcPr>
          <w:p w14:paraId="294D00C4" w14:textId="77777777" w:rsidR="0049447E" w:rsidRDefault="0049447E" w:rsidP="00AC1918">
            <w:pPr>
              <w:keepNext/>
              <w:spacing w:before="40" w:after="40"/>
            </w:pPr>
            <w:r>
              <w:rPr>
                <w:sz w:val="19"/>
              </w:rPr>
              <w:t>0.655</w:t>
            </w:r>
          </w:p>
        </w:tc>
        <w:tc>
          <w:tcPr>
            <w:tcW w:w="1417" w:type="dxa"/>
            <w:shd w:val="clear" w:color="auto" w:fill="EEF4F1"/>
            <w:vAlign w:val="center"/>
          </w:tcPr>
          <w:p w14:paraId="0A233201" w14:textId="77777777" w:rsidR="0049447E" w:rsidRDefault="0049447E" w:rsidP="00AC1918">
            <w:pPr>
              <w:keepNext/>
              <w:spacing w:before="40" w:after="40"/>
            </w:pPr>
            <w:r>
              <w:rPr>
                <w:sz w:val="19"/>
              </w:rPr>
              <w:t>0.922</w:t>
            </w:r>
          </w:p>
        </w:tc>
        <w:tc>
          <w:tcPr>
            <w:tcW w:w="1417" w:type="dxa"/>
            <w:shd w:val="clear" w:color="auto" w:fill="EEF4F1"/>
            <w:vAlign w:val="center"/>
          </w:tcPr>
          <w:p w14:paraId="0341F8D4" w14:textId="77777777" w:rsidR="0049447E" w:rsidRDefault="0049447E" w:rsidP="00AC1918">
            <w:pPr>
              <w:keepNext/>
              <w:spacing w:before="40" w:after="40"/>
            </w:pPr>
            <w:r>
              <w:rPr>
                <w:sz w:val="19"/>
              </w:rPr>
              <w:t>0.766</w:t>
            </w:r>
          </w:p>
        </w:tc>
      </w:tr>
      <w:tr w:rsidR="0049447E" w14:paraId="30EBD1A1" w14:textId="77777777" w:rsidTr="00AC1918">
        <w:trPr>
          <w:cantSplit/>
          <w:jc w:val="center"/>
        </w:trPr>
        <w:tc>
          <w:tcPr>
            <w:tcW w:w="3402" w:type="dxa"/>
            <w:vAlign w:val="center"/>
          </w:tcPr>
          <w:p w14:paraId="5F797DC1" w14:textId="77777777" w:rsidR="0049447E" w:rsidRDefault="0049447E" w:rsidP="00AC1918">
            <w:pPr>
              <w:spacing w:before="40" w:after="40"/>
            </w:pPr>
            <w:r>
              <w:rPr>
                <w:b/>
                <w:sz w:val="19"/>
              </w:rPr>
              <w:t>Random Forest</w:t>
            </w:r>
          </w:p>
        </w:tc>
        <w:tc>
          <w:tcPr>
            <w:tcW w:w="1417" w:type="dxa"/>
            <w:vAlign w:val="center"/>
          </w:tcPr>
          <w:p w14:paraId="52DA4FFF" w14:textId="77777777" w:rsidR="0049447E" w:rsidRDefault="0049447E" w:rsidP="00AC1918">
            <w:pPr>
              <w:spacing w:before="40" w:after="40"/>
            </w:pPr>
            <w:r>
              <w:rPr>
                <w:b/>
                <w:sz w:val="19"/>
              </w:rPr>
              <w:t>0.960</w:t>
            </w:r>
          </w:p>
        </w:tc>
        <w:tc>
          <w:tcPr>
            <w:tcW w:w="1417" w:type="dxa"/>
            <w:vAlign w:val="center"/>
          </w:tcPr>
          <w:p w14:paraId="1C3BBF48" w14:textId="77777777" w:rsidR="0049447E" w:rsidRDefault="0049447E" w:rsidP="00AC1918">
            <w:pPr>
              <w:spacing w:before="40" w:after="40"/>
            </w:pPr>
            <w:r>
              <w:rPr>
                <w:b/>
                <w:sz w:val="19"/>
              </w:rPr>
              <w:t>0.722</w:t>
            </w:r>
          </w:p>
        </w:tc>
        <w:tc>
          <w:tcPr>
            <w:tcW w:w="1417" w:type="dxa"/>
            <w:vAlign w:val="center"/>
          </w:tcPr>
          <w:p w14:paraId="3B25F83C" w14:textId="77777777" w:rsidR="0049447E" w:rsidRDefault="0049447E" w:rsidP="00AC1918">
            <w:pPr>
              <w:spacing w:before="40" w:after="40"/>
            </w:pPr>
            <w:r>
              <w:rPr>
                <w:b/>
                <w:sz w:val="19"/>
              </w:rPr>
              <w:t>0.913</w:t>
            </w:r>
          </w:p>
        </w:tc>
        <w:tc>
          <w:tcPr>
            <w:tcW w:w="1417" w:type="dxa"/>
            <w:vAlign w:val="center"/>
          </w:tcPr>
          <w:p w14:paraId="3AB0EFC9" w14:textId="77777777" w:rsidR="0049447E" w:rsidRDefault="0049447E" w:rsidP="00AC1918">
            <w:pPr>
              <w:spacing w:before="40" w:after="40"/>
            </w:pPr>
            <w:r>
              <w:rPr>
                <w:b/>
                <w:sz w:val="19"/>
              </w:rPr>
              <w:t>0.806</w:t>
            </w:r>
          </w:p>
        </w:tc>
      </w:tr>
    </w:tbl>
    <w:p w14:paraId="5FA8C53C" w14:textId="77777777" w:rsidR="00490AE9" w:rsidRDefault="00490AE9" w:rsidP="00AC1918">
      <w:pPr>
        <w:spacing w:after="40" w:line="360" w:lineRule="auto"/>
        <w:jc w:val="both"/>
      </w:pPr>
    </w:p>
    <w:p w14:paraId="68A3724D" w14:textId="77777777" w:rsidR="00490AE9" w:rsidRDefault="00F871E4" w:rsidP="00AC1918">
      <w:pPr>
        <w:keepNext/>
        <w:spacing w:line="360" w:lineRule="auto"/>
        <w:jc w:val="both"/>
      </w:pPr>
      <w:r>
        <w:rPr>
          <w:noProof/>
        </w:rPr>
        <w:drawing>
          <wp:inline distT="0" distB="0" distL="0" distR="0" wp14:anchorId="7A08CC3F" wp14:editId="3E9095A2">
            <wp:extent cx="5400000" cy="229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ead_metrics.png"/>
                    <pic:cNvPicPr/>
                  </pic:nvPicPr>
                  <pic:blipFill>
                    <a:blip r:embed="rId16"/>
                    <a:stretch>
                      <a:fillRect/>
                    </a:stretch>
                  </pic:blipFill>
                  <pic:spPr>
                    <a:xfrm>
                      <a:off x="0" y="0"/>
                      <a:ext cx="5400000" cy="2295000"/>
                    </a:xfrm>
                    <a:prstGeom prst="rect">
                      <a:avLst/>
                    </a:prstGeom>
                  </pic:spPr>
                </pic:pic>
              </a:graphicData>
            </a:graphic>
          </wp:inline>
        </w:drawing>
      </w:r>
    </w:p>
    <w:p w14:paraId="6164D634" w14:textId="77777777" w:rsidR="00490AE9" w:rsidRDefault="00F871E4" w:rsidP="00AC1918">
      <w:pPr>
        <w:spacing w:after="200" w:line="360" w:lineRule="auto"/>
        <w:jc w:val="both"/>
      </w:pPr>
      <w:r>
        <w:rPr>
          <w:i/>
          <w:sz w:val="19"/>
        </w:rPr>
        <w:t>Figure 8: Dead-stock models on the unseen validation period</w:t>
      </w:r>
    </w:p>
    <w:p w14:paraId="747A67BF" w14:textId="425C0934" w:rsidR="00490AE9" w:rsidRDefault="00F871E4" w:rsidP="00AC1918">
      <w:pPr>
        <w:spacing w:line="360" w:lineRule="auto"/>
        <w:jc w:val="both"/>
      </w:pPr>
      <w:r>
        <w:t>In the validation period</w:t>
      </w:r>
      <w:r w:rsidR="00C8096E">
        <w:t>,</w:t>
      </w:r>
      <w:r>
        <w:t xml:space="preserve"> 24% of active products went dead. The Random Forest achieved the highest ROC-AUC (0.960) and the highest recall among models with good precision: it catches 91% of products that really stopped selling, compared with 83% for the simple rule. The rule, however, is more precise (0.79 vs 0.72), so its F1 score is almost identical. This is an honest and useful finding: recency alone is a strong signal, and the model's main added value is catching more at-risk products earlier, which is what a shopkeeper needs b</w:t>
      </w:r>
      <w:r>
        <w:t>efore placing a reorder.</w:t>
      </w:r>
    </w:p>
    <w:p w14:paraId="16EB08F2" w14:textId="77777777" w:rsidR="00490AE9" w:rsidRDefault="00F871E4" w:rsidP="00AC1918">
      <w:pPr>
        <w:keepNext/>
        <w:spacing w:line="360" w:lineRule="auto"/>
        <w:jc w:val="both"/>
      </w:pPr>
      <w:r>
        <w:rPr>
          <w:noProof/>
        </w:rPr>
        <w:lastRenderedPageBreak/>
        <w:drawing>
          <wp:inline distT="0" distB="0" distL="0" distR="0" wp14:anchorId="4BC92E5C" wp14:editId="00045658">
            <wp:extent cx="4500000" cy="26307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ead_importance.png"/>
                    <pic:cNvPicPr/>
                  </pic:nvPicPr>
                  <pic:blipFill>
                    <a:blip r:embed="rId17"/>
                    <a:stretch>
                      <a:fillRect/>
                    </a:stretch>
                  </pic:blipFill>
                  <pic:spPr>
                    <a:xfrm>
                      <a:off x="0" y="0"/>
                      <a:ext cx="4500000" cy="2630769"/>
                    </a:xfrm>
                    <a:prstGeom prst="rect">
                      <a:avLst/>
                    </a:prstGeom>
                  </pic:spPr>
                </pic:pic>
              </a:graphicData>
            </a:graphic>
          </wp:inline>
        </w:drawing>
      </w:r>
    </w:p>
    <w:p w14:paraId="51C2D772" w14:textId="77777777" w:rsidR="00490AE9" w:rsidRDefault="00F871E4" w:rsidP="00AC1918">
      <w:pPr>
        <w:spacing w:after="200" w:line="360" w:lineRule="auto"/>
        <w:jc w:val="both"/>
      </w:pPr>
      <w:r>
        <w:rPr>
          <w:i/>
          <w:sz w:val="19"/>
        </w:rPr>
        <w:t>Figure 9: Permutation importance of the Random Forest features</w:t>
      </w:r>
    </w:p>
    <w:p w14:paraId="3AD01EB6" w14:textId="77777777" w:rsidR="00490AE9" w:rsidRDefault="00F871E4" w:rsidP="00AC1918">
      <w:pPr>
        <w:spacing w:line="360" w:lineRule="auto"/>
        <w:jc w:val="both"/>
      </w:pPr>
      <w:r>
        <w:t>Days since the last sale is by far the most important feature, followed by units sold in the last 30 days and the number of recent orders. Price and demand variability contribute little. As of the end of the data, the model rates 755 active products as high risk, 256 as medium and 2,722 as low.</w:t>
      </w:r>
    </w:p>
    <w:p w14:paraId="5D36EDFA" w14:textId="77777777" w:rsidR="00490AE9" w:rsidRDefault="00F871E4" w:rsidP="00AC1918">
      <w:pPr>
        <w:keepNext/>
        <w:spacing w:line="360" w:lineRule="auto"/>
        <w:jc w:val="both"/>
      </w:pPr>
      <w:r>
        <w:rPr>
          <w:noProof/>
        </w:rPr>
        <w:drawing>
          <wp:inline distT="0" distB="0" distL="0" distR="0" wp14:anchorId="4171160E" wp14:editId="2A67F7BF">
            <wp:extent cx="5760000" cy="36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i_dead_stock.png"/>
                    <pic:cNvPicPr/>
                  </pic:nvPicPr>
                  <pic:blipFill>
                    <a:blip r:embed="rId18"/>
                    <a:stretch>
                      <a:fillRect/>
                    </a:stretch>
                  </pic:blipFill>
                  <pic:spPr>
                    <a:xfrm>
                      <a:off x="0" y="0"/>
                      <a:ext cx="5760000" cy="3600000"/>
                    </a:xfrm>
                    <a:prstGeom prst="rect">
                      <a:avLst/>
                    </a:prstGeom>
                  </pic:spPr>
                </pic:pic>
              </a:graphicData>
            </a:graphic>
          </wp:inline>
        </w:drawing>
      </w:r>
    </w:p>
    <w:p w14:paraId="1F548310" w14:textId="77777777" w:rsidR="00490AE9" w:rsidRDefault="00F871E4" w:rsidP="00AC1918">
      <w:pPr>
        <w:spacing w:after="200" w:line="360" w:lineRule="auto"/>
        <w:jc w:val="both"/>
      </w:pPr>
      <w:r>
        <w:rPr>
          <w:i/>
          <w:sz w:val="19"/>
        </w:rPr>
        <w:t>Figure 10: AI Insights tab: dead-stock model comparison in the app</w:t>
      </w:r>
    </w:p>
    <w:p w14:paraId="0834BE3B" w14:textId="27ECB126" w:rsidR="00490AE9" w:rsidRDefault="00F871E4" w:rsidP="00AC1918">
      <w:pPr>
        <w:pStyle w:val="Heading2"/>
        <w:spacing w:line="360" w:lineRule="auto"/>
        <w:jc w:val="both"/>
      </w:pPr>
      <w:r>
        <w:t>10.2 Demand forecasting (regression)</w:t>
      </w:r>
    </w:p>
    <w:p w14:paraId="6A72807F" w14:textId="077883DA" w:rsidR="00490AE9" w:rsidRDefault="00F871E4" w:rsidP="00AC1918">
      <w:pPr>
        <w:spacing w:line="360" w:lineRule="auto"/>
        <w:jc w:val="both"/>
      </w:pPr>
      <w:r>
        <w:t>The quantity that matters for reordering is demand over the next few weeks. For the 3,021 products that sold in at least 8 of the last 52 weeks, weekly sales were arranged in a complete product × week grid (weeks without sales = 0). For each week</w:t>
      </w:r>
      <w:r w:rsidR="00C8096E">
        <w:t>,</w:t>
      </w:r>
      <w:r>
        <w:t xml:space="preserve"> the model predicts total units for the following 4 weeks, </w:t>
      </w:r>
      <w:r>
        <w:lastRenderedPageBreak/>
        <w:t>using lags of recent weeks, rolling means and standard deviations, the same period last year, product age and calendar features.</w:t>
      </w:r>
    </w:p>
    <w:p w14:paraId="45B888A4" w14:textId="77777777" w:rsidR="00490AE9" w:rsidRDefault="00F871E4" w:rsidP="00AC1918">
      <w:pPr>
        <w:spacing w:line="360" w:lineRule="auto"/>
        <w:jc w:val="both"/>
      </w:pPr>
      <w:r>
        <w:t>Four methods were compared on the last 8 weeks of data (forecast origins 2011-10-31, 2011-10-03), which none of the models saw during training (220,980 training rows). The Gradient Boosting model uses a Poisson loss, which suits count data. Metrics: MAE (units per product per 4 weeks), WAPE (total absolute error ÷ total actual demand) and Bias (over- or under-forecasting).</w:t>
      </w:r>
    </w:p>
    <w:tbl>
      <w:tblPr>
        <w:tblStyle w:val="TableGrid"/>
        <w:tblW w:w="0" w:type="auto"/>
        <w:jc w:val="center"/>
        <w:tblLook w:val="04A0" w:firstRow="1" w:lastRow="0" w:firstColumn="1" w:lastColumn="0" w:noHBand="0" w:noVBand="1"/>
      </w:tblPr>
      <w:tblGrid>
        <w:gridCol w:w="3969"/>
        <w:gridCol w:w="1701"/>
        <w:gridCol w:w="1701"/>
        <w:gridCol w:w="1701"/>
      </w:tblGrid>
      <w:tr w:rsidR="0049447E" w14:paraId="608E9A4A" w14:textId="77777777" w:rsidTr="00AC1918">
        <w:trPr>
          <w:cantSplit/>
          <w:tblHeader/>
          <w:jc w:val="center"/>
        </w:trPr>
        <w:tc>
          <w:tcPr>
            <w:tcW w:w="3969" w:type="dxa"/>
            <w:shd w:val="clear" w:color="auto" w:fill="2F6B4F"/>
            <w:vAlign w:val="center"/>
          </w:tcPr>
          <w:p w14:paraId="658599C1" w14:textId="77777777" w:rsidR="0049447E" w:rsidRDefault="0049447E" w:rsidP="00AC1918">
            <w:pPr>
              <w:keepNext/>
              <w:spacing w:before="40" w:after="40"/>
            </w:pPr>
            <w:r>
              <w:rPr>
                <w:b/>
                <w:color w:val="FFFFFF"/>
                <w:sz w:val="19"/>
              </w:rPr>
              <w:t>Method</w:t>
            </w:r>
          </w:p>
        </w:tc>
        <w:tc>
          <w:tcPr>
            <w:tcW w:w="1701" w:type="dxa"/>
            <w:shd w:val="clear" w:color="auto" w:fill="2F6B4F"/>
            <w:vAlign w:val="center"/>
          </w:tcPr>
          <w:p w14:paraId="516863CB" w14:textId="77777777" w:rsidR="0049447E" w:rsidRDefault="0049447E" w:rsidP="00AC1918">
            <w:pPr>
              <w:keepNext/>
              <w:spacing w:before="40" w:after="40"/>
            </w:pPr>
            <w:r>
              <w:rPr>
                <w:b/>
                <w:color w:val="FFFFFF"/>
                <w:sz w:val="19"/>
              </w:rPr>
              <w:t>MAE</w:t>
            </w:r>
          </w:p>
        </w:tc>
        <w:tc>
          <w:tcPr>
            <w:tcW w:w="1701" w:type="dxa"/>
            <w:shd w:val="clear" w:color="auto" w:fill="2F6B4F"/>
            <w:vAlign w:val="center"/>
          </w:tcPr>
          <w:p w14:paraId="2CC9450E" w14:textId="77777777" w:rsidR="0049447E" w:rsidRDefault="0049447E" w:rsidP="00AC1918">
            <w:pPr>
              <w:keepNext/>
              <w:spacing w:before="40" w:after="40"/>
            </w:pPr>
            <w:r>
              <w:rPr>
                <w:b/>
                <w:color w:val="FFFFFF"/>
                <w:sz w:val="19"/>
              </w:rPr>
              <w:t>WAPE %</w:t>
            </w:r>
          </w:p>
        </w:tc>
        <w:tc>
          <w:tcPr>
            <w:tcW w:w="1701" w:type="dxa"/>
            <w:shd w:val="clear" w:color="auto" w:fill="2F6B4F"/>
            <w:vAlign w:val="center"/>
          </w:tcPr>
          <w:p w14:paraId="406AE98D" w14:textId="77777777" w:rsidR="0049447E" w:rsidRDefault="0049447E" w:rsidP="00AC1918">
            <w:pPr>
              <w:keepNext/>
              <w:spacing w:before="40" w:after="40"/>
            </w:pPr>
            <w:r>
              <w:rPr>
                <w:b/>
                <w:color w:val="FFFFFF"/>
                <w:sz w:val="19"/>
              </w:rPr>
              <w:t>Bias %</w:t>
            </w:r>
          </w:p>
        </w:tc>
      </w:tr>
      <w:tr w:rsidR="0049447E" w14:paraId="130FDB07" w14:textId="77777777" w:rsidTr="00AC1918">
        <w:trPr>
          <w:cantSplit/>
          <w:jc w:val="center"/>
        </w:trPr>
        <w:tc>
          <w:tcPr>
            <w:tcW w:w="3969" w:type="dxa"/>
            <w:vAlign w:val="center"/>
          </w:tcPr>
          <w:p w14:paraId="59C20171" w14:textId="77777777" w:rsidR="0049447E" w:rsidRDefault="0049447E" w:rsidP="00AC1918">
            <w:pPr>
              <w:keepNext/>
              <w:spacing w:before="40" w:after="40"/>
            </w:pPr>
            <w:r>
              <w:rPr>
                <w:sz w:val="19"/>
              </w:rPr>
              <w:t>Naive: last 4 weeks</w:t>
            </w:r>
          </w:p>
        </w:tc>
        <w:tc>
          <w:tcPr>
            <w:tcW w:w="1701" w:type="dxa"/>
            <w:vAlign w:val="center"/>
          </w:tcPr>
          <w:p w14:paraId="02BE2FDC" w14:textId="77777777" w:rsidR="0049447E" w:rsidRDefault="0049447E" w:rsidP="00AC1918">
            <w:pPr>
              <w:keepNext/>
              <w:spacing w:before="40" w:after="40"/>
            </w:pPr>
            <w:r>
              <w:rPr>
                <w:sz w:val="19"/>
              </w:rPr>
              <w:t>75.91</w:t>
            </w:r>
          </w:p>
        </w:tc>
        <w:tc>
          <w:tcPr>
            <w:tcW w:w="1701" w:type="dxa"/>
            <w:vAlign w:val="center"/>
          </w:tcPr>
          <w:p w14:paraId="553EBC4C" w14:textId="77777777" w:rsidR="0049447E" w:rsidRDefault="0049447E" w:rsidP="00AC1918">
            <w:pPr>
              <w:keepNext/>
              <w:spacing w:before="40" w:after="40"/>
            </w:pPr>
            <w:r>
              <w:rPr>
                <w:sz w:val="19"/>
              </w:rPr>
              <w:t>42.17</w:t>
            </w:r>
          </w:p>
        </w:tc>
        <w:tc>
          <w:tcPr>
            <w:tcW w:w="1701" w:type="dxa"/>
            <w:vAlign w:val="center"/>
          </w:tcPr>
          <w:p w14:paraId="62CAA459" w14:textId="3BD955D5" w:rsidR="0049447E" w:rsidRDefault="00C8096E" w:rsidP="00AC1918">
            <w:pPr>
              <w:keepNext/>
              <w:spacing w:before="40" w:after="40"/>
            </w:pPr>
            <w:r>
              <w:rPr>
                <w:sz w:val="19"/>
              </w:rPr>
              <w:t>−9.51</w:t>
            </w:r>
          </w:p>
        </w:tc>
      </w:tr>
      <w:tr w:rsidR="0049447E" w14:paraId="5AC29834" w14:textId="77777777" w:rsidTr="00AC1918">
        <w:trPr>
          <w:cantSplit/>
          <w:jc w:val="center"/>
        </w:trPr>
        <w:tc>
          <w:tcPr>
            <w:tcW w:w="3969" w:type="dxa"/>
            <w:shd w:val="clear" w:color="auto" w:fill="EEF4F1"/>
            <w:vAlign w:val="center"/>
          </w:tcPr>
          <w:p w14:paraId="62525636" w14:textId="77777777" w:rsidR="0049447E" w:rsidRDefault="0049447E" w:rsidP="00AC1918">
            <w:pPr>
              <w:keepNext/>
              <w:spacing w:before="40" w:after="40"/>
            </w:pPr>
            <w:r>
              <w:rPr>
                <w:sz w:val="19"/>
              </w:rPr>
              <w:t>Moving average (12 weeks)</w:t>
            </w:r>
          </w:p>
        </w:tc>
        <w:tc>
          <w:tcPr>
            <w:tcW w:w="1701" w:type="dxa"/>
            <w:shd w:val="clear" w:color="auto" w:fill="EEF4F1"/>
            <w:vAlign w:val="center"/>
          </w:tcPr>
          <w:p w14:paraId="0BC23814" w14:textId="77777777" w:rsidR="0049447E" w:rsidRDefault="0049447E" w:rsidP="00AC1918">
            <w:pPr>
              <w:keepNext/>
              <w:spacing w:before="40" w:after="40"/>
            </w:pPr>
            <w:r>
              <w:rPr>
                <w:sz w:val="19"/>
              </w:rPr>
              <w:t>85.11</w:t>
            </w:r>
          </w:p>
        </w:tc>
        <w:tc>
          <w:tcPr>
            <w:tcW w:w="1701" w:type="dxa"/>
            <w:shd w:val="clear" w:color="auto" w:fill="EEF4F1"/>
            <w:vAlign w:val="center"/>
          </w:tcPr>
          <w:p w14:paraId="34EDFE4E" w14:textId="77777777" w:rsidR="0049447E" w:rsidRDefault="0049447E" w:rsidP="00AC1918">
            <w:pPr>
              <w:keepNext/>
              <w:spacing w:before="40" w:after="40"/>
            </w:pPr>
            <w:r>
              <w:rPr>
                <w:sz w:val="19"/>
              </w:rPr>
              <w:t>47.27</w:t>
            </w:r>
          </w:p>
        </w:tc>
        <w:tc>
          <w:tcPr>
            <w:tcW w:w="1701" w:type="dxa"/>
            <w:shd w:val="clear" w:color="auto" w:fill="EEF4F1"/>
            <w:vAlign w:val="center"/>
          </w:tcPr>
          <w:p w14:paraId="2941C22A" w14:textId="7B9128CC" w:rsidR="0049447E" w:rsidRDefault="00C8096E" w:rsidP="00AC1918">
            <w:pPr>
              <w:keepNext/>
              <w:spacing w:before="40" w:after="40"/>
            </w:pPr>
            <w:r>
              <w:rPr>
                <w:sz w:val="19"/>
              </w:rPr>
              <w:t>−18.55</w:t>
            </w:r>
          </w:p>
        </w:tc>
      </w:tr>
      <w:tr w:rsidR="0049447E" w14:paraId="35E3F9A6" w14:textId="77777777" w:rsidTr="00AC1918">
        <w:trPr>
          <w:cantSplit/>
          <w:jc w:val="center"/>
        </w:trPr>
        <w:tc>
          <w:tcPr>
            <w:tcW w:w="3969" w:type="dxa"/>
            <w:vAlign w:val="center"/>
          </w:tcPr>
          <w:p w14:paraId="7655DFA6" w14:textId="77777777" w:rsidR="0049447E" w:rsidRDefault="0049447E" w:rsidP="00AC1918">
            <w:pPr>
              <w:keepNext/>
              <w:spacing w:before="40" w:after="40"/>
            </w:pPr>
            <w:r>
              <w:rPr>
                <w:sz w:val="19"/>
              </w:rPr>
              <w:t>Seasonal naive: same weeks last year</w:t>
            </w:r>
          </w:p>
        </w:tc>
        <w:tc>
          <w:tcPr>
            <w:tcW w:w="1701" w:type="dxa"/>
            <w:vAlign w:val="center"/>
          </w:tcPr>
          <w:p w14:paraId="5771DE90" w14:textId="77777777" w:rsidR="0049447E" w:rsidRDefault="0049447E" w:rsidP="00AC1918">
            <w:pPr>
              <w:keepNext/>
              <w:spacing w:before="40" w:after="40"/>
            </w:pPr>
            <w:r>
              <w:rPr>
                <w:sz w:val="19"/>
              </w:rPr>
              <w:t>114.67</w:t>
            </w:r>
          </w:p>
        </w:tc>
        <w:tc>
          <w:tcPr>
            <w:tcW w:w="1701" w:type="dxa"/>
            <w:vAlign w:val="center"/>
          </w:tcPr>
          <w:p w14:paraId="46740C82" w14:textId="77777777" w:rsidR="0049447E" w:rsidRDefault="0049447E" w:rsidP="00AC1918">
            <w:pPr>
              <w:keepNext/>
              <w:spacing w:before="40" w:after="40"/>
            </w:pPr>
            <w:r>
              <w:rPr>
                <w:sz w:val="19"/>
              </w:rPr>
              <w:t>63.69</w:t>
            </w:r>
          </w:p>
        </w:tc>
        <w:tc>
          <w:tcPr>
            <w:tcW w:w="1701" w:type="dxa"/>
            <w:vAlign w:val="center"/>
          </w:tcPr>
          <w:p w14:paraId="6D10BB07" w14:textId="77777777" w:rsidR="0049447E" w:rsidRDefault="0049447E" w:rsidP="00AC1918">
            <w:pPr>
              <w:keepNext/>
              <w:spacing w:before="40" w:after="40"/>
            </w:pPr>
            <w:r>
              <w:rPr>
                <w:sz w:val="19"/>
              </w:rPr>
              <w:t>+19.52</w:t>
            </w:r>
          </w:p>
        </w:tc>
      </w:tr>
      <w:tr w:rsidR="0049447E" w14:paraId="6492AEB0" w14:textId="77777777" w:rsidTr="00AC1918">
        <w:trPr>
          <w:cantSplit/>
          <w:jc w:val="center"/>
        </w:trPr>
        <w:tc>
          <w:tcPr>
            <w:tcW w:w="3969" w:type="dxa"/>
            <w:shd w:val="clear" w:color="auto" w:fill="EEF4F1"/>
            <w:vAlign w:val="center"/>
          </w:tcPr>
          <w:p w14:paraId="05ED23C2" w14:textId="77777777" w:rsidR="0049447E" w:rsidRDefault="0049447E" w:rsidP="00AC1918">
            <w:pPr>
              <w:spacing w:before="40" w:after="40"/>
            </w:pPr>
            <w:r>
              <w:rPr>
                <w:b/>
                <w:sz w:val="19"/>
              </w:rPr>
              <w:t>Gradient Boosting (AI)</w:t>
            </w:r>
          </w:p>
        </w:tc>
        <w:tc>
          <w:tcPr>
            <w:tcW w:w="1701" w:type="dxa"/>
            <w:shd w:val="clear" w:color="auto" w:fill="EEF4F1"/>
            <w:vAlign w:val="center"/>
          </w:tcPr>
          <w:p w14:paraId="758183C5" w14:textId="77777777" w:rsidR="0049447E" w:rsidRDefault="0049447E" w:rsidP="00AC1918">
            <w:pPr>
              <w:spacing w:before="40" w:after="40"/>
            </w:pPr>
            <w:r>
              <w:rPr>
                <w:b/>
                <w:sz w:val="19"/>
              </w:rPr>
              <w:t>76.14</w:t>
            </w:r>
          </w:p>
        </w:tc>
        <w:tc>
          <w:tcPr>
            <w:tcW w:w="1701" w:type="dxa"/>
            <w:shd w:val="clear" w:color="auto" w:fill="EEF4F1"/>
            <w:vAlign w:val="center"/>
          </w:tcPr>
          <w:p w14:paraId="04A9028C" w14:textId="77777777" w:rsidR="0049447E" w:rsidRDefault="0049447E" w:rsidP="00AC1918">
            <w:pPr>
              <w:spacing w:before="40" w:after="40"/>
            </w:pPr>
            <w:r>
              <w:rPr>
                <w:b/>
                <w:sz w:val="19"/>
              </w:rPr>
              <w:t>42.29</w:t>
            </w:r>
          </w:p>
        </w:tc>
        <w:tc>
          <w:tcPr>
            <w:tcW w:w="1701" w:type="dxa"/>
            <w:shd w:val="clear" w:color="auto" w:fill="EEF4F1"/>
            <w:vAlign w:val="center"/>
          </w:tcPr>
          <w:p w14:paraId="62D37093" w14:textId="78E2A330" w:rsidR="0049447E" w:rsidRDefault="00C8096E" w:rsidP="00AC1918">
            <w:pPr>
              <w:spacing w:before="40" w:after="40"/>
            </w:pPr>
            <w:r>
              <w:rPr>
                <w:b/>
                <w:sz w:val="19"/>
              </w:rPr>
              <w:t>−0.79</w:t>
            </w:r>
          </w:p>
        </w:tc>
      </w:tr>
    </w:tbl>
    <w:p w14:paraId="0140241B" w14:textId="77777777" w:rsidR="00490AE9" w:rsidRDefault="00490AE9" w:rsidP="00AC1918">
      <w:pPr>
        <w:spacing w:after="40" w:line="360" w:lineRule="auto"/>
        <w:jc w:val="both"/>
      </w:pPr>
    </w:p>
    <w:p w14:paraId="14B5E33F" w14:textId="77777777" w:rsidR="00490AE9" w:rsidRDefault="00F871E4" w:rsidP="00AC1918">
      <w:pPr>
        <w:keepNext/>
        <w:spacing w:line="360" w:lineRule="auto"/>
        <w:jc w:val="both"/>
      </w:pPr>
      <w:r>
        <w:rPr>
          <w:noProof/>
        </w:rPr>
        <w:drawing>
          <wp:inline distT="0" distB="0" distL="0" distR="0" wp14:anchorId="719827DC" wp14:editId="753E1C14">
            <wp:extent cx="5400000" cy="229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forecast.png"/>
                    <pic:cNvPicPr/>
                  </pic:nvPicPr>
                  <pic:blipFill>
                    <a:blip r:embed="rId19"/>
                    <a:stretch>
                      <a:fillRect/>
                    </a:stretch>
                  </pic:blipFill>
                  <pic:spPr>
                    <a:xfrm>
                      <a:off x="0" y="0"/>
                      <a:ext cx="5400000" cy="2295000"/>
                    </a:xfrm>
                    <a:prstGeom prst="rect">
                      <a:avLst/>
                    </a:prstGeom>
                  </pic:spPr>
                </pic:pic>
              </a:graphicData>
            </a:graphic>
          </wp:inline>
        </w:drawing>
      </w:r>
    </w:p>
    <w:p w14:paraId="20DBADA6" w14:textId="77777777" w:rsidR="00490AE9" w:rsidRDefault="00F871E4" w:rsidP="00AC1918">
      <w:pPr>
        <w:spacing w:after="200" w:line="360" w:lineRule="auto"/>
        <w:jc w:val="both"/>
      </w:pPr>
      <w:r>
        <w:rPr>
          <w:i/>
          <w:sz w:val="19"/>
        </w:rPr>
        <w:t>Figure 11: Forecast accuracy (WAPE) and bias of the four methods</w:t>
      </w:r>
    </w:p>
    <w:p w14:paraId="26A17C68" w14:textId="18C36893" w:rsidR="00490AE9" w:rsidRDefault="00F871E4" w:rsidP="00AC1918">
      <w:pPr>
        <w:spacing w:line="360" w:lineRule="auto"/>
        <w:jc w:val="both"/>
      </w:pPr>
      <w:r>
        <w:t>Gradient Boosting and the naive method (repeat the last 4 weeks) were practically tied on accuracy (WAPE 42.29% vs 42.17%). The difference is in bias: the naive method under-forecast total demand by 9.5%, while Gradient Boosting was almost unbiased (</w:t>
      </w:r>
      <w:r w:rsidR="00C8096E" w:rsidRPr="00C8096E">
        <w:rPr>
          <w:rFonts w:cs="Calibri"/>
        </w:rPr>
        <w:t>−</w:t>
      </w:r>
      <w:r>
        <w:t>0.8%). Consistent under-forecasting causes stock-outs, so the selection rule used by the application is: methods within 1 percentage point of the best WAPE are treated as equally accurate and the least biased one is chosen. Last year's same weeks performed worst: in the test period (October-November 2011) many products sold very differently from the same weeks of 2010. Product-level weekly demand is naturally noisy, so errors of this size are expected, and this is why the reorder calculation adds safety sto</w:t>
      </w:r>
      <w:r>
        <w:t>ck.</w:t>
      </w:r>
    </w:p>
    <w:p w14:paraId="1C2E5B5E" w14:textId="77777777" w:rsidR="00490AE9" w:rsidRDefault="00F871E4" w:rsidP="00AC1918">
      <w:pPr>
        <w:keepNext/>
        <w:spacing w:line="360" w:lineRule="auto"/>
        <w:jc w:val="both"/>
      </w:pPr>
      <w:r>
        <w:rPr>
          <w:noProof/>
        </w:rPr>
        <w:lastRenderedPageBreak/>
        <w:drawing>
          <wp:inline distT="0" distB="0" distL="0" distR="0" wp14:anchorId="6AC82087" wp14:editId="1A94BF3A">
            <wp:extent cx="5760000" cy="36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ai_forecast_chart.png"/>
                    <pic:cNvPicPr/>
                  </pic:nvPicPr>
                  <pic:blipFill>
                    <a:blip r:embed="rId20"/>
                    <a:stretch>
                      <a:fillRect/>
                    </a:stretch>
                  </pic:blipFill>
                  <pic:spPr>
                    <a:xfrm>
                      <a:off x="0" y="0"/>
                      <a:ext cx="5760000" cy="3600000"/>
                    </a:xfrm>
                    <a:prstGeom prst="rect">
                      <a:avLst/>
                    </a:prstGeom>
                  </pic:spPr>
                </pic:pic>
              </a:graphicData>
            </a:graphic>
          </wp:inline>
        </w:drawing>
      </w:r>
    </w:p>
    <w:p w14:paraId="3973DC1C" w14:textId="77777777" w:rsidR="00490AE9" w:rsidRDefault="00F871E4" w:rsidP="00AC1918">
      <w:pPr>
        <w:spacing w:after="200" w:line="360" w:lineRule="auto"/>
        <w:jc w:val="both"/>
      </w:pPr>
      <w:r>
        <w:rPr>
          <w:i/>
          <w:sz w:val="19"/>
        </w:rPr>
        <w:t>Figure 12: Weekly demand history and 4-week forecast for a selected product</w:t>
      </w:r>
    </w:p>
    <w:p w14:paraId="2CCFEDC9" w14:textId="77777777" w:rsidR="00490AE9" w:rsidRDefault="00F871E4" w:rsidP="00AC1918">
      <w:pPr>
        <w:pStyle w:val="Heading2"/>
        <w:spacing w:line="360" w:lineRule="auto"/>
        <w:jc w:val="both"/>
      </w:pPr>
      <w:r>
        <w:t>10.3 Product segmentation (clustering)</w:t>
      </w:r>
    </w:p>
    <w:p w14:paraId="3FE1FE74" w14:textId="77777777" w:rsidR="00490AE9" w:rsidRDefault="00F871E4" w:rsidP="00AC1918">
      <w:pPr>
        <w:spacing w:line="360" w:lineRule="auto"/>
        <w:jc w:val="both"/>
      </w:pPr>
      <w:r>
        <w:t>K-Means clustering (k = 4) grouped active products by six standardised behaviour features: revenue (log), share of weeks with a sale, demand variability, 13-week trend, days since last sale and the share of annual sales in the peak month. Clusters were named automatically from their average behaviour. The silhouette score was 0.364, indicating reasonably separated groups.</w:t>
      </w:r>
    </w:p>
    <w:tbl>
      <w:tblPr>
        <w:tblStyle w:val="TableGrid"/>
        <w:tblW w:w="0" w:type="auto"/>
        <w:jc w:val="center"/>
        <w:tblLook w:val="04A0" w:firstRow="1" w:lastRow="0" w:firstColumn="1" w:lastColumn="0" w:noHBand="0" w:noVBand="1"/>
      </w:tblPr>
      <w:tblGrid>
        <w:gridCol w:w="2381"/>
        <w:gridCol w:w="1134"/>
        <w:gridCol w:w="1361"/>
        <w:gridCol w:w="1474"/>
        <w:gridCol w:w="1587"/>
        <w:gridCol w:w="1134"/>
      </w:tblGrid>
      <w:tr w:rsidR="0049447E" w14:paraId="3EE85F49" w14:textId="77777777" w:rsidTr="00AC1918">
        <w:trPr>
          <w:cantSplit/>
          <w:tblHeader/>
          <w:jc w:val="center"/>
        </w:trPr>
        <w:tc>
          <w:tcPr>
            <w:tcW w:w="2381" w:type="dxa"/>
            <w:shd w:val="clear" w:color="auto" w:fill="2F6B4F"/>
            <w:vAlign w:val="center"/>
          </w:tcPr>
          <w:p w14:paraId="0FB809B1" w14:textId="77777777" w:rsidR="0049447E" w:rsidRDefault="0049447E" w:rsidP="00AC1918">
            <w:pPr>
              <w:keepNext/>
              <w:spacing w:before="40" w:after="40"/>
            </w:pPr>
            <w:r>
              <w:rPr>
                <w:b/>
                <w:color w:val="FFFFFF"/>
                <w:sz w:val="18"/>
              </w:rPr>
              <w:t>Segment</w:t>
            </w:r>
          </w:p>
        </w:tc>
        <w:tc>
          <w:tcPr>
            <w:tcW w:w="1134" w:type="dxa"/>
            <w:shd w:val="clear" w:color="auto" w:fill="2F6B4F"/>
            <w:vAlign w:val="center"/>
          </w:tcPr>
          <w:p w14:paraId="225891F6" w14:textId="77777777" w:rsidR="0049447E" w:rsidRDefault="0049447E" w:rsidP="00AC1918">
            <w:pPr>
              <w:keepNext/>
              <w:spacing w:before="40" w:after="40"/>
            </w:pPr>
            <w:r>
              <w:rPr>
                <w:b/>
                <w:color w:val="FFFFFF"/>
                <w:sz w:val="18"/>
              </w:rPr>
              <w:t>Products</w:t>
            </w:r>
          </w:p>
        </w:tc>
        <w:tc>
          <w:tcPr>
            <w:tcW w:w="1361" w:type="dxa"/>
            <w:shd w:val="clear" w:color="auto" w:fill="2F6B4F"/>
            <w:vAlign w:val="center"/>
          </w:tcPr>
          <w:p w14:paraId="3AE448DC" w14:textId="77777777" w:rsidR="0049447E" w:rsidRDefault="0049447E" w:rsidP="00AC1918">
            <w:pPr>
              <w:keepNext/>
              <w:spacing w:before="40" w:after="40"/>
            </w:pPr>
            <w:r>
              <w:rPr>
                <w:b/>
                <w:color w:val="FFFFFF"/>
                <w:sz w:val="18"/>
              </w:rPr>
              <w:t>Active weeks</w:t>
            </w:r>
          </w:p>
        </w:tc>
        <w:tc>
          <w:tcPr>
            <w:tcW w:w="1474" w:type="dxa"/>
            <w:shd w:val="clear" w:color="auto" w:fill="2F6B4F"/>
            <w:vAlign w:val="center"/>
          </w:tcPr>
          <w:p w14:paraId="62CBE621" w14:textId="77777777" w:rsidR="0049447E" w:rsidRDefault="0049447E" w:rsidP="00AC1918">
            <w:pPr>
              <w:keepNext/>
              <w:spacing w:before="40" w:after="40"/>
            </w:pPr>
            <w:r>
              <w:rPr>
                <w:b/>
                <w:color w:val="FFFFFF"/>
                <w:sz w:val="18"/>
              </w:rPr>
              <w:t>Days since sale</w:t>
            </w:r>
          </w:p>
        </w:tc>
        <w:tc>
          <w:tcPr>
            <w:tcW w:w="1587" w:type="dxa"/>
            <w:shd w:val="clear" w:color="auto" w:fill="2F6B4F"/>
            <w:vAlign w:val="center"/>
          </w:tcPr>
          <w:p w14:paraId="43486165" w14:textId="77777777" w:rsidR="0049447E" w:rsidRDefault="0049447E" w:rsidP="00AC1918">
            <w:pPr>
              <w:keepNext/>
              <w:spacing w:before="40" w:after="40"/>
            </w:pPr>
            <w:r>
              <w:rPr>
                <w:b/>
                <w:color w:val="FFFFFF"/>
                <w:sz w:val="18"/>
              </w:rPr>
              <w:t>Peak-month share</w:t>
            </w:r>
          </w:p>
        </w:tc>
        <w:tc>
          <w:tcPr>
            <w:tcW w:w="1134" w:type="dxa"/>
            <w:shd w:val="clear" w:color="auto" w:fill="2F6B4F"/>
            <w:vAlign w:val="center"/>
          </w:tcPr>
          <w:p w14:paraId="4ACD3EA0" w14:textId="77777777" w:rsidR="0049447E" w:rsidRDefault="0049447E" w:rsidP="00AC1918">
            <w:pPr>
              <w:keepNext/>
              <w:spacing w:before="40" w:after="40"/>
            </w:pPr>
            <w:r>
              <w:rPr>
                <w:b/>
                <w:color w:val="FFFFFF"/>
                <w:sz w:val="18"/>
              </w:rPr>
              <w:t>% revenue</w:t>
            </w:r>
          </w:p>
        </w:tc>
      </w:tr>
      <w:tr w:rsidR="0049447E" w14:paraId="129BBD36" w14:textId="77777777" w:rsidTr="00AC1918">
        <w:trPr>
          <w:cantSplit/>
          <w:jc w:val="center"/>
        </w:trPr>
        <w:tc>
          <w:tcPr>
            <w:tcW w:w="2381" w:type="dxa"/>
            <w:vAlign w:val="center"/>
          </w:tcPr>
          <w:p w14:paraId="739C4138" w14:textId="77777777" w:rsidR="0049447E" w:rsidRDefault="0049447E" w:rsidP="00AC1918">
            <w:pPr>
              <w:keepNext/>
              <w:spacing w:before="40" w:after="40"/>
            </w:pPr>
            <w:r>
              <w:rPr>
                <w:sz w:val="18"/>
              </w:rPr>
              <w:t>Dormant / fading</w:t>
            </w:r>
          </w:p>
        </w:tc>
        <w:tc>
          <w:tcPr>
            <w:tcW w:w="1134" w:type="dxa"/>
            <w:vAlign w:val="center"/>
          </w:tcPr>
          <w:p w14:paraId="4C7EE90B" w14:textId="77777777" w:rsidR="0049447E" w:rsidRDefault="0049447E" w:rsidP="00AC1918">
            <w:pPr>
              <w:keepNext/>
              <w:spacing w:before="40" w:after="40"/>
            </w:pPr>
            <w:r>
              <w:rPr>
                <w:sz w:val="18"/>
              </w:rPr>
              <w:t>446</w:t>
            </w:r>
          </w:p>
        </w:tc>
        <w:tc>
          <w:tcPr>
            <w:tcW w:w="1361" w:type="dxa"/>
            <w:vAlign w:val="center"/>
          </w:tcPr>
          <w:p w14:paraId="3BBF33D2" w14:textId="77777777" w:rsidR="0049447E" w:rsidRDefault="0049447E" w:rsidP="00AC1918">
            <w:pPr>
              <w:keepNext/>
              <w:spacing w:before="40" w:after="40"/>
            </w:pPr>
            <w:r>
              <w:rPr>
                <w:sz w:val="18"/>
              </w:rPr>
              <w:t>0.07</w:t>
            </w:r>
          </w:p>
        </w:tc>
        <w:tc>
          <w:tcPr>
            <w:tcW w:w="1474" w:type="dxa"/>
            <w:vAlign w:val="center"/>
          </w:tcPr>
          <w:p w14:paraId="3133DD8D" w14:textId="77777777" w:rsidR="0049447E" w:rsidRDefault="0049447E" w:rsidP="00AC1918">
            <w:pPr>
              <w:keepNext/>
              <w:spacing w:before="40" w:after="40"/>
            </w:pPr>
            <w:r>
              <w:rPr>
                <w:sz w:val="18"/>
              </w:rPr>
              <w:t>219</w:t>
            </w:r>
          </w:p>
        </w:tc>
        <w:tc>
          <w:tcPr>
            <w:tcW w:w="1587" w:type="dxa"/>
            <w:vAlign w:val="center"/>
          </w:tcPr>
          <w:p w14:paraId="2DC73108" w14:textId="77777777" w:rsidR="0049447E" w:rsidRDefault="0049447E" w:rsidP="00AC1918">
            <w:pPr>
              <w:keepNext/>
              <w:spacing w:before="40" w:after="40"/>
            </w:pPr>
            <w:r>
              <w:rPr>
                <w:sz w:val="18"/>
              </w:rPr>
              <w:t>0.80</w:t>
            </w:r>
          </w:p>
        </w:tc>
        <w:tc>
          <w:tcPr>
            <w:tcW w:w="1134" w:type="dxa"/>
            <w:vAlign w:val="center"/>
          </w:tcPr>
          <w:p w14:paraId="4DB0CC55" w14:textId="77777777" w:rsidR="0049447E" w:rsidRDefault="0049447E" w:rsidP="00AC1918">
            <w:pPr>
              <w:keepNext/>
              <w:spacing w:before="40" w:after="40"/>
            </w:pPr>
            <w:r>
              <w:rPr>
                <w:sz w:val="18"/>
              </w:rPr>
              <w:t>0.5%</w:t>
            </w:r>
          </w:p>
        </w:tc>
      </w:tr>
      <w:tr w:rsidR="0049447E" w14:paraId="5410071A" w14:textId="77777777" w:rsidTr="00AC1918">
        <w:trPr>
          <w:cantSplit/>
          <w:jc w:val="center"/>
        </w:trPr>
        <w:tc>
          <w:tcPr>
            <w:tcW w:w="2381" w:type="dxa"/>
            <w:shd w:val="clear" w:color="auto" w:fill="EEF4F1"/>
            <w:vAlign w:val="center"/>
          </w:tcPr>
          <w:p w14:paraId="7BB67C68" w14:textId="77777777" w:rsidR="0049447E" w:rsidRDefault="0049447E" w:rsidP="00AC1918">
            <w:pPr>
              <w:keepNext/>
              <w:spacing w:before="40" w:after="40"/>
            </w:pPr>
            <w:r>
              <w:rPr>
                <w:sz w:val="18"/>
              </w:rPr>
              <w:t>Occasional / slow movers</w:t>
            </w:r>
          </w:p>
        </w:tc>
        <w:tc>
          <w:tcPr>
            <w:tcW w:w="1134" w:type="dxa"/>
            <w:shd w:val="clear" w:color="auto" w:fill="EEF4F1"/>
            <w:vAlign w:val="center"/>
          </w:tcPr>
          <w:p w14:paraId="22CFA00A" w14:textId="77777777" w:rsidR="0049447E" w:rsidRDefault="0049447E" w:rsidP="00AC1918">
            <w:pPr>
              <w:keepNext/>
              <w:spacing w:before="40" w:after="40"/>
            </w:pPr>
            <w:r>
              <w:rPr>
                <w:sz w:val="18"/>
              </w:rPr>
              <w:t>1,102</w:t>
            </w:r>
          </w:p>
        </w:tc>
        <w:tc>
          <w:tcPr>
            <w:tcW w:w="1361" w:type="dxa"/>
            <w:shd w:val="clear" w:color="auto" w:fill="EEF4F1"/>
            <w:vAlign w:val="center"/>
          </w:tcPr>
          <w:p w14:paraId="123B55A9" w14:textId="77777777" w:rsidR="0049447E" w:rsidRDefault="0049447E" w:rsidP="00AC1918">
            <w:pPr>
              <w:keepNext/>
              <w:spacing w:before="40" w:after="40"/>
            </w:pPr>
            <w:r>
              <w:rPr>
                <w:sz w:val="18"/>
              </w:rPr>
              <w:t>0.28</w:t>
            </w:r>
          </w:p>
        </w:tc>
        <w:tc>
          <w:tcPr>
            <w:tcW w:w="1474" w:type="dxa"/>
            <w:shd w:val="clear" w:color="auto" w:fill="EEF4F1"/>
            <w:vAlign w:val="center"/>
          </w:tcPr>
          <w:p w14:paraId="0951E673" w14:textId="77777777" w:rsidR="0049447E" w:rsidRDefault="0049447E" w:rsidP="00AC1918">
            <w:pPr>
              <w:keepNext/>
              <w:spacing w:before="40" w:after="40"/>
            </w:pPr>
            <w:r>
              <w:rPr>
                <w:sz w:val="18"/>
              </w:rPr>
              <w:t>43</w:t>
            </w:r>
          </w:p>
        </w:tc>
        <w:tc>
          <w:tcPr>
            <w:tcW w:w="1587" w:type="dxa"/>
            <w:shd w:val="clear" w:color="auto" w:fill="EEF4F1"/>
            <w:vAlign w:val="center"/>
          </w:tcPr>
          <w:p w14:paraId="26028A25" w14:textId="77777777" w:rsidR="0049447E" w:rsidRDefault="0049447E" w:rsidP="00AC1918">
            <w:pPr>
              <w:keepNext/>
              <w:spacing w:before="40" w:after="40"/>
            </w:pPr>
            <w:r>
              <w:rPr>
                <w:sz w:val="18"/>
              </w:rPr>
              <w:t>0.39</w:t>
            </w:r>
          </w:p>
        </w:tc>
        <w:tc>
          <w:tcPr>
            <w:tcW w:w="1134" w:type="dxa"/>
            <w:shd w:val="clear" w:color="auto" w:fill="EEF4F1"/>
            <w:vAlign w:val="center"/>
          </w:tcPr>
          <w:p w14:paraId="4A7A620A" w14:textId="77777777" w:rsidR="0049447E" w:rsidRDefault="0049447E" w:rsidP="00AC1918">
            <w:pPr>
              <w:keepNext/>
              <w:spacing w:before="40" w:after="40"/>
            </w:pPr>
            <w:r>
              <w:rPr>
                <w:sz w:val="18"/>
              </w:rPr>
              <w:t>3.6%</w:t>
            </w:r>
          </w:p>
        </w:tc>
      </w:tr>
      <w:tr w:rsidR="0049447E" w14:paraId="218AD755" w14:textId="77777777" w:rsidTr="00AC1918">
        <w:trPr>
          <w:cantSplit/>
          <w:jc w:val="center"/>
        </w:trPr>
        <w:tc>
          <w:tcPr>
            <w:tcW w:w="2381" w:type="dxa"/>
            <w:vAlign w:val="center"/>
          </w:tcPr>
          <w:p w14:paraId="05ED58C0" w14:textId="77777777" w:rsidR="0049447E" w:rsidRDefault="0049447E" w:rsidP="00AC1918">
            <w:pPr>
              <w:keepNext/>
              <w:spacing w:before="40" w:after="40"/>
            </w:pPr>
            <w:r>
              <w:rPr>
                <w:sz w:val="18"/>
              </w:rPr>
              <w:t>Seasonal / peaky</w:t>
            </w:r>
          </w:p>
        </w:tc>
        <w:tc>
          <w:tcPr>
            <w:tcW w:w="1134" w:type="dxa"/>
            <w:vAlign w:val="center"/>
          </w:tcPr>
          <w:p w14:paraId="7D726B3A" w14:textId="77777777" w:rsidR="0049447E" w:rsidRDefault="0049447E" w:rsidP="00AC1918">
            <w:pPr>
              <w:keepNext/>
              <w:spacing w:before="40" w:after="40"/>
            </w:pPr>
            <w:r>
              <w:rPr>
                <w:sz w:val="18"/>
              </w:rPr>
              <w:t>387</w:t>
            </w:r>
          </w:p>
        </w:tc>
        <w:tc>
          <w:tcPr>
            <w:tcW w:w="1361" w:type="dxa"/>
            <w:vAlign w:val="center"/>
          </w:tcPr>
          <w:p w14:paraId="29889A17" w14:textId="77777777" w:rsidR="0049447E" w:rsidRDefault="0049447E" w:rsidP="00AC1918">
            <w:pPr>
              <w:keepNext/>
              <w:spacing w:before="40" w:after="40"/>
            </w:pPr>
            <w:r>
              <w:rPr>
                <w:sz w:val="18"/>
              </w:rPr>
              <w:t>0.25</w:t>
            </w:r>
          </w:p>
        </w:tc>
        <w:tc>
          <w:tcPr>
            <w:tcW w:w="1474" w:type="dxa"/>
            <w:vAlign w:val="center"/>
          </w:tcPr>
          <w:p w14:paraId="788C2E4E" w14:textId="77777777" w:rsidR="0049447E" w:rsidRDefault="0049447E" w:rsidP="00AC1918">
            <w:pPr>
              <w:keepNext/>
              <w:spacing w:before="40" w:after="40"/>
            </w:pPr>
            <w:r>
              <w:rPr>
                <w:sz w:val="18"/>
              </w:rPr>
              <w:t>5</w:t>
            </w:r>
          </w:p>
        </w:tc>
        <w:tc>
          <w:tcPr>
            <w:tcW w:w="1587" w:type="dxa"/>
            <w:vAlign w:val="center"/>
          </w:tcPr>
          <w:p w14:paraId="34D97141" w14:textId="77777777" w:rsidR="0049447E" w:rsidRDefault="0049447E" w:rsidP="00AC1918">
            <w:pPr>
              <w:keepNext/>
              <w:spacing w:before="40" w:after="40"/>
            </w:pPr>
            <w:r>
              <w:rPr>
                <w:sz w:val="18"/>
              </w:rPr>
              <w:t>0.56</w:t>
            </w:r>
          </w:p>
        </w:tc>
        <w:tc>
          <w:tcPr>
            <w:tcW w:w="1134" w:type="dxa"/>
            <w:vAlign w:val="center"/>
          </w:tcPr>
          <w:p w14:paraId="14DA9B77" w14:textId="77777777" w:rsidR="0049447E" w:rsidRDefault="0049447E" w:rsidP="00AC1918">
            <w:pPr>
              <w:keepNext/>
              <w:spacing w:before="40" w:after="40"/>
            </w:pPr>
            <w:r>
              <w:rPr>
                <w:sz w:val="18"/>
              </w:rPr>
              <w:t>6.7%</w:t>
            </w:r>
          </w:p>
        </w:tc>
      </w:tr>
      <w:tr w:rsidR="0049447E" w14:paraId="5662A9D7" w14:textId="77777777" w:rsidTr="00AC1918">
        <w:trPr>
          <w:cantSplit/>
          <w:jc w:val="center"/>
        </w:trPr>
        <w:tc>
          <w:tcPr>
            <w:tcW w:w="2381" w:type="dxa"/>
            <w:shd w:val="clear" w:color="auto" w:fill="EEF4F1"/>
            <w:vAlign w:val="center"/>
          </w:tcPr>
          <w:p w14:paraId="6673AD12" w14:textId="77777777" w:rsidR="0049447E" w:rsidRDefault="0049447E" w:rsidP="00AC1918">
            <w:pPr>
              <w:spacing w:before="40" w:after="40"/>
            </w:pPr>
            <w:r>
              <w:rPr>
                <w:sz w:val="18"/>
              </w:rPr>
              <w:t>Steady sellers</w:t>
            </w:r>
          </w:p>
        </w:tc>
        <w:tc>
          <w:tcPr>
            <w:tcW w:w="1134" w:type="dxa"/>
            <w:shd w:val="clear" w:color="auto" w:fill="EEF4F1"/>
            <w:vAlign w:val="center"/>
          </w:tcPr>
          <w:p w14:paraId="7EC37988" w14:textId="77777777" w:rsidR="0049447E" w:rsidRDefault="0049447E" w:rsidP="00AC1918">
            <w:pPr>
              <w:spacing w:before="40" w:after="40"/>
            </w:pPr>
            <w:r>
              <w:rPr>
                <w:sz w:val="18"/>
              </w:rPr>
              <w:t>1,820</w:t>
            </w:r>
          </w:p>
        </w:tc>
        <w:tc>
          <w:tcPr>
            <w:tcW w:w="1361" w:type="dxa"/>
            <w:shd w:val="clear" w:color="auto" w:fill="EEF4F1"/>
            <w:vAlign w:val="center"/>
          </w:tcPr>
          <w:p w14:paraId="2C1A491F" w14:textId="77777777" w:rsidR="0049447E" w:rsidRDefault="0049447E" w:rsidP="00AC1918">
            <w:pPr>
              <w:spacing w:before="40" w:after="40"/>
            </w:pPr>
            <w:r>
              <w:rPr>
                <w:sz w:val="18"/>
              </w:rPr>
              <w:t>0.77</w:t>
            </w:r>
          </w:p>
        </w:tc>
        <w:tc>
          <w:tcPr>
            <w:tcW w:w="1474" w:type="dxa"/>
            <w:shd w:val="clear" w:color="auto" w:fill="EEF4F1"/>
            <w:vAlign w:val="center"/>
          </w:tcPr>
          <w:p w14:paraId="077407B3" w14:textId="77777777" w:rsidR="0049447E" w:rsidRDefault="0049447E" w:rsidP="00AC1918">
            <w:pPr>
              <w:spacing w:before="40" w:after="40"/>
            </w:pPr>
            <w:r>
              <w:rPr>
                <w:sz w:val="18"/>
              </w:rPr>
              <w:t>4</w:t>
            </w:r>
          </w:p>
        </w:tc>
        <w:tc>
          <w:tcPr>
            <w:tcW w:w="1587" w:type="dxa"/>
            <w:shd w:val="clear" w:color="auto" w:fill="EEF4F1"/>
            <w:vAlign w:val="center"/>
          </w:tcPr>
          <w:p w14:paraId="095824EA" w14:textId="77777777" w:rsidR="0049447E" w:rsidRDefault="0049447E" w:rsidP="00AC1918">
            <w:pPr>
              <w:spacing w:before="40" w:after="40"/>
            </w:pPr>
            <w:r>
              <w:rPr>
                <w:sz w:val="18"/>
              </w:rPr>
              <w:t>0.24</w:t>
            </w:r>
          </w:p>
        </w:tc>
        <w:tc>
          <w:tcPr>
            <w:tcW w:w="1134" w:type="dxa"/>
            <w:shd w:val="clear" w:color="auto" w:fill="EEF4F1"/>
            <w:vAlign w:val="center"/>
          </w:tcPr>
          <w:p w14:paraId="158CD20B" w14:textId="77777777" w:rsidR="0049447E" w:rsidRDefault="0049447E" w:rsidP="00AC1918">
            <w:pPr>
              <w:spacing w:before="40" w:after="40"/>
            </w:pPr>
            <w:r>
              <w:rPr>
                <w:sz w:val="18"/>
              </w:rPr>
              <w:t>89.2%</w:t>
            </w:r>
          </w:p>
        </w:tc>
      </w:tr>
    </w:tbl>
    <w:p w14:paraId="6484843E" w14:textId="77777777" w:rsidR="00490AE9" w:rsidRDefault="00490AE9" w:rsidP="00AC1918">
      <w:pPr>
        <w:spacing w:after="40" w:line="360" w:lineRule="auto"/>
        <w:jc w:val="both"/>
      </w:pPr>
    </w:p>
    <w:p w14:paraId="4AD22C71" w14:textId="77777777" w:rsidR="00490AE9" w:rsidRDefault="00F871E4" w:rsidP="00AC1918">
      <w:pPr>
        <w:spacing w:line="360" w:lineRule="auto"/>
        <w:jc w:val="both"/>
      </w:pPr>
      <w:r>
        <w:t>Steady sellers (1,820 products) earn 89% of revenue and sell in most weeks: these should be on automatic reorder. Dormant/fading products earn almost nothing and are the main dead-stock pool.</w:t>
      </w:r>
    </w:p>
    <w:p w14:paraId="7BFFD6CB" w14:textId="77777777" w:rsidR="00490AE9" w:rsidRDefault="00F871E4" w:rsidP="00AC1918">
      <w:pPr>
        <w:pStyle w:val="Heading1"/>
        <w:spacing w:line="360" w:lineRule="auto"/>
        <w:jc w:val="both"/>
      </w:pPr>
      <w:bookmarkStart w:id="13" w:name="_Toc241182939"/>
      <w:r>
        <w:t>11. Inventory Optimisation</w:t>
      </w:r>
      <w:bookmarkEnd w:id="13"/>
    </w:p>
    <w:p w14:paraId="20E03198" w14:textId="77777777" w:rsidR="00490AE9" w:rsidRDefault="00F871E4" w:rsidP="00AC1918">
      <w:pPr>
        <w:pStyle w:val="Heading2"/>
        <w:spacing w:line="360" w:lineRule="auto"/>
        <w:jc w:val="both"/>
      </w:pPr>
      <w:r>
        <w:t>11.1 Safety stock and reorder point</w:t>
      </w:r>
    </w:p>
    <w:p w14:paraId="53DB53D5" w14:textId="77777777" w:rsidR="00490AE9" w:rsidRDefault="00F871E4" w:rsidP="00AC1918">
      <w:pPr>
        <w:spacing w:line="360" w:lineRule="auto"/>
        <w:jc w:val="both"/>
      </w:pPr>
      <w:r>
        <w:t>For every product with recent demand, ShelfSense uses the forecast daily demand d, the variability of daily demand σ (derived from the last 12 weeks), the supplier lead time L (days), the review cycle R (days) and a target service level with its z-value:</w:t>
      </w:r>
    </w:p>
    <w:p w14:paraId="202BF463" w14:textId="77777777" w:rsidR="00490AE9" w:rsidRDefault="00F871E4" w:rsidP="00AC1918">
      <w:pPr>
        <w:spacing w:line="360" w:lineRule="auto"/>
        <w:jc w:val="both"/>
      </w:pPr>
      <w:r>
        <w:rPr>
          <w:rFonts w:ascii="Cambria Math" w:hAnsi="Cambria Math"/>
        </w:rPr>
        <w:lastRenderedPageBreak/>
        <w:t>Safety stock  SS = z × σ × √L</w:t>
      </w:r>
    </w:p>
    <w:p w14:paraId="514B43EB" w14:textId="77777777" w:rsidR="00490AE9" w:rsidRDefault="00F871E4" w:rsidP="00AC1918">
      <w:pPr>
        <w:spacing w:line="360" w:lineRule="auto"/>
        <w:jc w:val="both"/>
      </w:pPr>
      <w:r>
        <w:rPr>
          <w:rFonts w:ascii="Cambria Math" w:hAnsi="Cambria Math"/>
        </w:rPr>
        <w:t>Reorder point  ROP = d × L + SS</w:t>
      </w:r>
    </w:p>
    <w:p w14:paraId="4F7972ED" w14:textId="77777777" w:rsidR="00490AE9" w:rsidRDefault="00F871E4" w:rsidP="00AC1918">
      <w:pPr>
        <w:spacing w:line="360" w:lineRule="auto"/>
        <w:jc w:val="both"/>
      </w:pPr>
      <w:r>
        <w:rPr>
          <w:rFonts w:ascii="Cambria Math" w:hAnsi="Cambria Math"/>
        </w:rPr>
        <w:t>Order-up-to level  S = d × (L + R) + SS</w:t>
      </w:r>
    </w:p>
    <w:p w14:paraId="013ABECD" w14:textId="77777777" w:rsidR="00490AE9" w:rsidRDefault="00F871E4" w:rsidP="00AC1918">
      <w:pPr>
        <w:spacing w:line="360" w:lineRule="auto"/>
        <w:jc w:val="both"/>
      </w:pPr>
      <w:r>
        <w:t>With the default settings (L = 7 days, R = 7 days, 95% service level, z ≈ 1.645) the plan covers 3,133 products. All three parameters can be changed with sliders, and the tables update immediately.</w:t>
      </w:r>
    </w:p>
    <w:p w14:paraId="45B663A3" w14:textId="77777777" w:rsidR="00490AE9" w:rsidRDefault="00F871E4" w:rsidP="00AC1918">
      <w:pPr>
        <w:pStyle w:val="Heading2"/>
        <w:spacing w:line="360" w:lineRule="auto"/>
        <w:jc w:val="both"/>
      </w:pPr>
      <w:r>
        <w:t>11.2 Stock-based actions</w:t>
      </w:r>
    </w:p>
    <w:p w14:paraId="011941A8" w14:textId="77777777" w:rsidR="00490AE9" w:rsidRDefault="00F871E4" w:rsidP="00AC1918">
      <w:pPr>
        <w:spacing w:line="360" w:lineRule="auto"/>
        <w:jc w:val="both"/>
      </w:pPr>
      <w:r>
        <w:t>When a current-stock sheet (product, stock, optional cost and expiry date) is uploaded, each product receives a status:</w:t>
      </w:r>
    </w:p>
    <w:p w14:paraId="40F87604" w14:textId="77777777" w:rsidR="00490AE9" w:rsidRDefault="00F871E4" w:rsidP="00AC1918">
      <w:pPr>
        <w:pStyle w:val="ListBullet"/>
        <w:spacing w:line="360" w:lineRule="auto"/>
        <w:jc w:val="both"/>
      </w:pPr>
      <w:r>
        <w:rPr>
          <w:b/>
        </w:rPr>
        <w:t xml:space="preserve">Reorder now: </w:t>
      </w:r>
      <w:r>
        <w:t>stock ≤ reorder point; suggested order quantity = S − stock.</w:t>
      </w:r>
    </w:p>
    <w:p w14:paraId="16D442D6" w14:textId="77777777" w:rsidR="00490AE9" w:rsidRDefault="00F871E4" w:rsidP="00AC1918">
      <w:pPr>
        <w:pStyle w:val="ListBullet"/>
        <w:spacing w:line="360" w:lineRule="auto"/>
        <w:jc w:val="both"/>
      </w:pPr>
      <w:r>
        <w:rPr>
          <w:b/>
        </w:rPr>
        <w:t xml:space="preserve">Dead / slow stock: </w:t>
      </w:r>
      <w:r>
        <w:t>stock on hand and either no sale for 90 days or HIGH AI dead-stock risk.</w:t>
      </w:r>
    </w:p>
    <w:p w14:paraId="6814C057" w14:textId="77777777" w:rsidR="00490AE9" w:rsidRDefault="00F871E4" w:rsidP="00AC1918">
      <w:pPr>
        <w:pStyle w:val="ListBullet"/>
        <w:spacing w:line="360" w:lineRule="auto"/>
        <w:jc w:val="both"/>
      </w:pPr>
      <w:r>
        <w:rPr>
          <w:b/>
        </w:rPr>
        <w:t xml:space="preserve">Overstocked: </w:t>
      </w:r>
      <w:r>
        <w:t>more than 120 days of cover at forecast demand.</w:t>
      </w:r>
    </w:p>
    <w:p w14:paraId="7F23B712" w14:textId="77777777" w:rsidR="00490AE9" w:rsidRDefault="00F871E4" w:rsidP="00AC1918">
      <w:pPr>
        <w:pStyle w:val="ListBullet"/>
        <w:spacing w:line="360" w:lineRule="auto"/>
        <w:jc w:val="both"/>
      </w:pPr>
      <w:r>
        <w:rPr>
          <w:b/>
        </w:rPr>
        <w:t xml:space="preserve">Expiry risk: </w:t>
      </w:r>
      <w:r>
        <w:t>units that will not sell before the expiry date at the forecast rate (stock − d × days to expiry), with a suggested action such as a discount, bundle or return to supplier.</w:t>
      </w:r>
    </w:p>
    <w:p w14:paraId="18333C35" w14:textId="77777777" w:rsidR="00490AE9" w:rsidRDefault="00F871E4" w:rsidP="00AC1918">
      <w:pPr>
        <w:pStyle w:val="Heading2"/>
        <w:spacing w:line="360" w:lineRule="auto"/>
        <w:jc w:val="both"/>
      </w:pPr>
      <w:r>
        <w:t>11.3 Transparency about stock data</w:t>
      </w:r>
    </w:p>
    <w:p w14:paraId="00996ABD" w14:textId="77777777" w:rsidR="00490AE9" w:rsidRDefault="00F871E4" w:rsidP="00AC1918">
      <w:pPr>
        <w:spacing w:line="360" w:lineRule="auto"/>
        <w:jc w:val="both"/>
      </w:pPr>
      <w:r>
        <w:t>The UCI dataset contains no stock or expiry information. To demonstrate the stock features, the application offers a clearly labelled simulated stock sheet for the demo dataset only. Every screen and report that uses it displays a warning. Simulated figures are therefore not reported as project results; with a real shop's stock sheet, the same calculations use real values.</w:t>
      </w:r>
    </w:p>
    <w:p w14:paraId="18A091F4" w14:textId="77777777" w:rsidR="00490AE9" w:rsidRDefault="00F871E4" w:rsidP="00AC1918">
      <w:pPr>
        <w:keepNext/>
        <w:spacing w:line="360" w:lineRule="auto"/>
        <w:jc w:val="both"/>
      </w:pPr>
      <w:r>
        <w:rPr>
          <w:noProof/>
        </w:rPr>
        <w:lastRenderedPageBreak/>
        <w:drawing>
          <wp:inline distT="0" distB="0" distL="0" distR="0" wp14:anchorId="5778C200" wp14:editId="4EB7611A">
            <wp:extent cx="5760000" cy="36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order_stock.png"/>
                    <pic:cNvPicPr/>
                  </pic:nvPicPr>
                  <pic:blipFill>
                    <a:blip r:embed="rId21"/>
                    <a:stretch>
                      <a:fillRect/>
                    </a:stretch>
                  </pic:blipFill>
                  <pic:spPr>
                    <a:xfrm>
                      <a:off x="0" y="0"/>
                      <a:ext cx="5760000" cy="3600000"/>
                    </a:xfrm>
                    <a:prstGeom prst="rect">
                      <a:avLst/>
                    </a:prstGeom>
                  </pic:spPr>
                </pic:pic>
              </a:graphicData>
            </a:graphic>
          </wp:inline>
        </w:drawing>
      </w:r>
    </w:p>
    <w:p w14:paraId="630C0772" w14:textId="77777777" w:rsidR="00490AE9" w:rsidRDefault="00F871E4" w:rsidP="00AC1918">
      <w:pPr>
        <w:spacing w:after="200" w:line="360" w:lineRule="auto"/>
        <w:jc w:val="both"/>
      </w:pPr>
      <w:r>
        <w:rPr>
          <w:i/>
          <w:sz w:val="19"/>
        </w:rPr>
        <w:t>Figure 13: Reorder &amp; Stock tab with the clearly labelled simulated stock sheet</w:t>
      </w:r>
    </w:p>
    <w:p w14:paraId="5F868288" w14:textId="77777777" w:rsidR="00490AE9" w:rsidRDefault="00F871E4" w:rsidP="00AC1918">
      <w:pPr>
        <w:pStyle w:val="Heading1"/>
        <w:spacing w:line="360" w:lineRule="auto"/>
        <w:jc w:val="both"/>
      </w:pPr>
      <w:bookmarkStart w:id="14" w:name="_Toc241182940"/>
      <w:r>
        <w:t>12. The ShelfSense Application</w:t>
      </w:r>
      <w:bookmarkEnd w:id="14"/>
    </w:p>
    <w:p w14:paraId="464A82F5" w14:textId="77777777" w:rsidR="00490AE9" w:rsidRDefault="00F871E4" w:rsidP="00AC1918">
      <w:pPr>
        <w:spacing w:line="360" w:lineRule="auto"/>
        <w:jc w:val="both"/>
      </w:pPr>
      <w:r>
        <w:t>The web interface is built with Streamlit and runs locally in the browser. It has eight tabs:</w:t>
      </w:r>
    </w:p>
    <w:tbl>
      <w:tblPr>
        <w:tblStyle w:val="TableGrid"/>
        <w:tblW w:w="0" w:type="auto"/>
        <w:jc w:val="center"/>
        <w:tblLook w:val="04A0" w:firstRow="1" w:lastRow="0" w:firstColumn="1" w:lastColumn="0" w:noHBand="0" w:noVBand="1"/>
      </w:tblPr>
      <w:tblGrid>
        <w:gridCol w:w="1984"/>
        <w:gridCol w:w="7087"/>
      </w:tblGrid>
      <w:tr w:rsidR="0049447E" w14:paraId="321F00DE" w14:textId="77777777" w:rsidTr="00AC1918">
        <w:trPr>
          <w:cantSplit/>
          <w:tblHeader/>
          <w:jc w:val="center"/>
        </w:trPr>
        <w:tc>
          <w:tcPr>
            <w:tcW w:w="1984" w:type="dxa"/>
            <w:shd w:val="clear" w:color="auto" w:fill="2F6B4F"/>
            <w:vAlign w:val="center"/>
          </w:tcPr>
          <w:p w14:paraId="43C0CDD9" w14:textId="77777777" w:rsidR="0049447E" w:rsidRDefault="0049447E" w:rsidP="00AC1918">
            <w:pPr>
              <w:keepNext/>
              <w:spacing w:before="40" w:after="40"/>
            </w:pPr>
            <w:r>
              <w:rPr>
                <w:b/>
                <w:color w:val="FFFFFF"/>
                <w:sz w:val="18"/>
              </w:rPr>
              <w:t>Tab</w:t>
            </w:r>
          </w:p>
        </w:tc>
        <w:tc>
          <w:tcPr>
            <w:tcW w:w="7087" w:type="dxa"/>
            <w:shd w:val="clear" w:color="auto" w:fill="2F6B4F"/>
            <w:vAlign w:val="center"/>
          </w:tcPr>
          <w:p w14:paraId="56A5CFBA" w14:textId="77777777" w:rsidR="0049447E" w:rsidRDefault="0049447E" w:rsidP="00AC1918">
            <w:pPr>
              <w:keepNext/>
              <w:spacing w:before="40" w:after="40"/>
            </w:pPr>
            <w:r>
              <w:rPr>
                <w:b/>
                <w:color w:val="FFFFFF"/>
                <w:sz w:val="18"/>
              </w:rPr>
              <w:t>What the user can do</w:t>
            </w:r>
          </w:p>
        </w:tc>
      </w:tr>
      <w:tr w:rsidR="0049447E" w14:paraId="44666902" w14:textId="77777777" w:rsidTr="00AC1918">
        <w:trPr>
          <w:cantSplit/>
          <w:jc w:val="center"/>
        </w:trPr>
        <w:tc>
          <w:tcPr>
            <w:tcW w:w="1984" w:type="dxa"/>
            <w:vAlign w:val="center"/>
          </w:tcPr>
          <w:p w14:paraId="6A710682" w14:textId="77777777" w:rsidR="0049447E" w:rsidRDefault="0049447E" w:rsidP="00AC1918">
            <w:pPr>
              <w:keepNext/>
              <w:spacing w:before="40" w:after="40"/>
            </w:pPr>
            <w:r>
              <w:rPr>
                <w:sz w:val="18"/>
              </w:rPr>
              <w:t>Data</w:t>
            </w:r>
          </w:p>
        </w:tc>
        <w:tc>
          <w:tcPr>
            <w:tcW w:w="7087" w:type="dxa"/>
            <w:vAlign w:val="center"/>
          </w:tcPr>
          <w:p w14:paraId="0D139C78" w14:textId="77777777" w:rsidR="0049447E" w:rsidRDefault="0049447E" w:rsidP="00AC1918">
            <w:pPr>
              <w:keepNext/>
              <w:spacing w:before="40" w:after="40"/>
            </w:pPr>
            <w:r>
              <w:rPr>
                <w:sz w:val="18"/>
              </w:rPr>
              <w:t>Upload CSV/Excel (or load the demo), preview rows, confirm the column mapping, run the analysis</w:t>
            </w:r>
          </w:p>
        </w:tc>
      </w:tr>
      <w:tr w:rsidR="0049447E" w14:paraId="709B58AA" w14:textId="77777777" w:rsidTr="00AC1918">
        <w:trPr>
          <w:cantSplit/>
          <w:jc w:val="center"/>
        </w:trPr>
        <w:tc>
          <w:tcPr>
            <w:tcW w:w="1984" w:type="dxa"/>
            <w:shd w:val="clear" w:color="auto" w:fill="EEF4F1"/>
            <w:vAlign w:val="center"/>
          </w:tcPr>
          <w:p w14:paraId="27D73B28" w14:textId="77777777" w:rsidR="0049447E" w:rsidRDefault="0049447E" w:rsidP="00AC1918">
            <w:pPr>
              <w:keepNext/>
              <w:spacing w:before="40" w:after="40"/>
            </w:pPr>
            <w:r>
              <w:rPr>
                <w:sz w:val="18"/>
              </w:rPr>
              <w:t>Quality &amp; Cleaning</w:t>
            </w:r>
          </w:p>
        </w:tc>
        <w:tc>
          <w:tcPr>
            <w:tcW w:w="7087" w:type="dxa"/>
            <w:shd w:val="clear" w:color="auto" w:fill="EEF4F1"/>
            <w:vAlign w:val="center"/>
          </w:tcPr>
          <w:p w14:paraId="070547AC" w14:textId="77777777" w:rsidR="0049447E" w:rsidRDefault="0049447E" w:rsidP="00AC1918">
            <w:pPr>
              <w:keepNext/>
              <w:spacing w:before="40" w:after="40"/>
            </w:pPr>
            <w:r>
              <w:rPr>
                <w:sz w:val="18"/>
              </w:rPr>
              <w:t>See issues found, the full cleaning log, possible duplicate products; download clean data</w:t>
            </w:r>
          </w:p>
        </w:tc>
      </w:tr>
      <w:tr w:rsidR="0049447E" w14:paraId="1941099B" w14:textId="77777777" w:rsidTr="00AC1918">
        <w:trPr>
          <w:cantSplit/>
          <w:jc w:val="center"/>
        </w:trPr>
        <w:tc>
          <w:tcPr>
            <w:tcW w:w="1984" w:type="dxa"/>
            <w:vAlign w:val="center"/>
          </w:tcPr>
          <w:p w14:paraId="12A56108" w14:textId="77777777" w:rsidR="0049447E" w:rsidRDefault="0049447E" w:rsidP="00AC1918">
            <w:pPr>
              <w:keepNext/>
              <w:spacing w:before="40" w:after="40"/>
            </w:pPr>
            <w:r>
              <w:rPr>
                <w:sz w:val="18"/>
              </w:rPr>
              <w:t>Dashboard</w:t>
            </w:r>
          </w:p>
        </w:tc>
        <w:tc>
          <w:tcPr>
            <w:tcW w:w="7087" w:type="dxa"/>
            <w:vAlign w:val="center"/>
          </w:tcPr>
          <w:p w14:paraId="6D881957" w14:textId="77777777" w:rsidR="0049447E" w:rsidRDefault="0049447E" w:rsidP="00AC1918">
            <w:pPr>
              <w:keepNext/>
              <w:spacing w:before="40" w:after="40"/>
            </w:pPr>
            <w:r>
              <w:rPr>
                <w:sz w:val="18"/>
              </w:rPr>
              <w:t>KPIs, monthly revenue, top products, weekday-hour heatmap, top countries, most-returned products; filter by country</w:t>
            </w:r>
          </w:p>
        </w:tc>
      </w:tr>
      <w:tr w:rsidR="0049447E" w14:paraId="27C4E469" w14:textId="77777777" w:rsidTr="00AC1918">
        <w:trPr>
          <w:cantSplit/>
          <w:jc w:val="center"/>
        </w:trPr>
        <w:tc>
          <w:tcPr>
            <w:tcW w:w="1984" w:type="dxa"/>
            <w:shd w:val="clear" w:color="auto" w:fill="EEF4F1"/>
            <w:vAlign w:val="center"/>
          </w:tcPr>
          <w:p w14:paraId="6F1A4178" w14:textId="77777777" w:rsidR="0049447E" w:rsidRDefault="0049447E" w:rsidP="00AC1918">
            <w:pPr>
              <w:keepNext/>
              <w:spacing w:before="40" w:after="40"/>
            </w:pPr>
            <w:r>
              <w:rPr>
                <w:sz w:val="18"/>
              </w:rPr>
              <w:t>ABC-XYZ</w:t>
            </w:r>
          </w:p>
        </w:tc>
        <w:tc>
          <w:tcPr>
            <w:tcW w:w="7087" w:type="dxa"/>
            <w:shd w:val="clear" w:color="auto" w:fill="EEF4F1"/>
            <w:vAlign w:val="center"/>
          </w:tcPr>
          <w:p w14:paraId="5D4E8158" w14:textId="77777777" w:rsidR="0049447E" w:rsidRDefault="0049447E" w:rsidP="00AC1918">
            <w:pPr>
              <w:keepNext/>
              <w:spacing w:before="40" w:after="40"/>
            </w:pPr>
            <w:r>
              <w:rPr>
                <w:sz w:val="18"/>
              </w:rPr>
              <w:t>Pareto curve, ABC-XYZ matrix, class strategies, product lists per class</w:t>
            </w:r>
          </w:p>
        </w:tc>
      </w:tr>
      <w:tr w:rsidR="0049447E" w14:paraId="786A6F27" w14:textId="77777777" w:rsidTr="00AC1918">
        <w:trPr>
          <w:cantSplit/>
          <w:jc w:val="center"/>
        </w:trPr>
        <w:tc>
          <w:tcPr>
            <w:tcW w:w="1984" w:type="dxa"/>
            <w:vAlign w:val="center"/>
          </w:tcPr>
          <w:p w14:paraId="477B6902" w14:textId="77777777" w:rsidR="0049447E" w:rsidRDefault="0049447E" w:rsidP="00AC1918">
            <w:pPr>
              <w:keepNext/>
              <w:spacing w:before="40" w:after="40"/>
            </w:pPr>
            <w:r>
              <w:rPr>
                <w:sz w:val="18"/>
              </w:rPr>
              <w:t>AI Insights</w:t>
            </w:r>
          </w:p>
        </w:tc>
        <w:tc>
          <w:tcPr>
            <w:tcW w:w="7087" w:type="dxa"/>
            <w:vAlign w:val="center"/>
          </w:tcPr>
          <w:p w14:paraId="64785BE6" w14:textId="77777777" w:rsidR="0049447E" w:rsidRDefault="0049447E" w:rsidP="00AC1918">
            <w:pPr>
              <w:keepNext/>
              <w:spacing w:before="40" w:after="40"/>
            </w:pPr>
            <w:r>
              <w:rPr>
                <w:sz w:val="18"/>
              </w:rPr>
              <w:t>Dead-stock model results and risk lists; demand forecast per product; product segments</w:t>
            </w:r>
          </w:p>
        </w:tc>
      </w:tr>
      <w:tr w:rsidR="0049447E" w14:paraId="048B9D64" w14:textId="77777777" w:rsidTr="00AC1918">
        <w:trPr>
          <w:cantSplit/>
          <w:jc w:val="center"/>
        </w:trPr>
        <w:tc>
          <w:tcPr>
            <w:tcW w:w="1984" w:type="dxa"/>
            <w:shd w:val="clear" w:color="auto" w:fill="EEF4F1"/>
            <w:vAlign w:val="center"/>
          </w:tcPr>
          <w:p w14:paraId="26371AE3" w14:textId="77777777" w:rsidR="0049447E" w:rsidRDefault="0049447E" w:rsidP="00AC1918">
            <w:pPr>
              <w:keepNext/>
              <w:spacing w:before="40" w:after="40"/>
            </w:pPr>
            <w:r>
              <w:rPr>
                <w:sz w:val="18"/>
              </w:rPr>
              <w:t>Reorder &amp; Stock</w:t>
            </w:r>
          </w:p>
        </w:tc>
        <w:tc>
          <w:tcPr>
            <w:tcW w:w="7087" w:type="dxa"/>
            <w:shd w:val="clear" w:color="auto" w:fill="EEF4F1"/>
            <w:vAlign w:val="center"/>
          </w:tcPr>
          <w:p w14:paraId="2B0F49B6" w14:textId="77777777" w:rsidR="0049447E" w:rsidRDefault="0049447E" w:rsidP="00AC1918">
            <w:pPr>
              <w:keepNext/>
              <w:spacing w:before="40" w:after="40"/>
            </w:pPr>
            <w:r>
              <w:rPr>
                <w:sz w:val="18"/>
              </w:rPr>
              <w:t>Reorder levels; upload stock sheet; reorder / dead / overstock / expiry lists; template download</w:t>
            </w:r>
          </w:p>
        </w:tc>
      </w:tr>
      <w:tr w:rsidR="0049447E" w14:paraId="2A9A37E8" w14:textId="77777777" w:rsidTr="00AC1918">
        <w:trPr>
          <w:cantSplit/>
          <w:jc w:val="center"/>
        </w:trPr>
        <w:tc>
          <w:tcPr>
            <w:tcW w:w="1984" w:type="dxa"/>
            <w:vAlign w:val="center"/>
          </w:tcPr>
          <w:p w14:paraId="7B21C9BC" w14:textId="77777777" w:rsidR="0049447E" w:rsidRDefault="0049447E" w:rsidP="00AC1918">
            <w:pPr>
              <w:keepNext/>
              <w:spacing w:before="40" w:after="40"/>
            </w:pPr>
            <w:r>
              <w:rPr>
                <w:sz w:val="18"/>
              </w:rPr>
              <w:t>What-if</w:t>
            </w:r>
          </w:p>
        </w:tc>
        <w:tc>
          <w:tcPr>
            <w:tcW w:w="7087" w:type="dxa"/>
            <w:vAlign w:val="center"/>
          </w:tcPr>
          <w:p w14:paraId="5A452B47" w14:textId="77777777" w:rsidR="0049447E" w:rsidRDefault="0049447E" w:rsidP="00AC1918">
            <w:pPr>
              <w:keepNext/>
              <w:spacing w:before="40" w:after="40"/>
            </w:pPr>
            <w:r>
              <w:rPr>
                <w:sz w:val="18"/>
              </w:rPr>
              <w:t>Change demand, lead time and service level for a product; clearance-sale cash calculator</w:t>
            </w:r>
          </w:p>
        </w:tc>
      </w:tr>
      <w:tr w:rsidR="0049447E" w14:paraId="739664A5" w14:textId="77777777" w:rsidTr="00AC1918">
        <w:trPr>
          <w:cantSplit/>
          <w:jc w:val="center"/>
        </w:trPr>
        <w:tc>
          <w:tcPr>
            <w:tcW w:w="1984" w:type="dxa"/>
            <w:shd w:val="clear" w:color="auto" w:fill="EEF4F1"/>
            <w:vAlign w:val="center"/>
          </w:tcPr>
          <w:p w14:paraId="795F9572" w14:textId="77777777" w:rsidR="0049447E" w:rsidRDefault="0049447E" w:rsidP="00AC1918">
            <w:pPr>
              <w:spacing w:before="40" w:after="40"/>
            </w:pPr>
            <w:r>
              <w:rPr>
                <w:sz w:val="18"/>
              </w:rPr>
              <w:t>Report</w:t>
            </w:r>
          </w:p>
        </w:tc>
        <w:tc>
          <w:tcPr>
            <w:tcW w:w="7087" w:type="dxa"/>
            <w:shd w:val="clear" w:color="auto" w:fill="EEF4F1"/>
            <w:vAlign w:val="center"/>
          </w:tcPr>
          <w:p w14:paraId="62F53245" w14:textId="77777777" w:rsidR="0049447E" w:rsidRDefault="0049447E" w:rsidP="00AC1918">
            <w:pPr>
              <w:spacing w:before="40" w:after="40"/>
            </w:pPr>
            <w:r>
              <w:rPr>
                <w:sz w:val="18"/>
              </w:rPr>
              <w:t>Key insights and recommendations; download HTML report, Excel workbook, cleaned CSV</w:t>
            </w:r>
          </w:p>
        </w:tc>
      </w:tr>
    </w:tbl>
    <w:p w14:paraId="1CE41BB4" w14:textId="77777777" w:rsidR="00490AE9" w:rsidRDefault="00490AE9" w:rsidP="00AC1918">
      <w:pPr>
        <w:spacing w:after="40" w:line="360" w:lineRule="auto"/>
        <w:jc w:val="both"/>
      </w:pPr>
    </w:p>
    <w:p w14:paraId="76079497" w14:textId="77777777" w:rsidR="00490AE9" w:rsidRDefault="00F871E4" w:rsidP="00AC1918">
      <w:pPr>
        <w:spacing w:line="360" w:lineRule="auto"/>
        <w:jc w:val="both"/>
      </w:pPr>
      <w:r>
        <w:t>Settings in the sidebar (currency, analysis window, dead-stock definition, AI horizon, lead time, review cycle, service level, date format and cleaning options) make the tool usable for different shops, including Indian shops with ₹ prices and DD/MM/YYYY dates.</w:t>
      </w:r>
    </w:p>
    <w:p w14:paraId="1BDC5AA5" w14:textId="77777777" w:rsidR="00490AE9" w:rsidRDefault="00F871E4" w:rsidP="00AC1918">
      <w:pPr>
        <w:keepNext/>
        <w:spacing w:line="360" w:lineRule="auto"/>
        <w:jc w:val="both"/>
      </w:pPr>
      <w:r>
        <w:rPr>
          <w:noProof/>
        </w:rPr>
        <w:lastRenderedPageBreak/>
        <w:drawing>
          <wp:inline distT="0" distB="0" distL="0" distR="0" wp14:anchorId="6C14F9E2" wp14:editId="7BC35254">
            <wp:extent cx="5760000" cy="36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what_if.png"/>
                    <pic:cNvPicPr/>
                  </pic:nvPicPr>
                  <pic:blipFill>
                    <a:blip r:embed="rId22"/>
                    <a:stretch>
                      <a:fillRect/>
                    </a:stretch>
                  </pic:blipFill>
                  <pic:spPr>
                    <a:xfrm>
                      <a:off x="0" y="0"/>
                      <a:ext cx="5760000" cy="3600000"/>
                    </a:xfrm>
                    <a:prstGeom prst="rect">
                      <a:avLst/>
                    </a:prstGeom>
                  </pic:spPr>
                </pic:pic>
              </a:graphicData>
            </a:graphic>
          </wp:inline>
        </w:drawing>
      </w:r>
    </w:p>
    <w:p w14:paraId="6F8E3418" w14:textId="77777777" w:rsidR="00490AE9" w:rsidRDefault="00F871E4" w:rsidP="00AC1918">
      <w:pPr>
        <w:spacing w:after="200" w:line="360" w:lineRule="auto"/>
        <w:jc w:val="both"/>
      </w:pPr>
      <w:r>
        <w:rPr>
          <w:i/>
          <w:sz w:val="19"/>
        </w:rPr>
        <w:t>Figure 14: What-if tab: scenario simulation for a product and a clearance sale</w:t>
      </w:r>
    </w:p>
    <w:p w14:paraId="3D7179D9" w14:textId="77777777" w:rsidR="00490AE9" w:rsidRDefault="00F871E4" w:rsidP="00AC1918">
      <w:pPr>
        <w:keepNext/>
        <w:spacing w:line="360" w:lineRule="auto"/>
        <w:jc w:val="both"/>
      </w:pPr>
      <w:r>
        <w:rPr>
          <w:noProof/>
        </w:rPr>
        <w:drawing>
          <wp:inline distT="0" distB="0" distL="0" distR="0" wp14:anchorId="0F3A4AD8" wp14:editId="4A55EA5A">
            <wp:extent cx="5760000" cy="36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port.png"/>
                    <pic:cNvPicPr/>
                  </pic:nvPicPr>
                  <pic:blipFill>
                    <a:blip r:embed="rId23"/>
                    <a:stretch>
                      <a:fillRect/>
                    </a:stretch>
                  </pic:blipFill>
                  <pic:spPr>
                    <a:xfrm>
                      <a:off x="0" y="0"/>
                      <a:ext cx="5760000" cy="3600000"/>
                    </a:xfrm>
                    <a:prstGeom prst="rect">
                      <a:avLst/>
                    </a:prstGeom>
                  </pic:spPr>
                </pic:pic>
              </a:graphicData>
            </a:graphic>
          </wp:inline>
        </w:drawing>
      </w:r>
    </w:p>
    <w:p w14:paraId="455C60DC" w14:textId="77777777" w:rsidR="00490AE9" w:rsidRDefault="00F871E4" w:rsidP="00AC1918">
      <w:pPr>
        <w:spacing w:after="200" w:line="360" w:lineRule="auto"/>
        <w:jc w:val="both"/>
      </w:pPr>
      <w:r>
        <w:rPr>
          <w:i/>
          <w:sz w:val="19"/>
        </w:rPr>
        <w:t>Figure 15: Report tab: automatically generated insights and download buttons</w:t>
      </w:r>
    </w:p>
    <w:p w14:paraId="03FCA866" w14:textId="77777777" w:rsidR="00490AE9" w:rsidRDefault="00F871E4" w:rsidP="00AC1918">
      <w:pPr>
        <w:pStyle w:val="Heading1"/>
        <w:spacing w:line="360" w:lineRule="auto"/>
        <w:jc w:val="both"/>
      </w:pPr>
      <w:bookmarkStart w:id="15" w:name="_Toc241182941"/>
      <w:r>
        <w:t>13. Results and Key Insights</w:t>
      </w:r>
      <w:bookmarkEnd w:id="15"/>
    </w:p>
    <w:p w14:paraId="0ED507AE" w14:textId="77777777" w:rsidR="00490AE9" w:rsidRDefault="00F871E4" w:rsidP="00AC1918">
      <w:pPr>
        <w:spacing w:line="360" w:lineRule="auto"/>
        <w:jc w:val="both"/>
      </w:pPr>
      <w:r>
        <w:t>The following insights were generated automatically by the application from the demo data:</w:t>
      </w:r>
    </w:p>
    <w:p w14:paraId="1D9461A6" w14:textId="77777777" w:rsidR="00490AE9" w:rsidRDefault="00F871E4" w:rsidP="00AC1918">
      <w:pPr>
        <w:pStyle w:val="ListBullet"/>
        <w:spacing w:line="360" w:lineRule="auto"/>
        <w:jc w:val="both"/>
      </w:pPr>
      <w:r>
        <w:lastRenderedPageBreak/>
        <w:t>Only 831 of 3,755 products sold in the last 365 days (22%) earn 80% of revenue (A-class). These must never go out of stock.</w:t>
      </w:r>
    </w:p>
    <w:p w14:paraId="6072E310" w14:textId="77777777" w:rsidR="00490AE9" w:rsidRDefault="00F871E4" w:rsidP="00AC1918">
      <w:pPr>
        <w:pStyle w:val="ListBullet"/>
        <w:spacing w:line="360" w:lineRule="auto"/>
        <w:jc w:val="both"/>
      </w:pPr>
      <w:r>
        <w:t>1,959 products are CZ (low value and erratic demand). They earn 4.9% of revenue and are the first candidates to reduce or delist.</w:t>
      </w:r>
    </w:p>
    <w:p w14:paraId="327DBAC6" w14:textId="77777777" w:rsidR="00490AE9" w:rsidRDefault="00F871E4" w:rsidP="00AC1918">
      <w:pPr>
        <w:pStyle w:val="ListBullet"/>
        <w:spacing w:line="360" w:lineRule="auto"/>
        <w:jc w:val="both"/>
      </w:pPr>
      <w:r>
        <w:t>605 products sold before but have had no sale in the last 90 days. Check whether they are still on the shelf.</w:t>
      </w:r>
    </w:p>
    <w:p w14:paraId="1C730F3B" w14:textId="77777777" w:rsidR="00490AE9" w:rsidRDefault="00F871E4" w:rsidP="00AC1918">
      <w:pPr>
        <w:pStyle w:val="ListBullet"/>
        <w:spacing w:line="360" w:lineRule="auto"/>
        <w:jc w:val="both"/>
      </w:pPr>
      <w:r>
        <w:t>The AI dead-stock model (Random Forest, ROC-AUC 0.96 on unseen data) flags 755 currently active products as HIGH risk of selling nothing in the next 60 days.</w:t>
      </w:r>
    </w:p>
    <w:p w14:paraId="051C00FC" w14:textId="6120613E" w:rsidR="00490AE9" w:rsidRDefault="00F871E4" w:rsidP="00AC1918">
      <w:pPr>
        <w:pStyle w:val="ListBullet"/>
        <w:spacing w:line="360" w:lineRule="auto"/>
        <w:jc w:val="both"/>
      </w:pPr>
      <w:r>
        <w:t>Demand forecast method used: Gradient Boosting (AI)</w:t>
      </w:r>
      <w:r w:rsidR="00C8096E" w:rsidRPr="00C8096E">
        <w:rPr>
          <w:rFonts w:cs="Calibri"/>
        </w:rPr>
        <w:t>, with WAPE 42.3% and bias −0.8%</w:t>
      </w:r>
      <w:r>
        <w:t xml:space="preserve">. For comparison, the simple last-4-weeks guess has WAPE 42.2% and bias </w:t>
      </w:r>
      <w:r w:rsidR="00C8096E" w:rsidRPr="00C8096E">
        <w:rPr>
          <w:rFonts w:cs="Calibri"/>
        </w:rPr>
        <w:t>−</w:t>
      </w:r>
      <w:r>
        <w:t>9.5%.</w:t>
      </w:r>
    </w:p>
    <w:p w14:paraId="1E5E8004" w14:textId="77777777" w:rsidR="00490AE9" w:rsidRDefault="00F871E4" w:rsidP="00AC1918">
      <w:pPr>
        <w:pStyle w:val="ListBullet"/>
        <w:spacing w:line="360" w:lineRule="auto"/>
        <w:jc w:val="both"/>
      </w:pPr>
      <w:r>
        <w:t>Highest return rate among regular sellers: 'PRICE'S CANDLE PEACH' (99.0% of units returned). Check why: quality, wrong description or order mistakes.</w:t>
      </w:r>
    </w:p>
    <w:p w14:paraId="2A61E356" w14:textId="77777777" w:rsidR="00490AE9" w:rsidRDefault="00F871E4" w:rsidP="00AC1918">
      <w:pPr>
        <w:pStyle w:val="ListBullet"/>
        <w:spacing w:line="360" w:lineRule="auto"/>
        <w:jc w:val="both"/>
      </w:pPr>
      <w:r>
        <w:t>Peak sales month is November. Build stock of A-class items 4-6 weeks before it.</w:t>
      </w:r>
    </w:p>
    <w:p w14:paraId="085B1178" w14:textId="77777777" w:rsidR="00490AE9" w:rsidRDefault="00F871E4" w:rsidP="00AC1918">
      <w:pPr>
        <w:pStyle w:val="Heading1"/>
        <w:spacing w:line="360" w:lineRule="auto"/>
        <w:jc w:val="both"/>
      </w:pPr>
      <w:bookmarkStart w:id="16" w:name="_Toc241182942"/>
      <w:r>
        <w:t>14. Recommendations for a Shop Owner</w:t>
      </w:r>
      <w:bookmarkEnd w:id="16"/>
    </w:p>
    <w:p w14:paraId="28B9D70D" w14:textId="77777777" w:rsidR="00490AE9" w:rsidRDefault="00F871E4" w:rsidP="00AC1918">
      <w:pPr>
        <w:pStyle w:val="ListBullet"/>
        <w:spacing w:line="360" w:lineRule="auto"/>
        <w:jc w:val="both"/>
      </w:pPr>
      <w:r>
        <w:t>Protect A-class items: review them weekly and never let them fall below the reorder point.</w:t>
      </w:r>
    </w:p>
    <w:p w14:paraId="7C7BD8DF" w14:textId="77777777" w:rsidR="00490AE9" w:rsidRDefault="00F871E4" w:rsidP="00AC1918">
      <w:pPr>
        <w:pStyle w:val="ListBullet"/>
        <w:spacing w:line="360" w:lineRule="auto"/>
        <w:jc w:val="both"/>
      </w:pPr>
      <w:r>
        <w:t>Stop automatic reordering of CZ items and of products rated HIGH dead-stock risk; clear existing stock with discounts or bundles.</w:t>
      </w:r>
    </w:p>
    <w:p w14:paraId="363BEA55" w14:textId="77777777" w:rsidR="00490AE9" w:rsidRDefault="00F871E4" w:rsidP="00AC1918">
      <w:pPr>
        <w:pStyle w:val="ListBullet"/>
        <w:spacing w:line="360" w:lineRule="auto"/>
        <w:jc w:val="both"/>
      </w:pPr>
      <w:r>
        <w:t>Build seasonal stock 4-6 weeks before the peak month and plan clearance of seasonal leftovers straight after it.</w:t>
      </w:r>
    </w:p>
    <w:p w14:paraId="33999A84" w14:textId="77777777" w:rsidR="00490AE9" w:rsidRDefault="00F871E4" w:rsidP="00AC1918">
      <w:pPr>
        <w:pStyle w:val="ListBullet"/>
        <w:spacing w:line="360" w:lineRule="auto"/>
        <w:jc w:val="both"/>
      </w:pPr>
      <w:r>
        <w:t>Investigate products with unusually high return rates (quality, description or order errors).</w:t>
      </w:r>
    </w:p>
    <w:p w14:paraId="26C9996A" w14:textId="77777777" w:rsidR="00490AE9" w:rsidRDefault="00F871E4" w:rsidP="00AC1918">
      <w:pPr>
        <w:pStyle w:val="ListBullet"/>
        <w:spacing w:line="360" w:lineRule="auto"/>
        <w:jc w:val="both"/>
      </w:pPr>
      <w:r>
        <w:t>Record stock and expiry dates regularly so that the stock-based actions can be used every week.</w:t>
      </w:r>
    </w:p>
    <w:p w14:paraId="1F0F3AB9" w14:textId="77777777" w:rsidR="00490AE9" w:rsidRDefault="00F871E4" w:rsidP="00AC1918">
      <w:pPr>
        <w:spacing w:line="360" w:lineRule="auto"/>
        <w:jc w:val="both"/>
      </w:pPr>
      <w:r>
        <w:t>These are data-driven suggestions based on past sales; they support, but do not replace, the shopkeeper's judgement.</w:t>
      </w:r>
    </w:p>
    <w:p w14:paraId="264C7C10" w14:textId="77777777" w:rsidR="00490AE9" w:rsidRDefault="00F871E4" w:rsidP="00AC1918">
      <w:pPr>
        <w:pStyle w:val="Heading1"/>
        <w:spacing w:line="360" w:lineRule="auto"/>
        <w:jc w:val="both"/>
      </w:pPr>
      <w:bookmarkStart w:id="17" w:name="_Toc241182943"/>
      <w:r>
        <w:t>15. Testing and Validation</w:t>
      </w:r>
      <w:bookmarkEnd w:id="17"/>
    </w:p>
    <w:p w14:paraId="5F4035C5" w14:textId="77777777" w:rsidR="00490AE9" w:rsidRDefault="00F871E4" w:rsidP="00AC1918">
      <w:pPr>
        <w:pStyle w:val="ListBullet"/>
        <w:spacing w:line="360" w:lineRule="auto"/>
        <w:jc w:val="both"/>
      </w:pPr>
      <w:r>
        <w:rPr>
          <w:b/>
        </w:rPr>
        <w:t xml:space="preserve">Full-dataset run: </w:t>
      </w:r>
      <w:r>
        <w:t>the complete pipeline processes all 1,067,371 rows (about 1.5-3 minutes on an 8 GB laptop, then cached for the session).</w:t>
      </w:r>
    </w:p>
    <w:p w14:paraId="3D5BBD1A" w14:textId="77777777" w:rsidR="00490AE9" w:rsidRDefault="00F871E4" w:rsidP="00AC1918">
      <w:pPr>
        <w:pStyle w:val="ListBullet"/>
        <w:spacing w:line="360" w:lineRule="auto"/>
        <w:jc w:val="both"/>
      </w:pPr>
      <w:r>
        <w:rPr>
          <w:b/>
        </w:rPr>
        <w:t xml:space="preserve">Automated interface test: </w:t>
      </w:r>
      <w:r>
        <w:t>Streamlit's AppTest framework loaded the demo, ran the analysis, enabled the stock sheet and switched every list; no errors occurred.</w:t>
      </w:r>
    </w:p>
    <w:p w14:paraId="037275ED" w14:textId="77777777" w:rsidR="00490AE9" w:rsidRDefault="00F871E4" w:rsidP="00AC1918">
      <w:pPr>
        <w:pStyle w:val="ListBullet"/>
        <w:spacing w:line="360" w:lineRule="auto"/>
        <w:jc w:val="both"/>
      </w:pPr>
      <w:r>
        <w:rPr>
          <w:b/>
        </w:rPr>
        <w:t xml:space="preserve">Browser test: </w:t>
      </w:r>
      <w:r>
        <w:t>every tab was opened and checked in a real browser.</w:t>
      </w:r>
    </w:p>
    <w:p w14:paraId="5922B2A7" w14:textId="77777777" w:rsidR="00490AE9" w:rsidRDefault="00F871E4" w:rsidP="00AC1918">
      <w:pPr>
        <w:pStyle w:val="ListBullet"/>
        <w:spacing w:line="360" w:lineRule="auto"/>
        <w:jc w:val="both"/>
      </w:pPr>
      <w:r>
        <w:rPr>
          <w:b/>
        </w:rPr>
        <w:t xml:space="preserve">Different file format: </w:t>
      </w:r>
      <w:r>
        <w:t>a kirana-style file with columns 'Bill No', 'Item Name', 'Qty', 'Rate' (values like ₹1,250.00), DD/MM/YYYY dates and spelling variants was mapped and cleaned correctly; with too little history, the AI modules skip themselves with an explanation instead of failing.</w:t>
      </w:r>
    </w:p>
    <w:p w14:paraId="232C9B4B" w14:textId="77777777" w:rsidR="00490AE9" w:rsidRDefault="00F871E4" w:rsidP="00AC1918">
      <w:pPr>
        <w:pStyle w:val="ListBullet"/>
        <w:spacing w:line="360" w:lineRule="auto"/>
        <w:jc w:val="both"/>
      </w:pPr>
      <w:r>
        <w:rPr>
          <w:b/>
        </w:rPr>
        <w:lastRenderedPageBreak/>
        <w:t xml:space="preserve">Leakage checks: </w:t>
      </w:r>
      <w:r>
        <w:t>all features use only data before the snapshot or forecast date; models are evaluated on later, unseen periods.</w:t>
      </w:r>
    </w:p>
    <w:p w14:paraId="014E51EF" w14:textId="77777777" w:rsidR="00490AE9" w:rsidRDefault="00F871E4" w:rsidP="00AC1918">
      <w:pPr>
        <w:pStyle w:val="Heading1"/>
        <w:spacing w:line="360" w:lineRule="auto"/>
        <w:jc w:val="both"/>
      </w:pPr>
      <w:bookmarkStart w:id="18" w:name="_Toc241182944"/>
      <w:r>
        <w:t>16. Limitations</w:t>
      </w:r>
      <w:bookmarkEnd w:id="18"/>
    </w:p>
    <w:p w14:paraId="34A9EE74" w14:textId="77777777" w:rsidR="00490AE9" w:rsidRDefault="00F871E4" w:rsidP="00AC1918">
      <w:pPr>
        <w:pStyle w:val="ListBullet"/>
        <w:spacing w:line="360" w:lineRule="auto"/>
        <w:jc w:val="both"/>
      </w:pPr>
      <w:r>
        <w:t>The demo dataset is from a UK giftware wholesaler; retail kirana data will have different patterns.</w:t>
      </w:r>
    </w:p>
    <w:p w14:paraId="762DAD8F" w14:textId="77777777" w:rsidR="00490AE9" w:rsidRDefault="00F871E4" w:rsidP="00AC1918">
      <w:pPr>
        <w:pStyle w:val="ListBullet"/>
        <w:spacing w:line="360" w:lineRule="auto"/>
        <w:jc w:val="both"/>
      </w:pPr>
      <w:r>
        <w:t>The demo dataset has no stock, cost or expiry data, so stock features were demonstrated with simulated values only.</w:t>
      </w:r>
    </w:p>
    <w:p w14:paraId="51682EFD" w14:textId="77777777" w:rsidR="00490AE9" w:rsidRDefault="00F871E4" w:rsidP="00AC1918">
      <w:pPr>
        <w:pStyle w:val="ListBullet"/>
        <w:spacing w:line="360" w:lineRule="auto"/>
        <w:jc w:val="both"/>
      </w:pPr>
      <w:r>
        <w:t>Product-level weekly demand is noisy (WAPE about 42%); forecasts should be used with safety stock.</w:t>
      </w:r>
    </w:p>
    <w:p w14:paraId="24DF6EA9" w14:textId="77777777" w:rsidR="00490AE9" w:rsidRDefault="00F871E4" w:rsidP="00AC1918">
      <w:pPr>
        <w:pStyle w:val="ListBullet"/>
        <w:spacing w:line="360" w:lineRule="auto"/>
        <w:jc w:val="both"/>
      </w:pPr>
      <w:r>
        <w:t>Safety stock assumes roughly normal demand and a fixed lead time.</w:t>
      </w:r>
    </w:p>
    <w:p w14:paraId="2AA51F90" w14:textId="77777777" w:rsidR="00490AE9" w:rsidRDefault="00F871E4" w:rsidP="00AC1918">
      <w:pPr>
        <w:pStyle w:val="ListBullet"/>
        <w:spacing w:line="360" w:lineRule="auto"/>
        <w:jc w:val="both"/>
      </w:pPr>
      <w:r>
        <w:t>The app analyses files; it is not connected live to billing or supplier systems.</w:t>
      </w:r>
    </w:p>
    <w:p w14:paraId="1BB8ACCF" w14:textId="77777777" w:rsidR="00490AE9" w:rsidRDefault="00F871E4" w:rsidP="00AC1918">
      <w:pPr>
        <w:pStyle w:val="Heading1"/>
        <w:spacing w:line="360" w:lineRule="auto"/>
        <w:jc w:val="both"/>
      </w:pPr>
      <w:bookmarkStart w:id="19" w:name="_Toc241182945"/>
      <w:r>
        <w:t>17. Future Scope</w:t>
      </w:r>
      <w:bookmarkEnd w:id="19"/>
    </w:p>
    <w:p w14:paraId="16CA3E58" w14:textId="77777777" w:rsidR="00490AE9" w:rsidRDefault="00F871E4" w:rsidP="00AC1918">
      <w:pPr>
        <w:pStyle w:val="ListBullet"/>
        <w:spacing w:line="360" w:lineRule="auto"/>
        <w:jc w:val="both"/>
      </w:pPr>
      <w:r>
        <w:t>Connect directly to billing software (e.g. Tally, Vyapar) or Google Sheets for automatic updates.</w:t>
      </w:r>
    </w:p>
    <w:p w14:paraId="67C671D6" w14:textId="77777777" w:rsidR="00490AE9" w:rsidRDefault="00F871E4" w:rsidP="00AC1918">
      <w:pPr>
        <w:pStyle w:val="ListBullet"/>
        <w:spacing w:line="360" w:lineRule="auto"/>
        <w:jc w:val="both"/>
      </w:pPr>
      <w:r>
        <w:t>Add supplier lead-time tracking and purchase-order generation.</w:t>
      </w:r>
    </w:p>
    <w:p w14:paraId="4309FD9A" w14:textId="77777777" w:rsidR="00490AE9" w:rsidRDefault="00F871E4" w:rsidP="00AC1918">
      <w:pPr>
        <w:pStyle w:val="ListBullet"/>
        <w:spacing w:line="360" w:lineRule="auto"/>
        <w:jc w:val="both"/>
      </w:pPr>
      <w:r>
        <w:t>Use promotions and festival calendars (Diwali, Eid, Christmas) as forecast features.</w:t>
      </w:r>
    </w:p>
    <w:p w14:paraId="7152D522" w14:textId="616F4E39" w:rsidR="00490AE9" w:rsidRDefault="00C8096E" w:rsidP="00AC1918">
      <w:pPr>
        <w:pStyle w:val="ListBullet"/>
        <w:spacing w:line="360" w:lineRule="auto"/>
        <w:jc w:val="both"/>
      </w:pPr>
      <w:r w:rsidRPr="00C8096E">
        <w:rPr>
          <w:rFonts w:cs="Calibri"/>
        </w:rPr>
        <w:t>Add multi</w:t>
      </w:r>
      <w:r>
        <w:t>-branch support with stock transfers between branches.</w:t>
      </w:r>
    </w:p>
    <w:p w14:paraId="11C7718A" w14:textId="74B823A4" w:rsidR="00490AE9" w:rsidRDefault="00C8096E" w:rsidP="00AC1918">
      <w:pPr>
        <w:pStyle w:val="ListBullet"/>
        <w:spacing w:line="360" w:lineRule="auto"/>
        <w:jc w:val="both"/>
      </w:pPr>
      <w:r w:rsidRPr="00C8096E">
        <w:rPr>
          <w:rFonts w:cs="Calibri"/>
        </w:rPr>
        <w:t>Send WhatsApp or SMS alerts for</w:t>
      </w:r>
      <w:r>
        <w:t xml:space="preserve"> reorder and expiry actions.</w:t>
      </w:r>
    </w:p>
    <w:p w14:paraId="2B5B7C19" w14:textId="77777777" w:rsidR="00490AE9" w:rsidRDefault="00F871E4" w:rsidP="00AC1918">
      <w:pPr>
        <w:pStyle w:val="ListBullet"/>
        <w:spacing w:line="360" w:lineRule="auto"/>
        <w:jc w:val="both"/>
      </w:pPr>
      <w:r>
        <w:t>Deploy on Streamlit Community Cloud for access from a phone.</w:t>
      </w:r>
    </w:p>
    <w:p w14:paraId="6FB49110" w14:textId="77777777" w:rsidR="00490AE9" w:rsidRDefault="00F871E4" w:rsidP="00AC1918">
      <w:pPr>
        <w:pStyle w:val="Heading1"/>
        <w:spacing w:line="360" w:lineRule="auto"/>
        <w:jc w:val="both"/>
      </w:pPr>
      <w:bookmarkStart w:id="20" w:name="_Toc241182946"/>
      <w:r>
        <w:t>18. Conclusion</w:t>
      </w:r>
      <w:bookmarkEnd w:id="20"/>
    </w:p>
    <w:p w14:paraId="19F2DBD2" w14:textId="5CDC0A28" w:rsidR="00AC1918" w:rsidRDefault="00F871E4" w:rsidP="00AC1918">
      <w:pPr>
        <w:spacing w:line="360" w:lineRule="auto"/>
        <w:jc w:val="both"/>
      </w:pPr>
      <w:r>
        <w:t>ShelfSense shows how a small shop's existing sales records can be turned into practical inventory decisions with data analytics and machine learning. Applied to more than one million real transactions, it cleaned the data transparently, showed that about a fifth of products earn 80% of revenue, predicted dead stock with a</w:t>
      </w:r>
      <w:r w:rsidR="00C8096E">
        <w:t>n</w:t>
      </w:r>
      <w:r>
        <w:t xml:space="preserve"> ROC-AUC of 0.96 on an unseen period, and produced demand forecasts that are as accurate as the best simple method but far less biased. The honest comparison with baselines is itself a result: simple rules are strong, and the AI adds value by catching more at-risk products and removing systematic under-forecasting. Delivered as an interactive, local and free web application, the project supports responsible consumption and reduced waste in line with UN SDG 12.</w:t>
      </w:r>
    </w:p>
    <w:p w14:paraId="3B49DEDB" w14:textId="77777777" w:rsidR="00AC1918" w:rsidRDefault="00AC1918" w:rsidP="00AC1918">
      <w:pPr>
        <w:spacing w:line="360" w:lineRule="auto"/>
        <w:jc w:val="both"/>
      </w:pPr>
    </w:p>
    <w:p w14:paraId="7B7BB665" w14:textId="77777777" w:rsidR="00AC1918" w:rsidRDefault="00AC1918" w:rsidP="00AC1918">
      <w:pPr>
        <w:spacing w:line="360" w:lineRule="auto"/>
        <w:jc w:val="both"/>
      </w:pPr>
    </w:p>
    <w:p w14:paraId="699CA938" w14:textId="6836D0BD" w:rsidR="00490AE9" w:rsidRDefault="00F871E4" w:rsidP="00AC1918">
      <w:pPr>
        <w:pStyle w:val="Heading1"/>
        <w:spacing w:line="360" w:lineRule="auto"/>
        <w:jc w:val="both"/>
      </w:pPr>
      <w:bookmarkStart w:id="21" w:name="_Toc241182947"/>
      <w:r>
        <w:lastRenderedPageBreak/>
        <w:t>References</w:t>
      </w:r>
      <w:bookmarkEnd w:id="21"/>
    </w:p>
    <w:p w14:paraId="3A14AE6C" w14:textId="77777777" w:rsidR="00490AE9" w:rsidRDefault="00F871E4" w:rsidP="00C8096E">
      <w:pPr>
        <w:tabs>
          <w:tab w:val="left" w:pos="567"/>
        </w:tabs>
        <w:spacing w:line="360" w:lineRule="auto"/>
        <w:ind w:left="567" w:hanging="567"/>
      </w:pPr>
      <w:r>
        <w:t>[1]</w:t>
      </w:r>
      <w:r>
        <w:tab/>
      </w:r>
      <w:r>
        <w:t>Chen, D. (2012). Online Retail II [Dataset]. UCI Machine Learning Repository. https://doi.org/10.24432/C5CG6D</w:t>
      </w:r>
    </w:p>
    <w:p w14:paraId="46744059" w14:textId="77777777" w:rsidR="00490AE9" w:rsidRDefault="00F871E4" w:rsidP="00C8096E">
      <w:pPr>
        <w:tabs>
          <w:tab w:val="left" w:pos="567"/>
        </w:tabs>
        <w:spacing w:line="360" w:lineRule="auto"/>
        <w:ind w:left="567" w:hanging="567"/>
      </w:pPr>
      <w:r>
        <w:t>[2]</w:t>
      </w:r>
      <w:r>
        <w:tab/>
        <w:t>Pedregosa, F. et al. (2011). Scikit-learn: Machine Learning in Python. Journal of Machine Learning Research, 12, 2825-2830.</w:t>
      </w:r>
    </w:p>
    <w:p w14:paraId="74D56B5F" w14:textId="77777777" w:rsidR="00490AE9" w:rsidRDefault="00F871E4" w:rsidP="00C8096E">
      <w:pPr>
        <w:tabs>
          <w:tab w:val="left" w:pos="567"/>
        </w:tabs>
        <w:spacing w:line="360" w:lineRule="auto"/>
        <w:ind w:left="567" w:hanging="567"/>
      </w:pPr>
      <w:r>
        <w:t>[3]</w:t>
      </w:r>
      <w:r>
        <w:tab/>
        <w:t>McKinney, W. (2010). Data Structures for Statistical Computing in Python. Proceedings of the 9th Python in Science Conference.</w:t>
      </w:r>
    </w:p>
    <w:p w14:paraId="3A8521EF" w14:textId="77777777" w:rsidR="00490AE9" w:rsidRDefault="00F871E4" w:rsidP="00C8096E">
      <w:pPr>
        <w:tabs>
          <w:tab w:val="left" w:pos="567"/>
        </w:tabs>
        <w:spacing w:line="360" w:lineRule="auto"/>
        <w:ind w:left="567" w:hanging="567"/>
      </w:pPr>
      <w:r>
        <w:t>[4]</w:t>
      </w:r>
      <w:r>
        <w:tab/>
        <w:t>Breiman, L. (2001). Random Forests. Machine Learning, 45(1), 5-32.</w:t>
      </w:r>
    </w:p>
    <w:p w14:paraId="2073A292" w14:textId="77777777" w:rsidR="00490AE9" w:rsidRDefault="00F871E4" w:rsidP="00C8096E">
      <w:pPr>
        <w:tabs>
          <w:tab w:val="left" w:pos="567"/>
        </w:tabs>
        <w:spacing w:line="360" w:lineRule="auto"/>
        <w:ind w:left="567" w:hanging="567"/>
      </w:pPr>
      <w:r>
        <w:t>[5]</w:t>
      </w:r>
      <w:r>
        <w:tab/>
      </w:r>
      <w:r>
        <w:t>Friedman, J. H. (2001). Greedy Function Approximation: A Gradient Boosting Machine. Annals of Statistics, 29(5), 1189-1232.</w:t>
      </w:r>
    </w:p>
    <w:p w14:paraId="0F307F3A" w14:textId="77777777" w:rsidR="00490AE9" w:rsidRDefault="00F871E4" w:rsidP="00C8096E">
      <w:pPr>
        <w:tabs>
          <w:tab w:val="left" w:pos="567"/>
        </w:tabs>
        <w:spacing w:line="360" w:lineRule="auto"/>
        <w:ind w:left="567" w:hanging="567"/>
      </w:pPr>
      <w:r>
        <w:t>[6]</w:t>
      </w:r>
      <w:r>
        <w:tab/>
        <w:t>Silver, E. A., Pyke, D. F. &amp; Thomas, D. J. (2017). Inventory and Production Management in Supply Chains (4th ed.). CRC Press.</w:t>
      </w:r>
    </w:p>
    <w:p w14:paraId="528D92C9" w14:textId="77777777" w:rsidR="00490AE9" w:rsidRDefault="00F871E4" w:rsidP="00C8096E">
      <w:pPr>
        <w:tabs>
          <w:tab w:val="left" w:pos="567"/>
        </w:tabs>
        <w:spacing w:line="360" w:lineRule="auto"/>
        <w:ind w:left="567" w:hanging="567"/>
      </w:pPr>
      <w:r>
        <w:t>[7]</w:t>
      </w:r>
      <w:r>
        <w:tab/>
        <w:t>Hyndman, R. J. &amp; Athanasopoulos, G. (2021). Forecasting: Principles and Practice (3rd ed.). OTexts. https://otexts.com/fpp3/</w:t>
      </w:r>
    </w:p>
    <w:p w14:paraId="1C450423" w14:textId="77777777" w:rsidR="00490AE9" w:rsidRDefault="00F871E4" w:rsidP="00C8096E">
      <w:pPr>
        <w:tabs>
          <w:tab w:val="left" w:pos="567"/>
        </w:tabs>
        <w:spacing w:line="360" w:lineRule="auto"/>
        <w:ind w:left="567" w:hanging="567"/>
      </w:pPr>
      <w:r>
        <w:t>[8]</w:t>
      </w:r>
      <w:r>
        <w:tab/>
        <w:t>Streamlit documentation. https://docs.streamlit.io</w:t>
      </w:r>
    </w:p>
    <w:p w14:paraId="1EBC6166" w14:textId="77777777" w:rsidR="00490AE9" w:rsidRDefault="00F871E4" w:rsidP="00C8096E">
      <w:pPr>
        <w:tabs>
          <w:tab w:val="left" w:pos="567"/>
        </w:tabs>
        <w:spacing w:line="360" w:lineRule="auto"/>
        <w:ind w:left="567" w:hanging="567"/>
      </w:pPr>
      <w:r>
        <w:t>[9]</w:t>
      </w:r>
      <w:r>
        <w:tab/>
        <w:t>Plotly Python documentation. https://plotly.com/python/</w:t>
      </w:r>
    </w:p>
    <w:p w14:paraId="3BF13FC0" w14:textId="77777777" w:rsidR="00490AE9" w:rsidRDefault="00F871E4" w:rsidP="00C8096E">
      <w:pPr>
        <w:tabs>
          <w:tab w:val="left" w:pos="567"/>
        </w:tabs>
        <w:spacing w:line="360" w:lineRule="auto"/>
        <w:ind w:left="567" w:hanging="567"/>
      </w:pPr>
      <w:r>
        <w:t>[10]</w:t>
      </w:r>
      <w:r>
        <w:tab/>
      </w:r>
      <w:r>
        <w:t>United Nations. Sustainable Development Goal 12. https://sdgs.un.org/goals/goal12</w:t>
      </w:r>
    </w:p>
    <w:p w14:paraId="31277D58" w14:textId="77777777" w:rsidR="00490AE9" w:rsidRDefault="00F871E4" w:rsidP="00AC1918">
      <w:pPr>
        <w:pStyle w:val="Heading1"/>
        <w:spacing w:line="360" w:lineRule="auto"/>
        <w:jc w:val="both"/>
      </w:pPr>
      <w:bookmarkStart w:id="22" w:name="_Toc241182948"/>
      <w:r>
        <w:t>Appendix A: How to Run</w:t>
      </w:r>
      <w:bookmarkEnd w:id="22"/>
    </w:p>
    <w:p w14:paraId="53007594" w14:textId="77777777" w:rsidR="00490AE9" w:rsidRDefault="00F871E4" w:rsidP="00AC1918">
      <w:pPr>
        <w:spacing w:line="360" w:lineRule="auto"/>
        <w:jc w:val="both"/>
      </w:pPr>
      <w:r>
        <w:rPr>
          <w:rFonts w:ascii="Consolas" w:hAnsi="Consolas"/>
          <w:sz w:val="20"/>
        </w:rPr>
        <w:t>pip install -r requirements.txt</w:t>
      </w:r>
    </w:p>
    <w:p w14:paraId="53AB9C16" w14:textId="77777777" w:rsidR="00490AE9" w:rsidRDefault="00F871E4" w:rsidP="00AC1918">
      <w:pPr>
        <w:spacing w:line="360" w:lineRule="auto"/>
        <w:jc w:val="both"/>
      </w:pPr>
      <w:r>
        <w:rPr>
          <w:rFonts w:ascii="Consolas" w:hAnsi="Consolas"/>
          <w:sz w:val="20"/>
        </w:rPr>
        <w:t>streamlit run VanshikaSolanki_ShelfSense.py</w:t>
      </w:r>
    </w:p>
    <w:p w14:paraId="798FD25A" w14:textId="77777777" w:rsidR="00490AE9" w:rsidRDefault="00F871E4" w:rsidP="00AC1918">
      <w:pPr>
        <w:spacing w:line="360" w:lineRule="auto"/>
        <w:jc w:val="both"/>
      </w:pPr>
      <w:r>
        <w:rPr>
          <w:rFonts w:ascii="Consolas" w:hAnsi="Consolas"/>
          <w:sz w:val="20"/>
        </w:rPr>
        <w:t>python VanshikaSolanki_ShelfSense.py   (command-line mode)</w:t>
      </w:r>
    </w:p>
    <w:sectPr w:rsidR="00490AE9" w:rsidSect="00034616">
      <w:footerReference w:type="default" r:id="rId24"/>
      <w:pgSz w:w="11906" w:h="16838"/>
      <w:pgMar w:top="1247" w:right="1361" w:bottom="1247"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607C5" w14:textId="77777777" w:rsidR="00F871E4" w:rsidRDefault="00F871E4">
      <w:pPr>
        <w:spacing w:after="0" w:line="240" w:lineRule="auto"/>
      </w:pPr>
      <w:r>
        <w:separator/>
      </w:r>
    </w:p>
  </w:endnote>
  <w:endnote w:type="continuationSeparator" w:id="0">
    <w:p w14:paraId="21B116C3" w14:textId="77777777" w:rsidR="00F871E4" w:rsidRDefault="00F87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8E4F" w14:textId="77777777" w:rsidR="00490AE9" w:rsidRDefault="00F871E4">
    <w:pPr>
      <w:pStyle w:val="Footer"/>
      <w:jc w:val="center"/>
    </w:pPr>
    <w:r>
      <w:rPr>
        <w:color w:val="808080"/>
        <w:sz w:val="17"/>
      </w:rPr>
      <w:t>ShelfSense | Vanshika Solanki | IBMUEDA3540 | Page</w:t>
    </w:r>
    <w:r w:rsidRPr="00C8096E">
      <w:rPr>
        <w:color w:val="808080"/>
        <w:sz w:val="17"/>
      </w:rPr>
      <w:t xml:space="preserve"> </w:t>
    </w:r>
    <w:r w:rsidRPr="00C8096E">
      <w:rPr>
        <w:color w:val="808080"/>
        <w:sz w:val="17"/>
      </w:rPr>
      <w:fldChar w:fldCharType="begin"/>
    </w:r>
    <w:r w:rsidRPr="00C8096E">
      <w:rPr>
        <w:color w:val="808080"/>
        <w:sz w:val="17"/>
      </w:rPr>
      <w:instrText>PAGE</w:instrText>
    </w:r>
    <w:r w:rsidRPr="00C8096E">
      <w:rPr>
        <w:color w:val="808080"/>
        <w:sz w:val="17"/>
      </w:rPr>
      <w:fldChar w:fldCharType="separate"/>
    </w:r>
    <w:r w:rsidRPr="00C8096E">
      <w:rPr>
        <w:rFonts w:cs="Calibri"/>
        <w:color w:val="808080"/>
        <w:sz w:val="17"/>
      </w:rPr>
      <w:t>1</w:t>
    </w:r>
    <w:r w:rsidRPr="00C8096E">
      <w:rPr>
        <w:color w:val="8080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AF6C6" w14:textId="77777777" w:rsidR="00F871E4" w:rsidRDefault="00F871E4">
      <w:pPr>
        <w:spacing w:after="0" w:line="240" w:lineRule="auto"/>
      </w:pPr>
      <w:r>
        <w:separator/>
      </w:r>
    </w:p>
  </w:footnote>
  <w:footnote w:type="continuationSeparator" w:id="0">
    <w:p w14:paraId="1018806C" w14:textId="77777777" w:rsidR="00F871E4" w:rsidRDefault="00F871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4625765">
    <w:abstractNumId w:val="8"/>
  </w:num>
  <w:num w:numId="2" w16cid:durableId="1505128294">
    <w:abstractNumId w:val="6"/>
  </w:num>
  <w:num w:numId="3" w16cid:durableId="870268915">
    <w:abstractNumId w:val="5"/>
  </w:num>
  <w:num w:numId="4" w16cid:durableId="2121148537">
    <w:abstractNumId w:val="4"/>
  </w:num>
  <w:num w:numId="5" w16cid:durableId="197936646">
    <w:abstractNumId w:val="7"/>
  </w:num>
  <w:num w:numId="6" w16cid:durableId="1887788303">
    <w:abstractNumId w:val="3"/>
  </w:num>
  <w:num w:numId="7" w16cid:durableId="503863849">
    <w:abstractNumId w:val="2"/>
  </w:num>
  <w:num w:numId="8" w16cid:durableId="1560940481">
    <w:abstractNumId w:val="1"/>
  </w:num>
  <w:num w:numId="9" w16cid:durableId="289173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274"/>
    <w:rsid w:val="0006063C"/>
    <w:rsid w:val="00070B28"/>
    <w:rsid w:val="0015074B"/>
    <w:rsid w:val="0029639D"/>
    <w:rsid w:val="00326F90"/>
    <w:rsid w:val="00490AE9"/>
    <w:rsid w:val="0049447E"/>
    <w:rsid w:val="00AA1D8D"/>
    <w:rsid w:val="00AC1918"/>
    <w:rsid w:val="00B47730"/>
    <w:rsid w:val="00C8096E"/>
    <w:rsid w:val="00CB0664"/>
    <w:rsid w:val="00D81CEE"/>
    <w:rsid w:val="00F03739"/>
    <w:rsid w:val="00F871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CA1A50"/>
  <w14:defaultImageDpi w14:val="300"/>
  <w15:docId w15:val="{11D1D6C0-FCAA-4558-B055-2B773274C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after="0"/>
      <w:outlineLvl w:val="0"/>
    </w:pPr>
    <w:rPr>
      <w:b/>
      <w:bCs/>
      <w:color w:val="2F6B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2F6B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C1918"/>
    <w:pPr>
      <w:tabs>
        <w:tab w:val="right" w:leader="dot" w:pos="9174"/>
      </w:tabs>
      <w:spacing w:after="80" w:line="280" w:lineRule="atLeast"/>
    </w:pPr>
  </w:style>
  <w:style w:type="character" w:styleId="Hyperlink">
    <w:name w:val="Hyperlink"/>
    <w:basedOn w:val="DefaultParagraphFont"/>
    <w:uiPriority w:val="99"/>
    <w:unhideWhenUsed/>
    <w:rsid w:val="00AC19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ED248F-4FCE-4F79-AC7C-D3AB65D62D3F}">
  <we:reference id="wa200010453" version="1.0.0.1" store="en-US" storeType="OMEX"/>
  <we:alternateReferences>
    <we:reference id="WA200010453" version="1.0.0.1" store="" storeType="OMEX"/>
  </we:alternateReferences>
  <we:properties>
    <we:property name="claude.fileId" value="&quot;f924af11-a5db-4a0c-adac-823448ab43a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22</Pages>
  <Words>4489</Words>
  <Characters>24494</Characters>
  <Application>Microsoft Office Word</Application>
  <DocSecurity>0</DocSecurity>
  <Lines>747</Lines>
  <Paragraphs>557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 SACHAN</cp:lastModifiedBy>
  <cp:revision>4</cp:revision>
  <cp:lastPrinted>2026-09-24T17:30:00Z</cp:lastPrinted>
  <dcterms:created xsi:type="dcterms:W3CDTF">2013-12-23T23:15:00Z</dcterms:created>
  <dcterms:modified xsi:type="dcterms:W3CDTF">2026-09-24T17:50:00Z</dcterms:modified>
  <cp:category/>
</cp:coreProperties>
</file>