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A0D6" w14:textId="19D73B93" w:rsidR="00564131" w:rsidRPr="00EC4D23" w:rsidRDefault="000B2D32" w:rsidP="00B30897">
      <w:pPr>
        <w:jc w:val="center"/>
        <w:rPr>
          <w:rFonts w:ascii="Algerian" w:hAnsi="Algerian"/>
          <w:sz w:val="96"/>
          <w:szCs w:val="96"/>
          <w:u w:val="single"/>
        </w:rPr>
      </w:pPr>
      <w:r>
        <w:rPr>
          <w:rFonts w:ascii="Algerian" w:hAnsi="Algerian"/>
          <w:sz w:val="96"/>
          <w:szCs w:val="96"/>
          <w:u w:val="single"/>
        </w:rPr>
        <w:t xml:space="preserve"> </w:t>
      </w:r>
      <w:r w:rsidR="00D90C83" w:rsidRPr="00EC4D23">
        <w:rPr>
          <w:rFonts w:ascii="Algerian" w:hAnsi="Algerian"/>
          <w:sz w:val="96"/>
          <w:szCs w:val="96"/>
          <w:u w:val="single"/>
        </w:rPr>
        <w:t xml:space="preserve">BBD </w:t>
      </w:r>
      <w:proofErr w:type="spellStart"/>
      <w:r w:rsidR="00D90C83" w:rsidRPr="00EC4D23">
        <w:rPr>
          <w:rFonts w:ascii="Algerian" w:hAnsi="Algerian"/>
          <w:sz w:val="96"/>
          <w:szCs w:val="96"/>
          <w:u w:val="single"/>
        </w:rPr>
        <w:t>UNIVERSIT</w:t>
      </w:r>
      <w:r>
        <w:rPr>
          <w:rFonts w:ascii="Algerian" w:hAnsi="Algerian"/>
          <w:sz w:val="96"/>
          <w:szCs w:val="96"/>
          <w:u w:val="single"/>
        </w:rPr>
        <w:t>y</w:t>
      </w:r>
      <w:proofErr w:type="spellEnd"/>
      <w:r>
        <w:rPr>
          <w:rFonts w:ascii="Algerian" w:hAnsi="Algerian"/>
          <w:sz w:val="96"/>
          <w:szCs w:val="96"/>
          <w:u w:val="single"/>
        </w:rPr>
        <w:t xml:space="preserve"> </w:t>
      </w:r>
      <w:r w:rsidR="00D90C83" w:rsidRPr="00EC4D23">
        <w:rPr>
          <w:rFonts w:ascii="Algerian" w:hAnsi="Algerian"/>
          <w:sz w:val="96"/>
          <w:szCs w:val="96"/>
          <w:u w:val="single"/>
        </w:rPr>
        <w:t xml:space="preserve"> </w:t>
      </w:r>
    </w:p>
    <w:p w14:paraId="61F0DAF4" w14:textId="77777777" w:rsidR="00D90C83" w:rsidRDefault="006E654E" w:rsidP="00D90C83">
      <w:pPr>
        <w:jc w:val="center"/>
        <w:rPr>
          <w:b/>
          <w:bCs/>
          <w:sz w:val="96"/>
          <w:szCs w:val="96"/>
          <w:u w:val="single"/>
        </w:rPr>
      </w:pPr>
      <w:r w:rsidRPr="006E654E">
        <w:rPr>
          <w:b/>
          <w:bCs/>
          <w:noProof/>
          <w:sz w:val="96"/>
          <w:szCs w:val="96"/>
          <w:u w:val="single"/>
        </w:rPr>
        <w:drawing>
          <wp:inline distT="0" distB="0" distL="0" distR="0" wp14:anchorId="1058013E" wp14:editId="1B34718E">
            <wp:extent cx="2682472" cy="2651990"/>
            <wp:effectExtent l="0" t="0" r="3810" b="0"/>
            <wp:docPr id="21828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85535" name=""/>
                    <pic:cNvPicPr/>
                  </pic:nvPicPr>
                  <pic:blipFill>
                    <a:blip r:embed="rId6"/>
                    <a:stretch>
                      <a:fillRect/>
                    </a:stretch>
                  </pic:blipFill>
                  <pic:spPr>
                    <a:xfrm>
                      <a:off x="0" y="0"/>
                      <a:ext cx="2682472" cy="2651990"/>
                    </a:xfrm>
                    <a:prstGeom prst="rect">
                      <a:avLst/>
                    </a:prstGeom>
                  </pic:spPr>
                </pic:pic>
              </a:graphicData>
            </a:graphic>
          </wp:inline>
        </w:drawing>
      </w:r>
    </w:p>
    <w:p w14:paraId="72E7A891" w14:textId="3D4902FE" w:rsidR="00564131" w:rsidRPr="00576E5E" w:rsidRDefault="00564131" w:rsidP="00D90C83">
      <w:pPr>
        <w:jc w:val="center"/>
        <w:rPr>
          <w:rFonts w:ascii="Algerian" w:hAnsi="Algerian"/>
          <w:sz w:val="44"/>
          <w:szCs w:val="44"/>
          <w:u w:val="single"/>
        </w:rPr>
      </w:pPr>
      <w:r w:rsidRPr="00576E5E">
        <w:rPr>
          <w:rFonts w:ascii="Algerian" w:hAnsi="Algerian"/>
          <w:sz w:val="44"/>
          <w:szCs w:val="44"/>
          <w:u w:val="single"/>
        </w:rPr>
        <w:t xml:space="preserve">SCHOOL OF COMPUTER APPLICATION </w:t>
      </w:r>
    </w:p>
    <w:p w14:paraId="0CEDCBA9" w14:textId="360396FA" w:rsidR="00564131" w:rsidRPr="00576E5E" w:rsidRDefault="00D2486A" w:rsidP="00D90C83">
      <w:pPr>
        <w:jc w:val="center"/>
        <w:rPr>
          <w:rFonts w:ascii="Algerian" w:hAnsi="Algerian"/>
          <w:sz w:val="56"/>
          <w:szCs w:val="56"/>
          <w:u w:val="single"/>
        </w:rPr>
      </w:pPr>
      <w:r w:rsidRPr="00576E5E">
        <w:rPr>
          <w:rFonts w:ascii="Algerian" w:hAnsi="Algerian"/>
          <w:sz w:val="56"/>
          <w:szCs w:val="56"/>
          <w:u w:val="single"/>
        </w:rPr>
        <w:t>ASSIGNMENT ON</w:t>
      </w:r>
    </w:p>
    <w:p w14:paraId="080D03CA" w14:textId="77777777" w:rsidR="00D2486A" w:rsidRPr="00F20A2D" w:rsidRDefault="00D2486A" w:rsidP="00D2486A">
      <w:pPr>
        <w:jc w:val="center"/>
        <w:rPr>
          <w:rFonts w:ascii="Algerian" w:hAnsi="Algerian"/>
          <w:b/>
          <w:bCs/>
          <w:sz w:val="48"/>
          <w:szCs w:val="48"/>
          <w:u w:val="single"/>
        </w:rPr>
      </w:pPr>
      <w:r w:rsidRPr="00F20A2D">
        <w:rPr>
          <w:rFonts w:ascii="Algerian" w:hAnsi="Algerian"/>
          <w:b/>
          <w:bCs/>
          <w:sz w:val="48"/>
          <w:szCs w:val="48"/>
          <w:u w:val="single"/>
        </w:rPr>
        <w:t>Descriptive Analytics</w:t>
      </w:r>
    </w:p>
    <w:p w14:paraId="284FE508" w14:textId="599AF8D8" w:rsidR="00F20A2D" w:rsidRDefault="00F20A2D" w:rsidP="00D90C83">
      <w:pPr>
        <w:rPr>
          <w:b/>
          <w:bCs/>
          <w:sz w:val="96"/>
          <w:szCs w:val="96"/>
          <w:u w:val="single"/>
        </w:rPr>
      </w:pPr>
    </w:p>
    <w:p w14:paraId="2441A296" w14:textId="3141CE98" w:rsidR="00F20A2D" w:rsidRPr="00F20A2D" w:rsidRDefault="00B97DAF" w:rsidP="00D90C83">
      <w:pPr>
        <w:rPr>
          <w:b/>
          <w:bCs/>
          <w:sz w:val="32"/>
          <w:szCs w:val="32"/>
        </w:rPr>
      </w:pPr>
      <w:r>
        <w:rPr>
          <w:b/>
          <w:bCs/>
          <w:noProof/>
          <w:sz w:val="96"/>
          <w:szCs w:val="96"/>
          <w:u w:val="single"/>
        </w:rPr>
        <mc:AlternateContent>
          <mc:Choice Requires="wps">
            <w:drawing>
              <wp:anchor distT="0" distB="0" distL="114300" distR="114300" simplePos="0" relativeHeight="251664384" behindDoc="0" locked="0" layoutInCell="1" allowOverlap="1" wp14:anchorId="56C882C3" wp14:editId="14F3FD6D">
                <wp:simplePos x="0" y="0"/>
                <wp:positionH relativeFrom="margin">
                  <wp:align>right</wp:align>
                </wp:positionH>
                <wp:positionV relativeFrom="paragraph">
                  <wp:posOffset>7620</wp:posOffset>
                </wp:positionV>
                <wp:extent cx="1752600" cy="1188720"/>
                <wp:effectExtent l="0" t="0" r="0" b="0"/>
                <wp:wrapNone/>
                <wp:docPr id="801149550" name="Text Box 3"/>
                <wp:cNvGraphicFramePr/>
                <a:graphic xmlns:a="http://schemas.openxmlformats.org/drawingml/2006/main">
                  <a:graphicData uri="http://schemas.microsoft.com/office/word/2010/wordprocessingShape">
                    <wps:wsp>
                      <wps:cNvSpPr txBox="1"/>
                      <wps:spPr>
                        <a:xfrm>
                          <a:off x="0" y="0"/>
                          <a:ext cx="1752600" cy="1188720"/>
                        </a:xfrm>
                        <a:prstGeom prst="rect">
                          <a:avLst/>
                        </a:prstGeom>
                        <a:noFill/>
                        <a:ln w="6350">
                          <a:noFill/>
                        </a:ln>
                      </wps:spPr>
                      <wps:txbx>
                        <w:txbxContent>
                          <w:p w14:paraId="174AE4B7" w14:textId="77777777" w:rsidR="00B97DAF" w:rsidRPr="00F20A2D" w:rsidRDefault="00B97DAF" w:rsidP="00B97DAF">
                            <w:pPr>
                              <w:rPr>
                                <w:b/>
                                <w:bCs/>
                                <w:sz w:val="32"/>
                                <w:szCs w:val="32"/>
                              </w:rPr>
                            </w:pPr>
                            <w:r>
                              <w:rPr>
                                <w:b/>
                                <w:bCs/>
                                <w:sz w:val="32"/>
                                <w:szCs w:val="32"/>
                              </w:rPr>
                              <w:t>SUBMITTED BY:</w:t>
                            </w:r>
                          </w:p>
                          <w:p w14:paraId="398C80B6" w14:textId="58DD6FE6" w:rsidR="00002312" w:rsidRDefault="00B97DAF">
                            <w:pPr>
                              <w:rPr>
                                <w:b/>
                                <w:bCs/>
                                <w:sz w:val="32"/>
                                <w:szCs w:val="32"/>
                              </w:rPr>
                            </w:pPr>
                            <w:r>
                              <w:rPr>
                                <w:b/>
                                <w:bCs/>
                                <w:sz w:val="32"/>
                                <w:szCs w:val="32"/>
                              </w:rPr>
                              <w:t>VANSHIKA RAJ</w:t>
                            </w:r>
                          </w:p>
                          <w:p w14:paraId="0D893433" w14:textId="77777777" w:rsidR="00B97DAF" w:rsidRPr="00F20A2D" w:rsidRDefault="00B97DAF" w:rsidP="00B97DAF">
                            <w:pPr>
                              <w:rPr>
                                <w:b/>
                                <w:bCs/>
                                <w:sz w:val="32"/>
                                <w:szCs w:val="32"/>
                              </w:rPr>
                            </w:pPr>
                            <w:r>
                              <w:rPr>
                                <w:b/>
                                <w:bCs/>
                                <w:sz w:val="32"/>
                                <w:szCs w:val="32"/>
                              </w:rPr>
                              <w:t>1250258499</w:t>
                            </w:r>
                          </w:p>
                          <w:p w14:paraId="70627E03" w14:textId="77777777" w:rsidR="00B97DAF" w:rsidRDefault="00B97D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6C882C3" id="_x0000_t202" coordsize="21600,21600" o:spt="202" path="m,l,21600r21600,l21600,xe">
                <v:stroke joinstyle="miter"/>
                <v:path gradientshapeok="t" o:connecttype="rect"/>
              </v:shapetype>
              <v:shape id="Text Box 3" o:spid="_x0000_s1026" type="#_x0000_t202" style="position:absolute;margin-left:86.8pt;margin-top:.6pt;width:138pt;height:93.6pt;z-index:2516643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" filled="f" stroked="f" strokeweight=".5pt">
                <v:textbox>
                  <w:txbxContent>
                    <w:p w14:paraId="174AE4B7" w14:textId="77777777" w:rsidR="00B97DAF" w:rsidRPr="00F20A2D" w:rsidRDefault="00B97DAF" w:rsidP="00B97DAF">
                      <w:pPr>
                        <w:rPr>
                          <w:b/>
                          <w:bCs/>
                          <w:sz w:val="32"/>
                          <w:szCs w:val="32"/>
                        </w:rPr>
                      </w:pPr>
                      <w:r>
                        <w:rPr>
                          <w:b/>
                          <w:bCs/>
                          <w:sz w:val="32"/>
                          <w:szCs w:val="32"/>
                        </w:rPr>
                        <w:t>SUBMITTED BY:</w:t>
                      </w:r>
                    </w:p>
                    <w:p w14:paraId="398C80B6" w14:textId="58DD6FE6" w:rsidR="00002312" w:rsidRDefault="00B97DAF">
                      <w:pPr>
                        <w:rPr>
                          <w:b/>
                          <w:bCs/>
                          <w:sz w:val="32"/>
                          <w:szCs w:val="32"/>
                        </w:rPr>
                      </w:pPr>
                      <w:r>
                        <w:rPr>
                          <w:b/>
                          <w:bCs/>
                          <w:sz w:val="32"/>
                          <w:szCs w:val="32"/>
                        </w:rPr>
                        <w:t>VANSHIKA RAJ</w:t>
                      </w:r>
                    </w:p>
                    <w:p w14:paraId="0D893433" w14:textId="77777777" w:rsidR="00B97DAF" w:rsidRPr="00F20A2D" w:rsidRDefault="00B97DAF" w:rsidP="00B97DAF">
                      <w:pPr>
                        <w:rPr>
                          <w:b/>
                          <w:bCs/>
                          <w:sz w:val="32"/>
                          <w:szCs w:val="32"/>
                        </w:rPr>
                      </w:pPr>
                      <w:r>
                        <w:rPr>
                          <w:b/>
                          <w:bCs/>
                          <w:sz w:val="32"/>
                          <w:szCs w:val="32"/>
                        </w:rPr>
                        <w:t>1250258499</w:t>
                      </w:r>
                    </w:p>
                    <w:p w14:paraId="70627E03" w14:textId="77777777" w:rsidR="00B97DAF" w:rsidRDefault="00B97DAF"/>
                  </w:txbxContent>
                </v:textbox>
                <w10:wrap anchorx="margin"/>
              </v:shape>
            </w:pict>
          </mc:Fallback>
        </mc:AlternateContent>
      </w:r>
      <w:r w:rsidR="00A92AC1" w:rsidRPr="00F20A2D">
        <w:rPr>
          <w:b/>
          <w:bCs/>
          <w:noProof/>
          <w:sz w:val="32"/>
          <w:szCs w:val="32"/>
        </w:rPr>
        <mc:AlternateContent>
          <mc:Choice Requires="wps">
            <w:drawing>
              <wp:anchor distT="0" distB="0" distL="114300" distR="114300" simplePos="0" relativeHeight="251659264" behindDoc="0" locked="0" layoutInCell="1" allowOverlap="1" wp14:anchorId="7B33DBC0" wp14:editId="4872753E">
                <wp:simplePos x="0" y="0"/>
                <wp:positionH relativeFrom="column">
                  <wp:posOffset>11083290</wp:posOffset>
                </wp:positionH>
                <wp:positionV relativeFrom="paragraph">
                  <wp:posOffset>118745</wp:posOffset>
                </wp:positionV>
                <wp:extent cx="1943100" cy="1188720"/>
                <wp:effectExtent l="0" t="0" r="0" b="0"/>
                <wp:wrapNone/>
                <wp:docPr id="1976096501" name="Text Box 2"/>
                <wp:cNvGraphicFramePr/>
                <a:graphic xmlns:a="http://schemas.openxmlformats.org/drawingml/2006/main">
                  <a:graphicData uri="http://schemas.microsoft.com/office/word/2010/wordprocessingShape">
                    <wps:wsp>
                      <wps:cNvSpPr txBox="1"/>
                      <wps:spPr>
                        <a:xfrm>
                          <a:off x="0" y="0"/>
                          <a:ext cx="1943100" cy="1188720"/>
                        </a:xfrm>
                        <a:prstGeom prst="rect">
                          <a:avLst/>
                        </a:prstGeom>
                        <a:noFill/>
                        <a:ln w="6350">
                          <a:noFill/>
                        </a:ln>
                      </wps:spPr>
                      <wps:txbx>
                        <w:txbxContent>
                          <w:p w14:paraId="485C2556" w14:textId="22C100B8" w:rsidR="00A92AC1" w:rsidRPr="00564131" w:rsidRDefault="00564131">
                            <w:pPr>
                              <w:rPr>
                                <w:b/>
                                <w:bCs/>
                                <w:sz w:val="32"/>
                                <w:szCs w:val="32"/>
                                <w:u w:val="single"/>
                                <w:lang w:val="en-US"/>
                              </w:rPr>
                            </w:pPr>
                            <w:r w:rsidRPr="00564131">
                              <w:rPr>
                                <w:b/>
                                <w:bCs/>
                                <w:sz w:val="32"/>
                                <w:szCs w:val="32"/>
                                <w:u w:val="single"/>
                                <w:lang w:val="en-US"/>
                              </w:rPr>
                              <w:t>VANSHIKA RAJ</w:t>
                            </w:r>
                          </w:p>
                          <w:p w14:paraId="3A066532" w14:textId="4B139850" w:rsidR="00564131" w:rsidRPr="00564131" w:rsidRDefault="00564131">
                            <w:pPr>
                              <w:rPr>
                                <w:b/>
                                <w:bCs/>
                                <w:sz w:val="32"/>
                                <w:szCs w:val="32"/>
                                <w:u w:val="single"/>
                                <w:lang w:val="en-US"/>
                              </w:rPr>
                            </w:pPr>
                            <w:r w:rsidRPr="00564131">
                              <w:rPr>
                                <w:b/>
                                <w:bCs/>
                                <w:sz w:val="32"/>
                                <w:szCs w:val="32"/>
                                <w:u w:val="single"/>
                                <w:lang w:val="en-US"/>
                              </w:rPr>
                              <w:t>12502584099</w:t>
                            </w:r>
                          </w:p>
                          <w:p w14:paraId="74B3242A" w14:textId="0B5525AF" w:rsidR="00564131" w:rsidRPr="00564131" w:rsidRDefault="00564131">
                            <w:pPr>
                              <w:rPr>
                                <w:b/>
                                <w:bCs/>
                                <w:sz w:val="32"/>
                                <w:szCs w:val="32"/>
                                <w:u w:val="single"/>
                                <w:lang w:val="en-US"/>
                              </w:rPr>
                            </w:pPr>
                            <w:r w:rsidRPr="00564131">
                              <w:rPr>
                                <w:b/>
                                <w:bCs/>
                                <w:sz w:val="32"/>
                                <w:szCs w:val="32"/>
                                <w:u w:val="single"/>
                                <w:lang w:val="en-US"/>
                              </w:rPr>
                              <w:t>BCA DS 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33DBC0" id="Text Box 2" o:spid="_x0000_s1027" type="#_x0000_t202" style="position:absolute;margin-left:872.7pt;margin-top:9.35pt;width:153pt;height:9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" filled="f" stroked="f" strokeweight=".5pt">
                <v:textbox>
                  <w:txbxContent>
                    <w:p w14:paraId="485C2556" w14:textId="22C100B8" w:rsidR="00A92AC1" w:rsidRPr="00564131" w:rsidRDefault="00564131">
                      <w:pPr>
                        <w:rPr>
                          <w:b/>
                          <w:bCs/>
                          <w:sz w:val="32"/>
                          <w:szCs w:val="32"/>
                          <w:u w:val="single"/>
                          <w:lang w:val="en-US"/>
                        </w:rPr>
                      </w:pPr>
                      <w:r w:rsidRPr="00564131">
                        <w:rPr>
                          <w:b/>
                          <w:bCs/>
                          <w:sz w:val="32"/>
                          <w:szCs w:val="32"/>
                          <w:u w:val="single"/>
                          <w:lang w:val="en-US"/>
                        </w:rPr>
                        <w:t>VANSHIKA RAJ</w:t>
                      </w:r>
                    </w:p>
                    <w:p w14:paraId="3A066532" w14:textId="4B139850" w:rsidR="00564131" w:rsidRPr="00564131" w:rsidRDefault="00564131">
                      <w:pPr>
                        <w:rPr>
                          <w:b/>
                          <w:bCs/>
                          <w:sz w:val="32"/>
                          <w:szCs w:val="32"/>
                          <w:u w:val="single"/>
                          <w:lang w:val="en-US"/>
                        </w:rPr>
                      </w:pPr>
                      <w:r w:rsidRPr="00564131">
                        <w:rPr>
                          <w:b/>
                          <w:bCs/>
                          <w:sz w:val="32"/>
                          <w:szCs w:val="32"/>
                          <w:u w:val="single"/>
                          <w:lang w:val="en-US"/>
                        </w:rPr>
                        <w:t>12502584099</w:t>
                      </w:r>
                    </w:p>
                    <w:p w14:paraId="74B3242A" w14:textId="0B5525AF" w:rsidR="00564131" w:rsidRPr="00564131" w:rsidRDefault="00564131">
                      <w:pPr>
                        <w:rPr>
                          <w:b/>
                          <w:bCs/>
                          <w:sz w:val="32"/>
                          <w:szCs w:val="32"/>
                          <w:u w:val="single"/>
                          <w:lang w:val="en-US"/>
                        </w:rPr>
                      </w:pPr>
                      <w:r w:rsidRPr="00564131">
                        <w:rPr>
                          <w:b/>
                          <w:bCs/>
                          <w:sz w:val="32"/>
                          <w:szCs w:val="32"/>
                          <w:u w:val="single"/>
                          <w:lang w:val="en-US"/>
                        </w:rPr>
                        <w:t>BCA DS 27</w:t>
                      </w:r>
                    </w:p>
                  </w:txbxContent>
                </v:textbox>
              </v:shape>
            </w:pict>
          </mc:Fallback>
        </mc:AlternateContent>
      </w:r>
      <w:r w:rsidR="00A92AC1" w:rsidRPr="00F20A2D">
        <w:rPr>
          <w:b/>
          <w:bCs/>
          <w:sz w:val="32"/>
          <w:szCs w:val="32"/>
        </w:rPr>
        <w:t xml:space="preserve">SUBMITED </w:t>
      </w:r>
      <w:proofErr w:type="gramStart"/>
      <w:r w:rsidR="00A92AC1" w:rsidRPr="00F20A2D">
        <w:rPr>
          <w:b/>
          <w:bCs/>
          <w:sz w:val="32"/>
          <w:szCs w:val="32"/>
        </w:rPr>
        <w:t>TO :</w:t>
      </w:r>
      <w:proofErr w:type="gramEnd"/>
      <w:r w:rsidR="00F20A2D" w:rsidRPr="00F20A2D">
        <w:rPr>
          <w:b/>
          <w:bCs/>
          <w:sz w:val="32"/>
          <w:szCs w:val="32"/>
        </w:rPr>
        <w:t xml:space="preserve">  </w:t>
      </w:r>
    </w:p>
    <w:p w14:paraId="506EC342" w14:textId="6981C4E2" w:rsidR="00A92AC1" w:rsidRDefault="00A92AC1" w:rsidP="00D90C83">
      <w:pPr>
        <w:rPr>
          <w:b/>
          <w:bCs/>
          <w:sz w:val="32"/>
          <w:szCs w:val="32"/>
        </w:rPr>
      </w:pPr>
      <w:r w:rsidRPr="00F20A2D">
        <w:rPr>
          <w:b/>
          <w:bCs/>
          <w:sz w:val="32"/>
          <w:szCs w:val="32"/>
        </w:rPr>
        <w:t>MS. MONIKA RAO</w:t>
      </w:r>
      <w:r w:rsidR="00F20A2D">
        <w:rPr>
          <w:b/>
          <w:bCs/>
          <w:sz w:val="32"/>
          <w:szCs w:val="32"/>
        </w:rPr>
        <w:t xml:space="preserve">  </w:t>
      </w:r>
    </w:p>
    <w:p w14:paraId="322EC613" w14:textId="2B95EA14" w:rsidR="00D90C83" w:rsidRDefault="00D90C83" w:rsidP="00A92AC1">
      <w:pPr>
        <w:jc w:val="right"/>
        <w:rPr>
          <w:b/>
          <w:bCs/>
          <w:sz w:val="96"/>
          <w:szCs w:val="96"/>
          <w:u w:val="single"/>
        </w:rPr>
      </w:pPr>
    </w:p>
    <w:p w14:paraId="29F02B9A" w14:textId="77777777" w:rsidR="00C06D9B" w:rsidRDefault="00C06D9B" w:rsidP="00F4790D">
      <w:pPr>
        <w:jc w:val="center"/>
        <w:rPr>
          <w:b/>
          <w:bCs/>
          <w:sz w:val="56"/>
          <w:szCs w:val="56"/>
          <w:u w:val="single"/>
        </w:rPr>
      </w:pPr>
    </w:p>
    <w:p w14:paraId="0D1F8343" w14:textId="34833E0C" w:rsidR="00F80305" w:rsidRPr="00806B9A" w:rsidRDefault="00F80305" w:rsidP="00F4790D">
      <w:pPr>
        <w:jc w:val="center"/>
        <w:rPr>
          <w:b/>
          <w:bCs/>
          <w:sz w:val="56"/>
          <w:szCs w:val="56"/>
          <w:u w:val="single"/>
        </w:rPr>
      </w:pPr>
      <w:r w:rsidRPr="00806B9A">
        <w:rPr>
          <w:b/>
          <w:bCs/>
          <w:sz w:val="56"/>
          <w:szCs w:val="56"/>
          <w:u w:val="single"/>
        </w:rPr>
        <w:t>Descriptive Analytics Report:</w:t>
      </w:r>
    </w:p>
    <w:p w14:paraId="22C52153" w14:textId="75670B0A" w:rsidR="001F681A" w:rsidRPr="00806B9A" w:rsidRDefault="001F681A" w:rsidP="00F4790D">
      <w:pPr>
        <w:jc w:val="center"/>
        <w:rPr>
          <w:b/>
          <w:bCs/>
          <w:sz w:val="56"/>
          <w:szCs w:val="56"/>
          <w:u w:val="single"/>
        </w:rPr>
      </w:pPr>
      <w:r w:rsidRPr="00806B9A">
        <w:rPr>
          <w:b/>
          <w:bCs/>
          <w:sz w:val="56"/>
          <w:szCs w:val="56"/>
          <w:u w:val="single"/>
        </w:rPr>
        <w:t>Sales and Customer Analysis</w:t>
      </w:r>
    </w:p>
    <w:p w14:paraId="3B9D2550" w14:textId="2E2BD9CB" w:rsidR="00E56539" w:rsidRPr="00ED3CDD" w:rsidRDefault="00816C4B" w:rsidP="00E56539">
      <w:pPr>
        <w:rPr>
          <w:sz w:val="32"/>
          <w:szCs w:val="32"/>
          <w:u w:val="single"/>
        </w:rPr>
      </w:pPr>
      <w:r w:rsidRPr="00ED3CDD">
        <w:rPr>
          <w:sz w:val="36"/>
          <w:szCs w:val="36"/>
          <w:u w:val="single"/>
        </w:rPr>
        <w:t xml:space="preserve">Customer </w:t>
      </w:r>
      <w:r w:rsidR="00D964C9" w:rsidRPr="00ED3CDD">
        <w:rPr>
          <w:sz w:val="36"/>
          <w:szCs w:val="36"/>
          <w:u w:val="single"/>
        </w:rPr>
        <w:t xml:space="preserve">Rating </w:t>
      </w:r>
      <w:proofErr w:type="gramStart"/>
      <w:r w:rsidR="00D964C9" w:rsidRPr="00ED3CDD">
        <w:rPr>
          <w:sz w:val="36"/>
          <w:szCs w:val="36"/>
          <w:u w:val="single"/>
        </w:rPr>
        <w:t xml:space="preserve">Analysis </w:t>
      </w:r>
      <w:r w:rsidR="00D964C9">
        <w:rPr>
          <w:sz w:val="36"/>
          <w:szCs w:val="36"/>
          <w:u w:val="single"/>
        </w:rPr>
        <w:t>,</w:t>
      </w:r>
      <w:r w:rsidR="00D964C9" w:rsidRPr="00ED3CDD">
        <w:rPr>
          <w:sz w:val="32"/>
          <w:szCs w:val="32"/>
          <w:u w:val="single"/>
        </w:rPr>
        <w:t>Regional</w:t>
      </w:r>
      <w:proofErr w:type="gramEnd"/>
      <w:r w:rsidR="00D964C9" w:rsidRPr="00ED3CDD">
        <w:rPr>
          <w:sz w:val="32"/>
          <w:szCs w:val="32"/>
          <w:u w:val="single"/>
        </w:rPr>
        <w:t xml:space="preserve"> Revenue Analysis</w:t>
      </w:r>
      <w:r w:rsidR="00D964C9">
        <w:rPr>
          <w:sz w:val="32"/>
          <w:szCs w:val="32"/>
          <w:u w:val="single"/>
        </w:rPr>
        <w:t>,</w:t>
      </w:r>
      <w:r w:rsidR="00D964C9" w:rsidRPr="00ED3CDD">
        <w:rPr>
          <w:sz w:val="32"/>
          <w:szCs w:val="32"/>
          <w:u w:val="single"/>
        </w:rPr>
        <w:t xml:space="preserve"> Total Revenue </w:t>
      </w:r>
      <w:proofErr w:type="gramStart"/>
      <w:r w:rsidR="00D964C9" w:rsidRPr="00ED3CDD">
        <w:rPr>
          <w:sz w:val="32"/>
          <w:szCs w:val="32"/>
          <w:u w:val="single"/>
        </w:rPr>
        <w:t>Generated</w:t>
      </w:r>
      <w:r w:rsidR="00D964C9">
        <w:rPr>
          <w:sz w:val="32"/>
          <w:szCs w:val="32"/>
          <w:u w:val="single"/>
        </w:rPr>
        <w:t>,</w:t>
      </w:r>
      <w:r w:rsidR="00D964C9" w:rsidRPr="00ED3CDD">
        <w:rPr>
          <w:sz w:val="32"/>
          <w:szCs w:val="32"/>
          <w:u w:val="single"/>
        </w:rPr>
        <w:t xml:space="preserve">  Most</w:t>
      </w:r>
      <w:proofErr w:type="gramEnd"/>
      <w:r w:rsidR="00D964C9" w:rsidRPr="00ED3CDD">
        <w:rPr>
          <w:sz w:val="32"/>
          <w:szCs w:val="32"/>
          <w:u w:val="single"/>
        </w:rPr>
        <w:t xml:space="preserve"> Used Payme</w:t>
      </w:r>
      <w:r w:rsidR="00D964C9">
        <w:rPr>
          <w:sz w:val="32"/>
          <w:szCs w:val="32"/>
          <w:u w:val="single"/>
        </w:rPr>
        <w:t>n</w:t>
      </w:r>
      <w:r w:rsidR="00D964C9" w:rsidRPr="00ED3CDD">
        <w:rPr>
          <w:sz w:val="32"/>
          <w:szCs w:val="32"/>
          <w:u w:val="single"/>
        </w:rPr>
        <w:t>t Method</w:t>
      </w:r>
      <w:r w:rsidR="00D964C9">
        <w:rPr>
          <w:sz w:val="32"/>
          <w:szCs w:val="32"/>
          <w:u w:val="single"/>
        </w:rPr>
        <w:t>,</w:t>
      </w:r>
      <w:r w:rsidR="00D964C9" w:rsidRPr="00ED3CDD">
        <w:rPr>
          <w:sz w:val="32"/>
          <w:szCs w:val="32"/>
          <w:u w:val="single"/>
        </w:rPr>
        <w:t xml:space="preserve"> Total Revenue </w:t>
      </w:r>
      <w:proofErr w:type="gramStart"/>
      <w:r w:rsidR="00D964C9" w:rsidRPr="00ED3CDD">
        <w:rPr>
          <w:sz w:val="32"/>
          <w:szCs w:val="32"/>
          <w:u w:val="single"/>
        </w:rPr>
        <w:t>By</w:t>
      </w:r>
      <w:proofErr w:type="gramEnd"/>
      <w:r w:rsidR="00D964C9" w:rsidRPr="00ED3CDD">
        <w:rPr>
          <w:sz w:val="32"/>
          <w:szCs w:val="32"/>
          <w:u w:val="single"/>
        </w:rPr>
        <w:t xml:space="preserve"> Payment Method</w:t>
      </w:r>
      <w:r w:rsidR="00D964C9">
        <w:rPr>
          <w:sz w:val="32"/>
          <w:szCs w:val="32"/>
          <w:u w:val="single"/>
        </w:rPr>
        <w:t>,</w:t>
      </w:r>
      <w:r w:rsidR="00D964C9" w:rsidRPr="00ED3CDD">
        <w:rPr>
          <w:sz w:val="32"/>
          <w:szCs w:val="32"/>
          <w:u w:val="single"/>
        </w:rPr>
        <w:t xml:space="preserve"> Revenue Distribution </w:t>
      </w:r>
      <w:proofErr w:type="gramStart"/>
      <w:r w:rsidR="00D964C9" w:rsidRPr="00ED3CDD">
        <w:rPr>
          <w:sz w:val="32"/>
          <w:szCs w:val="32"/>
          <w:u w:val="single"/>
        </w:rPr>
        <w:t>By</w:t>
      </w:r>
      <w:proofErr w:type="gramEnd"/>
      <w:r w:rsidR="00D964C9" w:rsidRPr="00ED3CDD">
        <w:rPr>
          <w:sz w:val="32"/>
          <w:szCs w:val="32"/>
          <w:u w:val="single"/>
        </w:rPr>
        <w:t xml:space="preserve"> Region</w:t>
      </w:r>
    </w:p>
    <w:p w14:paraId="02A32EF0" w14:textId="16AD4D00" w:rsidR="00FB376B" w:rsidRPr="00FB376B" w:rsidRDefault="00FB376B" w:rsidP="00FB376B">
      <w:pPr>
        <w:rPr>
          <w:b/>
          <w:bCs/>
          <w:sz w:val="28"/>
          <w:szCs w:val="28"/>
          <w:u w:val="single"/>
        </w:rPr>
      </w:pPr>
    </w:p>
    <w:p w14:paraId="051BE9BE" w14:textId="1138848A" w:rsidR="0073356A" w:rsidRPr="004E1802" w:rsidRDefault="00D562B5" w:rsidP="0073356A">
      <w:pPr>
        <w:rPr>
          <w:b/>
          <w:bCs/>
          <w:sz w:val="32"/>
          <w:szCs w:val="32"/>
          <w:u w:val="single"/>
        </w:rPr>
      </w:pPr>
      <w:r>
        <w:rPr>
          <w:sz w:val="32"/>
          <w:szCs w:val="32"/>
        </w:rPr>
        <w:t xml:space="preserve">  </w:t>
      </w:r>
      <w:r w:rsidRPr="004E1802">
        <w:rPr>
          <w:b/>
          <w:bCs/>
          <w:sz w:val="32"/>
          <w:szCs w:val="32"/>
          <w:u w:val="single"/>
        </w:rPr>
        <w:t>NOTE ON DATA:</w:t>
      </w:r>
    </w:p>
    <w:p w14:paraId="2940A26D" w14:textId="77777777" w:rsidR="003D5075" w:rsidRPr="004E1802" w:rsidRDefault="003D5075" w:rsidP="003D5075">
      <w:pPr>
        <w:rPr>
          <w:sz w:val="32"/>
          <w:szCs w:val="32"/>
        </w:rPr>
      </w:pPr>
      <w:r w:rsidRPr="004E1802">
        <w:rPr>
          <w:sz w:val="32"/>
          <w:szCs w:val="32"/>
        </w:rPr>
        <w:t xml:space="preserve">This report is based on an e-commerce sales dataset consisting of </w:t>
      </w:r>
      <w:r w:rsidRPr="00A823C6">
        <w:rPr>
          <w:b/>
          <w:bCs/>
          <w:sz w:val="32"/>
          <w:szCs w:val="32"/>
        </w:rPr>
        <w:t>100 transaction records</w:t>
      </w:r>
      <w:r w:rsidRPr="004E1802">
        <w:rPr>
          <w:sz w:val="32"/>
          <w:szCs w:val="32"/>
        </w:rPr>
        <w:t xml:space="preserve"> collected over a </w:t>
      </w:r>
      <w:r w:rsidRPr="00A823C6">
        <w:rPr>
          <w:b/>
          <w:bCs/>
          <w:sz w:val="32"/>
          <w:szCs w:val="32"/>
        </w:rPr>
        <w:t>period of three months</w:t>
      </w:r>
      <w:r w:rsidRPr="004E1802">
        <w:rPr>
          <w:sz w:val="32"/>
          <w:szCs w:val="32"/>
        </w:rPr>
        <w:t xml:space="preserve"> (January 2024 to March 2024). The dataset contains detailed information related to customer purchases, including order details, product categories, product IDs, sales revenue, quantity sold, discount percentages, customer ratings, payment methods, and customer regions.</w:t>
      </w:r>
    </w:p>
    <w:p w14:paraId="19F0C13F" w14:textId="3D06E547" w:rsidR="00887C89" w:rsidRDefault="003D5075" w:rsidP="003D5075">
      <w:pPr>
        <w:rPr>
          <w:sz w:val="32"/>
          <w:szCs w:val="32"/>
        </w:rPr>
      </w:pPr>
      <w:r w:rsidRPr="004E1802">
        <w:rPr>
          <w:sz w:val="32"/>
          <w:szCs w:val="32"/>
        </w:rPr>
        <w:t xml:space="preserve">The dataset covers </w:t>
      </w:r>
      <w:r w:rsidRPr="00A823C6">
        <w:rPr>
          <w:b/>
          <w:bCs/>
          <w:sz w:val="32"/>
          <w:szCs w:val="32"/>
        </w:rPr>
        <w:t>6 product categories</w:t>
      </w:r>
      <w:r w:rsidRPr="004E1802">
        <w:rPr>
          <w:sz w:val="32"/>
          <w:szCs w:val="32"/>
        </w:rPr>
        <w:t xml:space="preserve">, namely Sports, Books, Electronics, Fashion, Beauty, and Home &amp; Kitchen, representing a diverse range of products sold through the online platform. Customer transactions were recorded across 4 major regions: North America, Europe, Asia, and the Middle East, providing valuable insights into regional sales performance and customer purchasing </w:t>
      </w:r>
      <w:proofErr w:type="spellStart"/>
      <w:r w:rsidRPr="004E1802">
        <w:rPr>
          <w:sz w:val="32"/>
          <w:szCs w:val="32"/>
        </w:rPr>
        <w:t>behavior</w:t>
      </w:r>
      <w:proofErr w:type="spellEnd"/>
      <w:r w:rsidRPr="004E1802">
        <w:rPr>
          <w:sz w:val="32"/>
          <w:szCs w:val="32"/>
        </w:rPr>
        <w:t>.</w:t>
      </w:r>
      <w:r w:rsidR="004E1802" w:rsidRPr="004E1802">
        <w:t xml:space="preserve"> </w:t>
      </w:r>
      <w:r w:rsidR="004E1802" w:rsidRPr="004E1802">
        <w:rPr>
          <w:sz w:val="32"/>
          <w:szCs w:val="32"/>
        </w:rPr>
        <w:t>The dataset also includes 5 payment methods: Cash on Delivery, Wallet, Credit Card, UPI, and Debit Card, enabling the analysis of customer payment preferences and transaction patterns.</w:t>
      </w:r>
    </w:p>
    <w:p w14:paraId="2B734339" w14:textId="77777777" w:rsidR="00806B9A" w:rsidRPr="004E1802" w:rsidRDefault="00806B9A" w:rsidP="003D5075">
      <w:pPr>
        <w:rPr>
          <w:sz w:val="32"/>
          <w:szCs w:val="32"/>
        </w:rPr>
      </w:pPr>
    </w:p>
    <w:p w14:paraId="1887431F" w14:textId="5941D06E" w:rsidR="00292199" w:rsidRPr="0073356A" w:rsidRDefault="00292199" w:rsidP="0073356A">
      <w:pPr>
        <w:rPr>
          <w:sz w:val="32"/>
          <w:szCs w:val="32"/>
          <w:lang w:val="en-US"/>
        </w:rPr>
      </w:pPr>
    </w:p>
    <w:p w14:paraId="49A33F0A" w14:textId="341DFCAA" w:rsidR="00A37033" w:rsidRPr="0088312C" w:rsidRDefault="00A37033" w:rsidP="00A4475E">
      <w:pPr>
        <w:ind w:left="360"/>
        <w:rPr>
          <w:b/>
          <w:bCs/>
          <w:sz w:val="44"/>
          <w:szCs w:val="44"/>
          <w:u w:val="single"/>
        </w:rPr>
      </w:pPr>
      <w:r w:rsidRPr="0088312C">
        <w:rPr>
          <w:b/>
          <w:bCs/>
          <w:sz w:val="44"/>
          <w:szCs w:val="44"/>
          <w:u w:val="single"/>
        </w:rPr>
        <w:t>Objective</w:t>
      </w:r>
    </w:p>
    <w:p w14:paraId="5C8DB10A" w14:textId="42CDB3F6" w:rsidR="00814B7D" w:rsidRPr="00AA330A" w:rsidRDefault="00814B7D" w:rsidP="00AA330A">
      <w:pPr>
        <w:pStyle w:val="ListParagraph"/>
        <w:numPr>
          <w:ilvl w:val="0"/>
          <w:numId w:val="16"/>
        </w:numPr>
        <w:rPr>
          <w:b/>
          <w:bCs/>
          <w:sz w:val="32"/>
          <w:szCs w:val="32"/>
        </w:rPr>
      </w:pPr>
      <w:r w:rsidRPr="00AA330A">
        <w:rPr>
          <w:b/>
          <w:bCs/>
          <w:sz w:val="32"/>
          <w:szCs w:val="32"/>
        </w:rPr>
        <w:t>Which product category generates the highest total revenue?</w:t>
      </w:r>
    </w:p>
    <w:p w14:paraId="588B96BF" w14:textId="77777777" w:rsidR="00AA330A" w:rsidRPr="00AA330A" w:rsidRDefault="00AA330A" w:rsidP="00AA330A">
      <w:pPr>
        <w:pStyle w:val="ListParagraph"/>
        <w:numPr>
          <w:ilvl w:val="0"/>
          <w:numId w:val="16"/>
        </w:numPr>
        <w:rPr>
          <w:b/>
          <w:bCs/>
          <w:sz w:val="32"/>
          <w:szCs w:val="32"/>
        </w:rPr>
      </w:pPr>
      <w:r w:rsidRPr="00AA330A">
        <w:rPr>
          <w:b/>
          <w:bCs/>
          <w:sz w:val="32"/>
          <w:szCs w:val="32"/>
        </w:rPr>
        <w:t>What is the average customer rating for each product category?</w:t>
      </w:r>
    </w:p>
    <w:p w14:paraId="7E230B14" w14:textId="77777777" w:rsidR="00AA330A" w:rsidRPr="00AA330A" w:rsidRDefault="00AA330A" w:rsidP="00AA330A">
      <w:pPr>
        <w:pStyle w:val="ListParagraph"/>
        <w:numPr>
          <w:ilvl w:val="0"/>
          <w:numId w:val="16"/>
        </w:numPr>
        <w:rPr>
          <w:b/>
          <w:bCs/>
          <w:sz w:val="32"/>
          <w:szCs w:val="32"/>
        </w:rPr>
      </w:pPr>
      <w:r w:rsidRPr="00AA330A">
        <w:rPr>
          <w:b/>
          <w:bCs/>
          <w:sz w:val="32"/>
          <w:szCs w:val="32"/>
        </w:rPr>
        <w:t>Which customer region contributes the highest total revenue?</w:t>
      </w:r>
    </w:p>
    <w:p w14:paraId="55A0764B" w14:textId="77777777" w:rsidR="00AA330A" w:rsidRPr="00AA330A" w:rsidRDefault="00AA330A" w:rsidP="00AA330A">
      <w:pPr>
        <w:pStyle w:val="ListParagraph"/>
        <w:numPr>
          <w:ilvl w:val="0"/>
          <w:numId w:val="16"/>
        </w:numPr>
        <w:rPr>
          <w:b/>
          <w:bCs/>
          <w:sz w:val="32"/>
          <w:szCs w:val="32"/>
        </w:rPr>
      </w:pPr>
      <w:r w:rsidRPr="00AA330A">
        <w:rPr>
          <w:b/>
          <w:bCs/>
          <w:sz w:val="32"/>
          <w:szCs w:val="32"/>
        </w:rPr>
        <w:t>Which payment method generates the highest total revenue?</w:t>
      </w:r>
    </w:p>
    <w:p w14:paraId="6CF81883" w14:textId="76C5B433" w:rsidR="00AA330A" w:rsidRPr="00AA330A" w:rsidRDefault="00AA330A" w:rsidP="00AA330A">
      <w:pPr>
        <w:pStyle w:val="ListParagraph"/>
        <w:numPr>
          <w:ilvl w:val="0"/>
          <w:numId w:val="16"/>
        </w:numPr>
        <w:rPr>
          <w:b/>
          <w:bCs/>
          <w:sz w:val="32"/>
          <w:szCs w:val="32"/>
        </w:rPr>
      </w:pPr>
      <w:r w:rsidRPr="00AA330A">
        <w:rPr>
          <w:b/>
          <w:bCs/>
          <w:sz w:val="32"/>
          <w:szCs w:val="32"/>
        </w:rPr>
        <w:t>Which payment method is used most frequently by customers?</w:t>
      </w:r>
    </w:p>
    <w:p w14:paraId="04D14557" w14:textId="6AF69EB3" w:rsidR="00AA330A" w:rsidRPr="00AA330A" w:rsidRDefault="00AA330A" w:rsidP="00AA330A">
      <w:pPr>
        <w:pStyle w:val="ListParagraph"/>
        <w:numPr>
          <w:ilvl w:val="0"/>
          <w:numId w:val="16"/>
        </w:numPr>
        <w:rPr>
          <w:b/>
          <w:bCs/>
          <w:sz w:val="32"/>
          <w:szCs w:val="32"/>
        </w:rPr>
      </w:pPr>
      <w:r w:rsidRPr="00AA330A">
        <w:rPr>
          <w:b/>
          <w:bCs/>
          <w:sz w:val="32"/>
          <w:szCs w:val="32"/>
        </w:rPr>
        <w:t>Which are the top 10 products based on total revenue generated</w:t>
      </w:r>
      <w:r w:rsidR="009E0EC6">
        <w:rPr>
          <w:b/>
          <w:bCs/>
          <w:sz w:val="32"/>
          <w:szCs w:val="32"/>
        </w:rPr>
        <w:t>?</w:t>
      </w:r>
    </w:p>
    <w:p w14:paraId="1148803E" w14:textId="77777777" w:rsidR="00AA330A" w:rsidRPr="008D6647" w:rsidRDefault="00AA330A" w:rsidP="00A4475E">
      <w:pPr>
        <w:ind w:left="360"/>
        <w:rPr>
          <w:b/>
          <w:bCs/>
          <w:sz w:val="40"/>
          <w:szCs w:val="40"/>
        </w:rPr>
      </w:pPr>
    </w:p>
    <w:p w14:paraId="036081AA" w14:textId="4F371F3C" w:rsidR="00BB0558" w:rsidRPr="00072502" w:rsidRDefault="00072502" w:rsidP="00BB0558">
      <w:pPr>
        <w:rPr>
          <w:b/>
          <w:bCs/>
          <w:sz w:val="40"/>
          <w:szCs w:val="40"/>
        </w:rPr>
      </w:pPr>
      <w:r>
        <w:rPr>
          <w:sz w:val="40"/>
          <w:szCs w:val="40"/>
        </w:rPr>
        <w:t xml:space="preserve">       </w:t>
      </w:r>
      <w:r w:rsidR="008D6647" w:rsidRPr="00072502">
        <w:rPr>
          <w:b/>
          <w:bCs/>
          <w:sz w:val="40"/>
          <w:szCs w:val="40"/>
        </w:rPr>
        <w:t>How this would work at real scale?</w:t>
      </w:r>
    </w:p>
    <w:tbl>
      <w:tblPr>
        <w:tblStyle w:val="TableGrid"/>
        <w:tblW w:w="10774" w:type="dxa"/>
        <w:tblInd w:w="-714" w:type="dxa"/>
        <w:tblLook w:val="04A0" w:firstRow="1" w:lastRow="0" w:firstColumn="1" w:lastColumn="0" w:noHBand="0" w:noVBand="1"/>
      </w:tblPr>
      <w:tblGrid>
        <w:gridCol w:w="2694"/>
        <w:gridCol w:w="5245"/>
        <w:gridCol w:w="2835"/>
      </w:tblGrid>
      <w:tr w:rsidR="00ED3E4E" w14:paraId="73762A6E" w14:textId="77777777" w:rsidTr="00806B9A">
        <w:trPr>
          <w:trHeight w:val="456"/>
        </w:trPr>
        <w:tc>
          <w:tcPr>
            <w:tcW w:w="2694" w:type="dxa"/>
          </w:tcPr>
          <w:p w14:paraId="48025774" w14:textId="49607307" w:rsidR="00ED3E4E" w:rsidRDefault="00884B81" w:rsidP="001C72C1">
            <w:pPr>
              <w:rPr>
                <w:b/>
                <w:bCs/>
                <w:sz w:val="32"/>
                <w:szCs w:val="32"/>
              </w:rPr>
            </w:pPr>
            <w:r>
              <w:rPr>
                <w:b/>
                <w:bCs/>
                <w:sz w:val="32"/>
                <w:szCs w:val="32"/>
              </w:rPr>
              <w:t>LAYER</w:t>
            </w:r>
          </w:p>
        </w:tc>
        <w:tc>
          <w:tcPr>
            <w:tcW w:w="5245" w:type="dxa"/>
          </w:tcPr>
          <w:p w14:paraId="1CE1D8B5" w14:textId="0D16F7AB" w:rsidR="00ED3E4E" w:rsidRDefault="00B65766" w:rsidP="001C72C1">
            <w:pPr>
              <w:rPr>
                <w:b/>
                <w:bCs/>
                <w:sz w:val="32"/>
                <w:szCs w:val="32"/>
              </w:rPr>
            </w:pPr>
            <w:r>
              <w:rPr>
                <w:b/>
                <w:bCs/>
                <w:sz w:val="32"/>
                <w:szCs w:val="32"/>
              </w:rPr>
              <w:t>PUR</w:t>
            </w:r>
            <w:r w:rsidR="00547A3D">
              <w:rPr>
                <w:b/>
                <w:bCs/>
                <w:sz w:val="32"/>
                <w:szCs w:val="32"/>
              </w:rPr>
              <w:t xml:space="preserve">POSE </w:t>
            </w:r>
          </w:p>
        </w:tc>
        <w:tc>
          <w:tcPr>
            <w:tcW w:w="2835" w:type="dxa"/>
          </w:tcPr>
          <w:p w14:paraId="1F4349E2" w14:textId="6DC4C5EE" w:rsidR="00ED3E4E" w:rsidRDefault="00B630A6" w:rsidP="001C72C1">
            <w:pPr>
              <w:rPr>
                <w:b/>
                <w:bCs/>
                <w:sz w:val="32"/>
                <w:szCs w:val="32"/>
              </w:rPr>
            </w:pPr>
            <w:r>
              <w:rPr>
                <w:b/>
                <w:bCs/>
                <w:sz w:val="32"/>
                <w:szCs w:val="32"/>
              </w:rPr>
              <w:t>TYPICAL TOOLS</w:t>
            </w:r>
          </w:p>
        </w:tc>
      </w:tr>
      <w:tr w:rsidR="00BB0558" w14:paraId="2E17A434" w14:textId="77777777" w:rsidTr="00806B9A">
        <w:trPr>
          <w:trHeight w:val="912"/>
        </w:trPr>
        <w:tc>
          <w:tcPr>
            <w:tcW w:w="2694" w:type="dxa"/>
            <w:vAlign w:val="center"/>
          </w:tcPr>
          <w:p w14:paraId="1746BB2B" w14:textId="75FF6D97" w:rsidR="00BB0558" w:rsidRPr="00B65766" w:rsidRDefault="00BB0558" w:rsidP="00BB0558">
            <w:pPr>
              <w:rPr>
                <w:b/>
                <w:bCs/>
                <w:sz w:val="32"/>
                <w:szCs w:val="32"/>
              </w:rPr>
            </w:pPr>
            <w:r w:rsidRPr="00164177">
              <w:rPr>
                <w:b/>
                <w:bCs/>
                <w:sz w:val="32"/>
                <w:szCs w:val="32"/>
              </w:rPr>
              <w:t>Data Collection</w:t>
            </w:r>
          </w:p>
        </w:tc>
        <w:tc>
          <w:tcPr>
            <w:tcW w:w="5245" w:type="dxa"/>
            <w:vAlign w:val="center"/>
          </w:tcPr>
          <w:p w14:paraId="0F87282E" w14:textId="428F86F8" w:rsidR="00BB0558" w:rsidRPr="00B630A6" w:rsidRDefault="00BB0558" w:rsidP="00BB0558">
            <w:pPr>
              <w:rPr>
                <w:sz w:val="32"/>
                <w:szCs w:val="32"/>
              </w:rPr>
            </w:pPr>
            <w:r w:rsidRPr="00164177">
              <w:rPr>
                <w:b/>
                <w:bCs/>
                <w:sz w:val="32"/>
                <w:szCs w:val="32"/>
              </w:rPr>
              <w:t>Store sales transaction records including product category, revenue, ratings, discounts, and customer information</w:t>
            </w:r>
          </w:p>
        </w:tc>
        <w:tc>
          <w:tcPr>
            <w:tcW w:w="2835" w:type="dxa"/>
            <w:vAlign w:val="center"/>
          </w:tcPr>
          <w:p w14:paraId="4F1D3218" w14:textId="6EEFBDEE" w:rsidR="00BB0558" w:rsidRDefault="00BB0558" w:rsidP="00BB0558">
            <w:pPr>
              <w:rPr>
                <w:b/>
                <w:bCs/>
                <w:sz w:val="32"/>
                <w:szCs w:val="32"/>
              </w:rPr>
            </w:pPr>
            <w:r w:rsidRPr="00164177">
              <w:rPr>
                <w:b/>
                <w:bCs/>
                <w:sz w:val="32"/>
                <w:szCs w:val="32"/>
              </w:rPr>
              <w:t>CSV Dataset</w:t>
            </w:r>
          </w:p>
        </w:tc>
      </w:tr>
      <w:tr w:rsidR="00BB0558" w14:paraId="270E783C" w14:textId="77777777" w:rsidTr="00806B9A">
        <w:trPr>
          <w:trHeight w:val="456"/>
        </w:trPr>
        <w:tc>
          <w:tcPr>
            <w:tcW w:w="2694" w:type="dxa"/>
            <w:vAlign w:val="center"/>
          </w:tcPr>
          <w:p w14:paraId="5C031E6E" w14:textId="4D4DDECC" w:rsidR="00BB0558" w:rsidRPr="00B65766" w:rsidRDefault="00BB0558" w:rsidP="00BB0558">
            <w:pPr>
              <w:rPr>
                <w:b/>
                <w:bCs/>
                <w:sz w:val="32"/>
                <w:szCs w:val="32"/>
              </w:rPr>
            </w:pPr>
            <w:r w:rsidRPr="00164177">
              <w:rPr>
                <w:b/>
                <w:bCs/>
                <w:sz w:val="32"/>
                <w:szCs w:val="32"/>
              </w:rPr>
              <w:t>Data Loading</w:t>
            </w:r>
          </w:p>
        </w:tc>
        <w:tc>
          <w:tcPr>
            <w:tcW w:w="5245" w:type="dxa"/>
            <w:vAlign w:val="center"/>
          </w:tcPr>
          <w:p w14:paraId="7EB33CFF" w14:textId="1739A8DF" w:rsidR="00BB0558" w:rsidRDefault="00BB0558" w:rsidP="00BB0558">
            <w:pPr>
              <w:rPr>
                <w:b/>
                <w:bCs/>
                <w:sz w:val="32"/>
                <w:szCs w:val="32"/>
              </w:rPr>
            </w:pPr>
            <w:r w:rsidRPr="00164177">
              <w:rPr>
                <w:b/>
                <w:bCs/>
                <w:sz w:val="32"/>
                <w:szCs w:val="32"/>
              </w:rPr>
              <w:t>Import and load the dataset into the analysis environment</w:t>
            </w:r>
          </w:p>
        </w:tc>
        <w:tc>
          <w:tcPr>
            <w:tcW w:w="2835" w:type="dxa"/>
            <w:vAlign w:val="center"/>
          </w:tcPr>
          <w:p w14:paraId="3D37F713" w14:textId="7E5642F3" w:rsidR="00BB0558" w:rsidRDefault="00BB0558" w:rsidP="00BB0558">
            <w:pPr>
              <w:rPr>
                <w:b/>
                <w:bCs/>
                <w:sz w:val="32"/>
                <w:szCs w:val="32"/>
              </w:rPr>
            </w:pPr>
            <w:r w:rsidRPr="00164177">
              <w:rPr>
                <w:b/>
                <w:bCs/>
                <w:sz w:val="32"/>
                <w:szCs w:val="32"/>
              </w:rPr>
              <w:t>Pandas</w:t>
            </w:r>
          </w:p>
        </w:tc>
      </w:tr>
      <w:tr w:rsidR="00BB0558" w14:paraId="57FC0058" w14:textId="77777777" w:rsidTr="00806B9A">
        <w:trPr>
          <w:trHeight w:val="929"/>
        </w:trPr>
        <w:tc>
          <w:tcPr>
            <w:tcW w:w="2694" w:type="dxa"/>
            <w:vAlign w:val="center"/>
          </w:tcPr>
          <w:p w14:paraId="71275196" w14:textId="3FDC26AE" w:rsidR="00BB0558" w:rsidRPr="00B65766" w:rsidRDefault="00BB0558" w:rsidP="00BB0558">
            <w:pPr>
              <w:rPr>
                <w:b/>
                <w:bCs/>
                <w:sz w:val="32"/>
                <w:szCs w:val="32"/>
              </w:rPr>
            </w:pPr>
            <w:r w:rsidRPr="00164177">
              <w:rPr>
                <w:b/>
                <w:bCs/>
                <w:sz w:val="32"/>
                <w:szCs w:val="32"/>
              </w:rPr>
              <w:t>Data Cleaning</w:t>
            </w:r>
          </w:p>
        </w:tc>
        <w:tc>
          <w:tcPr>
            <w:tcW w:w="5245" w:type="dxa"/>
            <w:vAlign w:val="center"/>
          </w:tcPr>
          <w:p w14:paraId="0C71E5C0" w14:textId="1A101F26" w:rsidR="00BB0558" w:rsidRDefault="00BB0558" w:rsidP="00BB0558">
            <w:pPr>
              <w:rPr>
                <w:b/>
                <w:bCs/>
                <w:sz w:val="32"/>
                <w:szCs w:val="32"/>
              </w:rPr>
            </w:pPr>
            <w:r w:rsidRPr="00164177">
              <w:rPr>
                <w:b/>
                <w:bCs/>
                <w:sz w:val="32"/>
                <w:szCs w:val="32"/>
              </w:rPr>
              <w:t>Check missing values, data types, duplicates, and prepare data for analysis</w:t>
            </w:r>
          </w:p>
        </w:tc>
        <w:tc>
          <w:tcPr>
            <w:tcW w:w="2835" w:type="dxa"/>
            <w:vAlign w:val="center"/>
          </w:tcPr>
          <w:p w14:paraId="0887ACC7" w14:textId="4E536F45" w:rsidR="00BB0558" w:rsidRDefault="00BB0558" w:rsidP="00BB0558">
            <w:pPr>
              <w:rPr>
                <w:b/>
                <w:bCs/>
                <w:sz w:val="32"/>
                <w:szCs w:val="32"/>
              </w:rPr>
            </w:pPr>
            <w:r w:rsidRPr="00164177">
              <w:rPr>
                <w:b/>
                <w:bCs/>
                <w:sz w:val="32"/>
                <w:szCs w:val="32"/>
              </w:rPr>
              <w:t>Pandas</w:t>
            </w:r>
          </w:p>
        </w:tc>
      </w:tr>
      <w:tr w:rsidR="00BB0558" w14:paraId="6EFDC755" w14:textId="77777777" w:rsidTr="00806B9A">
        <w:trPr>
          <w:trHeight w:val="575"/>
        </w:trPr>
        <w:tc>
          <w:tcPr>
            <w:tcW w:w="2694" w:type="dxa"/>
            <w:vAlign w:val="center"/>
          </w:tcPr>
          <w:p w14:paraId="79A616B1" w14:textId="42887314" w:rsidR="00BB0558" w:rsidRPr="00B65766" w:rsidRDefault="00BB0558" w:rsidP="00BB0558">
            <w:pPr>
              <w:rPr>
                <w:b/>
                <w:bCs/>
                <w:sz w:val="32"/>
                <w:szCs w:val="32"/>
              </w:rPr>
            </w:pPr>
            <w:r w:rsidRPr="00164177">
              <w:rPr>
                <w:b/>
                <w:bCs/>
                <w:sz w:val="32"/>
                <w:szCs w:val="32"/>
              </w:rPr>
              <w:t>Data Analysis</w:t>
            </w:r>
          </w:p>
        </w:tc>
        <w:tc>
          <w:tcPr>
            <w:tcW w:w="5245" w:type="dxa"/>
            <w:vAlign w:val="center"/>
          </w:tcPr>
          <w:p w14:paraId="73C185A0" w14:textId="7787A7C1" w:rsidR="00BB0558" w:rsidRDefault="00BB0558" w:rsidP="00BB0558">
            <w:pPr>
              <w:rPr>
                <w:b/>
                <w:bCs/>
                <w:sz w:val="32"/>
                <w:szCs w:val="32"/>
              </w:rPr>
            </w:pPr>
            <w:r w:rsidRPr="00164177">
              <w:rPr>
                <w:b/>
                <w:bCs/>
                <w:sz w:val="32"/>
                <w:szCs w:val="32"/>
              </w:rPr>
              <w:t xml:space="preserve">Calculate revenue, ratings, regional performance, payment </w:t>
            </w:r>
            <w:r w:rsidRPr="00164177">
              <w:rPr>
                <w:b/>
                <w:bCs/>
                <w:sz w:val="32"/>
                <w:szCs w:val="32"/>
              </w:rPr>
              <w:lastRenderedPageBreak/>
              <w:t>method usage, and product performance metrics</w:t>
            </w:r>
          </w:p>
        </w:tc>
        <w:tc>
          <w:tcPr>
            <w:tcW w:w="2835" w:type="dxa"/>
            <w:vAlign w:val="center"/>
          </w:tcPr>
          <w:p w14:paraId="623038BE" w14:textId="71E081CE" w:rsidR="00BB0558" w:rsidRDefault="00BB0558" w:rsidP="00BB0558">
            <w:pPr>
              <w:rPr>
                <w:b/>
                <w:bCs/>
                <w:sz w:val="32"/>
                <w:szCs w:val="32"/>
              </w:rPr>
            </w:pPr>
            <w:r w:rsidRPr="00164177">
              <w:rPr>
                <w:b/>
                <w:bCs/>
                <w:sz w:val="32"/>
                <w:szCs w:val="32"/>
              </w:rPr>
              <w:lastRenderedPageBreak/>
              <w:t>Pandas, NumPy</w:t>
            </w:r>
          </w:p>
        </w:tc>
      </w:tr>
      <w:tr w:rsidR="00BB0558" w14:paraId="02983C21" w14:textId="77777777" w:rsidTr="00806B9A">
        <w:trPr>
          <w:trHeight w:val="1259"/>
        </w:trPr>
        <w:tc>
          <w:tcPr>
            <w:tcW w:w="2694" w:type="dxa"/>
            <w:vAlign w:val="center"/>
          </w:tcPr>
          <w:p w14:paraId="18D500D1" w14:textId="12D8290D" w:rsidR="00BB0558" w:rsidRPr="00B65766" w:rsidRDefault="00BB0558" w:rsidP="00BB0558">
            <w:pPr>
              <w:rPr>
                <w:b/>
                <w:bCs/>
                <w:sz w:val="32"/>
                <w:szCs w:val="32"/>
              </w:rPr>
            </w:pPr>
            <w:r w:rsidRPr="00164177">
              <w:rPr>
                <w:b/>
                <w:bCs/>
                <w:sz w:val="32"/>
                <w:szCs w:val="32"/>
              </w:rPr>
              <w:t>Data Visualization</w:t>
            </w:r>
          </w:p>
        </w:tc>
        <w:tc>
          <w:tcPr>
            <w:tcW w:w="5245" w:type="dxa"/>
            <w:vAlign w:val="center"/>
          </w:tcPr>
          <w:p w14:paraId="3E8D0BFF" w14:textId="2A3B84BC" w:rsidR="00BB0558" w:rsidRDefault="00BB0558" w:rsidP="00BB0558">
            <w:pPr>
              <w:rPr>
                <w:b/>
                <w:bCs/>
                <w:sz w:val="32"/>
                <w:szCs w:val="32"/>
              </w:rPr>
            </w:pPr>
            <w:r w:rsidRPr="00164177">
              <w:rPr>
                <w:b/>
                <w:bCs/>
                <w:sz w:val="32"/>
                <w:szCs w:val="32"/>
              </w:rPr>
              <w:t>Create charts and graphs to identify trends and patterns</w:t>
            </w:r>
          </w:p>
        </w:tc>
        <w:tc>
          <w:tcPr>
            <w:tcW w:w="2835" w:type="dxa"/>
            <w:vAlign w:val="center"/>
          </w:tcPr>
          <w:p w14:paraId="441206B6" w14:textId="4CE0B093" w:rsidR="00BB0558" w:rsidRDefault="00BB0558" w:rsidP="00BB0558">
            <w:pPr>
              <w:rPr>
                <w:b/>
                <w:bCs/>
                <w:sz w:val="32"/>
                <w:szCs w:val="32"/>
              </w:rPr>
            </w:pPr>
            <w:r w:rsidRPr="00164177">
              <w:rPr>
                <w:b/>
                <w:bCs/>
                <w:sz w:val="32"/>
                <w:szCs w:val="32"/>
              </w:rPr>
              <w:t>Matplotlib</w:t>
            </w:r>
          </w:p>
        </w:tc>
      </w:tr>
      <w:tr w:rsidR="00BB0558" w14:paraId="4CD21176" w14:textId="77777777" w:rsidTr="00806B9A">
        <w:trPr>
          <w:trHeight w:val="1259"/>
        </w:trPr>
        <w:tc>
          <w:tcPr>
            <w:tcW w:w="2694" w:type="dxa"/>
            <w:vAlign w:val="center"/>
          </w:tcPr>
          <w:p w14:paraId="44B24D38" w14:textId="31F4BCFA" w:rsidR="00BB0558" w:rsidRPr="00164177" w:rsidRDefault="00BB0558" w:rsidP="00BB0558">
            <w:pPr>
              <w:rPr>
                <w:b/>
                <w:bCs/>
                <w:sz w:val="32"/>
                <w:szCs w:val="32"/>
              </w:rPr>
            </w:pPr>
            <w:r w:rsidRPr="00164177">
              <w:rPr>
                <w:b/>
                <w:bCs/>
                <w:sz w:val="32"/>
                <w:szCs w:val="32"/>
              </w:rPr>
              <w:t>Reporting</w:t>
            </w:r>
          </w:p>
        </w:tc>
        <w:tc>
          <w:tcPr>
            <w:tcW w:w="5245" w:type="dxa"/>
            <w:vAlign w:val="center"/>
          </w:tcPr>
          <w:p w14:paraId="0749334A" w14:textId="485FF03F" w:rsidR="00BB0558" w:rsidRDefault="00BB0558" w:rsidP="00BB0558">
            <w:pPr>
              <w:rPr>
                <w:b/>
                <w:bCs/>
                <w:sz w:val="32"/>
                <w:szCs w:val="32"/>
              </w:rPr>
            </w:pPr>
            <w:r w:rsidRPr="00164177">
              <w:rPr>
                <w:b/>
                <w:bCs/>
                <w:sz w:val="32"/>
                <w:szCs w:val="32"/>
              </w:rPr>
              <w:t>Present findings and business insights in a structured notebook report</w:t>
            </w:r>
          </w:p>
        </w:tc>
        <w:tc>
          <w:tcPr>
            <w:tcW w:w="2835" w:type="dxa"/>
            <w:vAlign w:val="center"/>
          </w:tcPr>
          <w:p w14:paraId="1E415E79" w14:textId="62E2D13D" w:rsidR="00BB0558" w:rsidRDefault="00BB0558" w:rsidP="00BB0558">
            <w:pPr>
              <w:rPr>
                <w:b/>
                <w:bCs/>
                <w:sz w:val="32"/>
                <w:szCs w:val="32"/>
              </w:rPr>
            </w:pPr>
            <w:r w:rsidRPr="00164177">
              <w:rPr>
                <w:b/>
                <w:bCs/>
                <w:sz w:val="32"/>
                <w:szCs w:val="32"/>
              </w:rPr>
              <w:t>Jupyter Notebook</w:t>
            </w:r>
          </w:p>
        </w:tc>
      </w:tr>
    </w:tbl>
    <w:p w14:paraId="67751D35" w14:textId="77777777" w:rsidR="00D716FD" w:rsidRPr="00C069C0" w:rsidRDefault="00D716FD" w:rsidP="00C069C0">
      <w:pPr>
        <w:rPr>
          <w:b/>
          <w:bCs/>
          <w:sz w:val="32"/>
          <w:szCs w:val="32"/>
        </w:rPr>
      </w:pPr>
    </w:p>
    <w:p w14:paraId="36DE24C2" w14:textId="0B8350C2" w:rsidR="00814B7D" w:rsidRPr="00C069C0" w:rsidRDefault="0088312C" w:rsidP="00814B7D">
      <w:pPr>
        <w:pStyle w:val="ListParagraph"/>
        <w:numPr>
          <w:ilvl w:val="0"/>
          <w:numId w:val="12"/>
        </w:numPr>
        <w:rPr>
          <w:b/>
          <w:bCs/>
          <w:sz w:val="44"/>
          <w:szCs w:val="44"/>
          <w:u w:val="single"/>
        </w:rPr>
      </w:pPr>
      <w:r w:rsidRPr="001F681A">
        <w:rPr>
          <w:b/>
          <w:bCs/>
          <w:noProof/>
        </w:rPr>
        <w:drawing>
          <wp:anchor distT="0" distB="0" distL="114300" distR="114300" simplePos="0" relativeHeight="251661312" behindDoc="0" locked="0" layoutInCell="1" allowOverlap="1" wp14:anchorId="51D87ED3" wp14:editId="63CBFCBE">
            <wp:simplePos x="0" y="0"/>
            <wp:positionH relativeFrom="margin">
              <wp:posOffset>-601980</wp:posOffset>
            </wp:positionH>
            <wp:positionV relativeFrom="paragraph">
              <wp:posOffset>523240</wp:posOffset>
            </wp:positionV>
            <wp:extent cx="6987540" cy="5356860"/>
            <wp:effectExtent l="0" t="0" r="3810" b="0"/>
            <wp:wrapSquare wrapText="bothSides"/>
            <wp:docPr id="50490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0840" name=""/>
                    <pic:cNvPicPr/>
                  </pic:nvPicPr>
                  <pic:blipFill>
                    <a:blip r:embed="rId7">
                      <a:extLst>
                        <a:ext uri="{28A0092B-C50C-407E-A947-70E740481C1C}">
                          <a14:useLocalDpi xmlns:a14="http://schemas.microsoft.com/office/drawing/2010/main" val="0"/>
                        </a:ext>
                      </a:extLst>
                    </a:blip>
                    <a:stretch>
                      <a:fillRect/>
                    </a:stretch>
                  </pic:blipFill>
                  <pic:spPr>
                    <a:xfrm>
                      <a:off x="0" y="0"/>
                      <a:ext cx="6987540" cy="5356860"/>
                    </a:xfrm>
                    <a:prstGeom prst="rect">
                      <a:avLst/>
                    </a:prstGeom>
                  </pic:spPr>
                </pic:pic>
              </a:graphicData>
            </a:graphic>
            <wp14:sizeRelH relativeFrom="margin">
              <wp14:pctWidth>0</wp14:pctWidth>
            </wp14:sizeRelH>
            <wp14:sizeRelV relativeFrom="margin">
              <wp14:pctHeight>0</wp14:pctHeight>
            </wp14:sizeRelV>
          </wp:anchor>
        </w:drawing>
      </w:r>
      <w:r w:rsidR="00814B7D" w:rsidRPr="00C069C0">
        <w:rPr>
          <w:b/>
          <w:bCs/>
          <w:sz w:val="44"/>
          <w:szCs w:val="44"/>
          <w:u w:val="single"/>
        </w:rPr>
        <w:t xml:space="preserve">Customer Rating Analysis </w:t>
      </w:r>
    </w:p>
    <w:p w14:paraId="7F9C29C4" w14:textId="3540A193" w:rsidR="001F681A" w:rsidRDefault="001F681A" w:rsidP="00814B7D">
      <w:pPr>
        <w:ind w:left="360"/>
        <w:rPr>
          <w:b/>
          <w:bCs/>
          <w:sz w:val="32"/>
          <w:szCs w:val="32"/>
        </w:rPr>
      </w:pPr>
    </w:p>
    <w:p w14:paraId="18238153" w14:textId="77777777" w:rsidR="0088312C" w:rsidRPr="00814B7D" w:rsidRDefault="0088312C" w:rsidP="00814B7D">
      <w:pPr>
        <w:ind w:left="360"/>
        <w:rPr>
          <w:b/>
          <w:bCs/>
          <w:sz w:val="32"/>
          <w:szCs w:val="32"/>
        </w:rPr>
      </w:pPr>
    </w:p>
    <w:p w14:paraId="6CFD3CCC" w14:textId="197213BF" w:rsidR="00B444C3" w:rsidRPr="00B444C3" w:rsidRDefault="00B444C3" w:rsidP="00B444C3">
      <w:pPr>
        <w:rPr>
          <w:b/>
          <w:bCs/>
          <w:sz w:val="32"/>
          <w:szCs w:val="32"/>
        </w:rPr>
      </w:pPr>
      <w:r w:rsidRPr="00B444C3">
        <w:rPr>
          <w:b/>
          <w:bCs/>
          <w:sz w:val="32"/>
          <w:szCs w:val="32"/>
        </w:rPr>
        <w:t>Observation:</w:t>
      </w:r>
    </w:p>
    <w:p w14:paraId="63BD53D6" w14:textId="77777777" w:rsidR="00B40955" w:rsidRPr="003C716B" w:rsidRDefault="00B40955" w:rsidP="00B40955">
      <w:pPr>
        <w:rPr>
          <w:sz w:val="32"/>
          <w:szCs w:val="32"/>
        </w:rPr>
      </w:pPr>
      <w:r w:rsidRPr="003C716B">
        <w:rPr>
          <w:sz w:val="32"/>
          <w:szCs w:val="32"/>
        </w:rPr>
        <w:t xml:space="preserve">The chart clearly shows a significant difference in revenue generation among the six product categories. </w:t>
      </w:r>
      <w:r w:rsidRPr="003C716B">
        <w:rPr>
          <w:b/>
          <w:bCs/>
          <w:sz w:val="32"/>
          <w:szCs w:val="32"/>
        </w:rPr>
        <w:t>Sports is the highest revenue-generating category with approximately $18,000 in total revenue</w:t>
      </w:r>
      <w:r w:rsidRPr="003C716B">
        <w:rPr>
          <w:sz w:val="32"/>
          <w:szCs w:val="32"/>
        </w:rPr>
        <w:t xml:space="preserve">, accounting for nearly </w:t>
      </w:r>
      <w:r w:rsidRPr="003C716B">
        <w:rPr>
          <w:b/>
          <w:bCs/>
          <w:sz w:val="32"/>
          <w:szCs w:val="32"/>
        </w:rPr>
        <w:t>29% of the overall dataset revenue of $61,657.46</w:t>
      </w:r>
      <w:r w:rsidRPr="003C716B">
        <w:rPr>
          <w:sz w:val="32"/>
          <w:szCs w:val="32"/>
        </w:rPr>
        <w:t xml:space="preserve">. This indicates that customers purchase Sports products more frequently or spend more per transaction in this category. </w:t>
      </w:r>
      <w:r w:rsidRPr="003C716B">
        <w:rPr>
          <w:b/>
          <w:bCs/>
          <w:sz w:val="32"/>
          <w:szCs w:val="32"/>
        </w:rPr>
        <w:t xml:space="preserve">Books </w:t>
      </w:r>
      <w:proofErr w:type="gramStart"/>
      <w:r w:rsidRPr="003C716B">
        <w:rPr>
          <w:b/>
          <w:bCs/>
          <w:sz w:val="32"/>
          <w:szCs w:val="32"/>
        </w:rPr>
        <w:t>ranks</w:t>
      </w:r>
      <w:proofErr w:type="gramEnd"/>
      <w:r w:rsidRPr="003C716B">
        <w:rPr>
          <w:b/>
          <w:bCs/>
          <w:sz w:val="32"/>
          <w:szCs w:val="32"/>
        </w:rPr>
        <w:t xml:space="preserve"> second with approximately $11,000 in revenue</w:t>
      </w:r>
      <w:r w:rsidRPr="003C716B">
        <w:rPr>
          <w:sz w:val="32"/>
          <w:szCs w:val="32"/>
        </w:rPr>
        <w:t xml:space="preserve">, followed by </w:t>
      </w:r>
      <w:r w:rsidRPr="003C716B">
        <w:rPr>
          <w:b/>
          <w:bCs/>
          <w:sz w:val="32"/>
          <w:szCs w:val="32"/>
        </w:rPr>
        <w:t>Fashion at around $9,500</w:t>
      </w:r>
      <w:r w:rsidRPr="003C716B">
        <w:rPr>
          <w:sz w:val="32"/>
          <w:szCs w:val="32"/>
        </w:rPr>
        <w:t xml:space="preserve">. These categories demonstrate strong market demand and contribute substantially to overall business performance. </w:t>
      </w:r>
      <w:r w:rsidRPr="003C716B">
        <w:rPr>
          <w:b/>
          <w:bCs/>
          <w:sz w:val="32"/>
          <w:szCs w:val="32"/>
        </w:rPr>
        <w:t>Electronics occupies the middle position with approximately $8,200 in revenue</w:t>
      </w:r>
      <w:r w:rsidRPr="003C716B">
        <w:rPr>
          <w:sz w:val="32"/>
          <w:szCs w:val="32"/>
        </w:rPr>
        <w:t xml:space="preserve">, indicating stable but comparatively lower sales performance than the top categories. </w:t>
      </w:r>
      <w:r w:rsidRPr="003C716B">
        <w:rPr>
          <w:b/>
          <w:bCs/>
          <w:sz w:val="32"/>
          <w:szCs w:val="32"/>
        </w:rPr>
        <w:t>Beauty and Home &amp; Kitchen are the lowest-performing categories</w:t>
      </w:r>
      <w:r w:rsidRPr="003C716B">
        <w:rPr>
          <w:sz w:val="32"/>
          <w:szCs w:val="32"/>
        </w:rPr>
        <w:t xml:space="preserve">, generating approximately </w:t>
      </w:r>
      <w:r w:rsidRPr="003C716B">
        <w:rPr>
          <w:b/>
          <w:bCs/>
          <w:sz w:val="32"/>
          <w:szCs w:val="32"/>
        </w:rPr>
        <w:t>$7,500 and $7,200 respectively</w:t>
      </w:r>
      <w:r w:rsidRPr="003C716B">
        <w:rPr>
          <w:sz w:val="32"/>
          <w:szCs w:val="32"/>
        </w:rPr>
        <w:t xml:space="preserve">. The revenue difference between the highest-performing category (Sports) and the lowest-performing category (Home &amp; Kitchen) is nearly </w:t>
      </w:r>
      <w:r w:rsidRPr="003C716B">
        <w:rPr>
          <w:b/>
          <w:bCs/>
          <w:sz w:val="32"/>
          <w:szCs w:val="32"/>
        </w:rPr>
        <w:t>$10,800</w:t>
      </w:r>
      <w:r w:rsidRPr="003C716B">
        <w:rPr>
          <w:sz w:val="32"/>
          <w:szCs w:val="32"/>
        </w:rPr>
        <w:t xml:space="preserve">, highlighting a considerable gap in customer demand and purchasing </w:t>
      </w:r>
      <w:proofErr w:type="spellStart"/>
      <w:r w:rsidRPr="003C716B">
        <w:rPr>
          <w:sz w:val="32"/>
          <w:szCs w:val="32"/>
        </w:rPr>
        <w:t>behavior</w:t>
      </w:r>
      <w:proofErr w:type="spellEnd"/>
      <w:r w:rsidRPr="003C716B">
        <w:rPr>
          <w:sz w:val="32"/>
          <w:szCs w:val="32"/>
        </w:rPr>
        <w:t>. The graph suggests that Sports products are the primary revenue drivers of the business, while categories such as Beauty and Home &amp; Kitchen may require additional promotional strategies, pricing improvements, or product diversification to enhance their contribution to overall sales. Overall, the revenue distribution demonstrates that sales are concentrated in a few high-performing categories rather than being evenly distributed across all product segments.</w:t>
      </w:r>
    </w:p>
    <w:p w14:paraId="714613B4" w14:textId="77777777" w:rsidR="00B40955" w:rsidRPr="00B40955" w:rsidRDefault="00B40955" w:rsidP="00B40955">
      <w:pPr>
        <w:rPr>
          <w:vanish/>
        </w:rPr>
      </w:pPr>
      <w:r w:rsidRPr="00B40955">
        <w:rPr>
          <w:vanish/>
        </w:rPr>
        <w:t>Top of Form</w:t>
      </w:r>
    </w:p>
    <w:p w14:paraId="3DDC594C" w14:textId="77777777" w:rsidR="00B40955" w:rsidRPr="00B40955" w:rsidRDefault="00B40955" w:rsidP="00B40955">
      <w:pPr>
        <w:rPr>
          <w:vanish/>
        </w:rPr>
      </w:pPr>
      <w:r w:rsidRPr="00B40955">
        <w:rPr>
          <w:vanish/>
        </w:rPr>
        <w:t>Bottom of Form</w:t>
      </w:r>
    </w:p>
    <w:p w14:paraId="562E7EF2" w14:textId="7754613E" w:rsidR="001F681A" w:rsidRPr="00563761" w:rsidRDefault="001F681A" w:rsidP="001F681A"/>
    <w:p w14:paraId="4E359D0B" w14:textId="1B48638E" w:rsidR="00746ADD" w:rsidRPr="00607DC7" w:rsidRDefault="0088312C" w:rsidP="00746ADD">
      <w:pPr>
        <w:pStyle w:val="ListParagraph"/>
        <w:numPr>
          <w:ilvl w:val="0"/>
          <w:numId w:val="12"/>
        </w:numPr>
        <w:rPr>
          <w:b/>
          <w:bCs/>
          <w:sz w:val="44"/>
          <w:szCs w:val="44"/>
          <w:u w:val="single"/>
        </w:rPr>
      </w:pPr>
      <w:r w:rsidRPr="001F681A">
        <w:rPr>
          <w:b/>
          <w:bCs/>
          <w:noProof/>
        </w:rPr>
        <w:lastRenderedPageBreak/>
        <w:drawing>
          <wp:anchor distT="0" distB="0" distL="114300" distR="114300" simplePos="0" relativeHeight="251662336" behindDoc="0" locked="0" layoutInCell="1" allowOverlap="1" wp14:anchorId="2858E527" wp14:editId="0EF91ECC">
            <wp:simplePos x="0" y="0"/>
            <wp:positionH relativeFrom="column">
              <wp:posOffset>-525780</wp:posOffset>
            </wp:positionH>
            <wp:positionV relativeFrom="paragraph">
              <wp:posOffset>495300</wp:posOffset>
            </wp:positionV>
            <wp:extent cx="6873240" cy="4953000"/>
            <wp:effectExtent l="0" t="0" r="3810" b="0"/>
            <wp:wrapSquare wrapText="bothSides"/>
            <wp:docPr id="205452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22148" name=""/>
                    <pic:cNvPicPr/>
                  </pic:nvPicPr>
                  <pic:blipFill>
                    <a:blip r:embed="rId8">
                      <a:extLst>
                        <a:ext uri="{28A0092B-C50C-407E-A947-70E740481C1C}">
                          <a14:useLocalDpi xmlns:a14="http://schemas.microsoft.com/office/drawing/2010/main" val="0"/>
                        </a:ext>
                      </a:extLst>
                    </a:blip>
                    <a:stretch>
                      <a:fillRect/>
                    </a:stretch>
                  </pic:blipFill>
                  <pic:spPr>
                    <a:xfrm>
                      <a:off x="0" y="0"/>
                      <a:ext cx="6873240" cy="4953000"/>
                    </a:xfrm>
                    <a:prstGeom prst="rect">
                      <a:avLst/>
                    </a:prstGeom>
                  </pic:spPr>
                </pic:pic>
              </a:graphicData>
            </a:graphic>
            <wp14:sizeRelH relativeFrom="margin">
              <wp14:pctWidth>0</wp14:pctWidth>
            </wp14:sizeRelH>
            <wp14:sizeRelV relativeFrom="margin">
              <wp14:pctHeight>0</wp14:pctHeight>
            </wp14:sizeRelV>
          </wp:anchor>
        </w:drawing>
      </w:r>
      <w:r w:rsidR="00746ADD" w:rsidRPr="00607DC7">
        <w:rPr>
          <w:b/>
          <w:bCs/>
          <w:sz w:val="44"/>
          <w:szCs w:val="44"/>
          <w:u w:val="single"/>
        </w:rPr>
        <w:t>Regional Revenue Analysis</w:t>
      </w:r>
    </w:p>
    <w:p w14:paraId="48BC56F7" w14:textId="35085241" w:rsidR="001F681A" w:rsidRDefault="001F681A" w:rsidP="001F681A">
      <w:pPr>
        <w:jc w:val="center"/>
        <w:rPr>
          <w:b/>
          <w:bCs/>
        </w:rPr>
      </w:pPr>
    </w:p>
    <w:p w14:paraId="0E20822C" w14:textId="77777777" w:rsidR="00E57140" w:rsidRPr="00E57140" w:rsidRDefault="00E57140" w:rsidP="00E57140">
      <w:pPr>
        <w:rPr>
          <w:b/>
          <w:bCs/>
          <w:sz w:val="32"/>
          <w:szCs w:val="32"/>
        </w:rPr>
      </w:pPr>
      <w:r w:rsidRPr="00E57140">
        <w:rPr>
          <w:b/>
          <w:bCs/>
          <w:sz w:val="32"/>
          <w:szCs w:val="32"/>
        </w:rPr>
        <w:t>Observation:</w:t>
      </w:r>
    </w:p>
    <w:p w14:paraId="4DB190EB" w14:textId="219D7C35" w:rsidR="004C1DDE" w:rsidRPr="003C716B" w:rsidRDefault="004C1DDE" w:rsidP="004C1DDE">
      <w:pPr>
        <w:rPr>
          <w:sz w:val="32"/>
          <w:szCs w:val="32"/>
        </w:rPr>
      </w:pPr>
      <w:r w:rsidRPr="004C1DDE">
        <w:rPr>
          <w:sz w:val="32"/>
          <w:szCs w:val="32"/>
        </w:rPr>
        <w:t xml:space="preserve">The bar chart compares the average customer ratings across six product categories: </w:t>
      </w:r>
      <w:r w:rsidRPr="004C1DDE">
        <w:rPr>
          <w:b/>
          <w:bCs/>
          <w:sz w:val="32"/>
          <w:szCs w:val="32"/>
        </w:rPr>
        <w:t>Beauty, Books, Sports, Electronics, Fashion, and Home &amp; Kitchen</w:t>
      </w:r>
      <w:r w:rsidRPr="004C1DDE">
        <w:rPr>
          <w:sz w:val="32"/>
          <w:szCs w:val="32"/>
        </w:rPr>
        <w:t xml:space="preserve">. Among all categories, </w:t>
      </w:r>
      <w:r w:rsidRPr="004C1DDE">
        <w:rPr>
          <w:b/>
          <w:bCs/>
          <w:sz w:val="32"/>
          <w:szCs w:val="32"/>
        </w:rPr>
        <w:t>Beauty has the highest average rating of approximately 3.6 out of 5</w:t>
      </w:r>
      <w:r w:rsidRPr="004C1DDE">
        <w:rPr>
          <w:sz w:val="32"/>
          <w:szCs w:val="32"/>
        </w:rPr>
        <w:t xml:space="preserve">, indicating that customers are generally more satisfied with products in this category. </w:t>
      </w:r>
      <w:r w:rsidRPr="004C1DDE">
        <w:rPr>
          <w:b/>
          <w:bCs/>
          <w:sz w:val="32"/>
          <w:szCs w:val="32"/>
        </w:rPr>
        <w:t>Books, Sports, and Electronics</w:t>
      </w:r>
      <w:r w:rsidRPr="004C1DDE">
        <w:rPr>
          <w:sz w:val="32"/>
          <w:szCs w:val="32"/>
        </w:rPr>
        <w:t xml:space="preserve"> follow closely with average ratings of around </w:t>
      </w:r>
      <w:r w:rsidRPr="004C1DDE">
        <w:rPr>
          <w:b/>
          <w:bCs/>
          <w:sz w:val="32"/>
          <w:szCs w:val="32"/>
        </w:rPr>
        <w:t>3.4 to 3.5</w:t>
      </w:r>
      <w:r w:rsidRPr="004C1DDE">
        <w:rPr>
          <w:sz w:val="32"/>
          <w:szCs w:val="32"/>
        </w:rPr>
        <w:t xml:space="preserve">, showing relatively consistent customer satisfaction and positive product experiences. These categories perform above the overall average </w:t>
      </w:r>
      <w:r w:rsidRPr="004C1DDE">
        <w:rPr>
          <w:sz w:val="32"/>
          <w:szCs w:val="32"/>
        </w:rPr>
        <w:lastRenderedPageBreak/>
        <w:t xml:space="preserve">rating of </w:t>
      </w:r>
      <w:r w:rsidRPr="004C1DDE">
        <w:rPr>
          <w:b/>
          <w:bCs/>
          <w:sz w:val="32"/>
          <w:szCs w:val="32"/>
        </w:rPr>
        <w:t>3.24</w:t>
      </w:r>
      <w:r w:rsidRPr="004C1DDE">
        <w:rPr>
          <w:sz w:val="32"/>
          <w:szCs w:val="32"/>
        </w:rPr>
        <w:t xml:space="preserve">, suggesting that they meet customer expectations more effectively. In contrast, </w:t>
      </w:r>
      <w:r w:rsidRPr="004C1DDE">
        <w:rPr>
          <w:b/>
          <w:bCs/>
          <w:sz w:val="32"/>
          <w:szCs w:val="32"/>
        </w:rPr>
        <w:t>Fashion and Home &amp; Kitchen have the lowest average ratings, approximately 2.7 to 2.8</w:t>
      </w:r>
      <w:r w:rsidRPr="004C1DDE">
        <w:rPr>
          <w:sz w:val="32"/>
          <w:szCs w:val="32"/>
        </w:rPr>
        <w:t xml:space="preserve">, indicating comparatively lower customer satisfaction levels. The difference between the highest-rated category (Beauty) and the lowest-rated category (Home &amp; Kitchen) is nearly </w:t>
      </w:r>
      <w:r w:rsidRPr="004C1DDE">
        <w:rPr>
          <w:b/>
          <w:bCs/>
          <w:sz w:val="32"/>
          <w:szCs w:val="32"/>
        </w:rPr>
        <w:t>0.9 rating points</w:t>
      </w:r>
      <w:r w:rsidRPr="004C1DDE">
        <w:rPr>
          <w:sz w:val="32"/>
          <w:szCs w:val="32"/>
        </w:rPr>
        <w:t>, which represents a noticeable variation in customer perception. Overall, the chart shows that customer ratings are not evenly distributed across categories. While Beauty, Books, Sports, and Electronics demonstrate strong performance and customer approval, Fashion and Home &amp; Kitchen may require improvements in product quality, pricing, features, or customer support services to enhance customer satisfaction and improve future ratings. These findings provide valuable insights into customer preferences and can help businesses prioritize quality improvements in lower-performing categories while maintaining the strengths of higher-rated categories.</w:t>
      </w:r>
      <w:r w:rsidRPr="004C1DDE">
        <w:rPr>
          <w:vanish/>
          <w:sz w:val="32"/>
          <w:szCs w:val="32"/>
        </w:rPr>
        <w:t>Top of Form</w:t>
      </w:r>
    </w:p>
    <w:p w14:paraId="29463E33" w14:textId="6A35A3B8" w:rsidR="004C1DDE" w:rsidRPr="004C1DDE" w:rsidRDefault="004C1DDE" w:rsidP="004C1DDE">
      <w:pPr>
        <w:rPr>
          <w:vanish/>
          <w:sz w:val="32"/>
          <w:szCs w:val="32"/>
        </w:rPr>
      </w:pPr>
      <w:r w:rsidRPr="004C1DDE">
        <w:rPr>
          <w:vanish/>
          <w:sz w:val="32"/>
          <w:szCs w:val="32"/>
        </w:rPr>
        <w:t>Bottom of Form</w:t>
      </w:r>
    </w:p>
    <w:p w14:paraId="641D9ACF" w14:textId="13813A54" w:rsidR="001F681A" w:rsidRPr="0088312C" w:rsidRDefault="0088312C" w:rsidP="0088312C">
      <w:pPr>
        <w:pStyle w:val="ListParagraph"/>
        <w:numPr>
          <w:ilvl w:val="0"/>
          <w:numId w:val="12"/>
        </w:numPr>
        <w:rPr>
          <w:b/>
          <w:bCs/>
          <w:sz w:val="32"/>
          <w:szCs w:val="32"/>
        </w:rPr>
      </w:pPr>
      <w:r>
        <w:rPr>
          <w:b/>
          <w:bCs/>
          <w:sz w:val="32"/>
          <w:szCs w:val="32"/>
        </w:rPr>
        <w:t xml:space="preserve">3. </w:t>
      </w:r>
      <w:r w:rsidR="00AE1D8F" w:rsidRPr="0088312C">
        <w:rPr>
          <w:b/>
          <w:bCs/>
          <w:sz w:val="32"/>
          <w:szCs w:val="32"/>
        </w:rPr>
        <w:t>REVENUE DISTRIBUTION BY REGION</w:t>
      </w:r>
    </w:p>
    <w:p w14:paraId="32D20A96" w14:textId="31B2CA82" w:rsidR="001F681A" w:rsidRDefault="0088312C" w:rsidP="001F681A">
      <w:pPr>
        <w:jc w:val="center"/>
      </w:pPr>
      <w:r w:rsidRPr="001F681A">
        <w:rPr>
          <w:noProof/>
        </w:rPr>
        <w:drawing>
          <wp:anchor distT="0" distB="0" distL="114300" distR="114300" simplePos="0" relativeHeight="251663360" behindDoc="0" locked="0" layoutInCell="1" allowOverlap="1" wp14:anchorId="21A8A594" wp14:editId="010F322F">
            <wp:simplePos x="0" y="0"/>
            <wp:positionH relativeFrom="margin">
              <wp:align>center</wp:align>
            </wp:positionH>
            <wp:positionV relativeFrom="paragraph">
              <wp:posOffset>10160</wp:posOffset>
            </wp:positionV>
            <wp:extent cx="4503420" cy="3474720"/>
            <wp:effectExtent l="0" t="0" r="0" b="0"/>
            <wp:wrapSquare wrapText="bothSides"/>
            <wp:docPr id="122966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67956" name=""/>
                    <pic:cNvPicPr/>
                  </pic:nvPicPr>
                  <pic:blipFill>
                    <a:blip r:embed="rId9">
                      <a:extLst>
                        <a:ext uri="{28A0092B-C50C-407E-A947-70E740481C1C}">
                          <a14:useLocalDpi xmlns:a14="http://schemas.microsoft.com/office/drawing/2010/main" val="0"/>
                        </a:ext>
                      </a:extLst>
                    </a:blip>
                    <a:stretch>
                      <a:fillRect/>
                    </a:stretch>
                  </pic:blipFill>
                  <pic:spPr>
                    <a:xfrm>
                      <a:off x="0" y="0"/>
                      <a:ext cx="4503420" cy="3474720"/>
                    </a:xfrm>
                    <a:prstGeom prst="rect">
                      <a:avLst/>
                    </a:prstGeom>
                  </pic:spPr>
                </pic:pic>
              </a:graphicData>
            </a:graphic>
            <wp14:sizeRelH relativeFrom="margin">
              <wp14:pctWidth>0</wp14:pctWidth>
            </wp14:sizeRelH>
            <wp14:sizeRelV relativeFrom="margin">
              <wp14:pctHeight>0</wp14:pctHeight>
            </wp14:sizeRelV>
          </wp:anchor>
        </w:drawing>
      </w:r>
    </w:p>
    <w:p w14:paraId="36D9202E" w14:textId="77777777" w:rsidR="00F01AA0" w:rsidRPr="00F01AA0" w:rsidRDefault="00F01AA0" w:rsidP="00E446AA">
      <w:pPr>
        <w:rPr>
          <w:sz w:val="32"/>
          <w:szCs w:val="32"/>
        </w:rPr>
      </w:pPr>
      <w:r w:rsidRPr="00F01AA0">
        <w:rPr>
          <w:b/>
          <w:bCs/>
          <w:sz w:val="32"/>
          <w:szCs w:val="32"/>
        </w:rPr>
        <w:lastRenderedPageBreak/>
        <w:t>Observation:</w:t>
      </w:r>
    </w:p>
    <w:p w14:paraId="0990AAE6" w14:textId="77777777" w:rsidR="00FF4183" w:rsidRDefault="00FF4183" w:rsidP="00FF4183">
      <w:pPr>
        <w:rPr>
          <w:sz w:val="32"/>
          <w:szCs w:val="32"/>
        </w:rPr>
      </w:pPr>
      <w:r w:rsidRPr="006D7360">
        <w:rPr>
          <w:sz w:val="32"/>
          <w:szCs w:val="32"/>
        </w:rPr>
        <w:t xml:space="preserve">The pie chart provides a clear comparison of revenue distribution across four customer regions: </w:t>
      </w:r>
      <w:r w:rsidRPr="006D7360">
        <w:rPr>
          <w:b/>
          <w:bCs/>
          <w:sz w:val="32"/>
          <w:szCs w:val="32"/>
        </w:rPr>
        <w:t>North America, Middle East, Asia, and Europe</w:t>
      </w:r>
      <w:r w:rsidRPr="006D7360">
        <w:rPr>
          <w:sz w:val="32"/>
          <w:szCs w:val="32"/>
        </w:rPr>
        <w:t xml:space="preserve">. Among all regions, </w:t>
      </w:r>
      <w:r w:rsidRPr="006D7360">
        <w:rPr>
          <w:b/>
          <w:bCs/>
          <w:sz w:val="32"/>
          <w:szCs w:val="32"/>
        </w:rPr>
        <w:t>North America contributes the highest share of total revenue at 30.0%</w:t>
      </w:r>
      <w:r w:rsidRPr="006D7360">
        <w:rPr>
          <w:sz w:val="32"/>
          <w:szCs w:val="32"/>
        </w:rPr>
        <w:t xml:space="preserve">, indicating that it is the strongest market in terms of sales performance and customer purchasing activity. The </w:t>
      </w:r>
      <w:r w:rsidRPr="006D7360">
        <w:rPr>
          <w:b/>
          <w:bCs/>
          <w:sz w:val="32"/>
          <w:szCs w:val="32"/>
        </w:rPr>
        <w:t>Middle East ranks second with 28.3%</w:t>
      </w:r>
      <w:r w:rsidRPr="006D7360">
        <w:rPr>
          <w:sz w:val="32"/>
          <w:szCs w:val="32"/>
        </w:rPr>
        <w:t xml:space="preserve">, contributing only slightly less than North America and demonstrating strong revenue generation potential. </w:t>
      </w:r>
      <w:r w:rsidRPr="006D7360">
        <w:rPr>
          <w:b/>
          <w:bCs/>
          <w:sz w:val="32"/>
          <w:szCs w:val="32"/>
        </w:rPr>
        <w:t>Asia accounts for 21.9% of the total revenue</w:t>
      </w:r>
      <w:r w:rsidRPr="006D7360">
        <w:rPr>
          <w:sz w:val="32"/>
          <w:szCs w:val="32"/>
        </w:rPr>
        <w:t xml:space="preserve">, placing it in the middle range and reflecting a moderate level of customer demand and market performance. On the other hand, </w:t>
      </w:r>
      <w:r w:rsidRPr="006D7360">
        <w:rPr>
          <w:b/>
          <w:bCs/>
          <w:sz w:val="32"/>
          <w:szCs w:val="32"/>
        </w:rPr>
        <w:t>Europe contributes the lowest share at 19.8%</w:t>
      </w:r>
      <w:r w:rsidRPr="006D7360">
        <w:rPr>
          <w:sz w:val="32"/>
          <w:szCs w:val="32"/>
        </w:rPr>
        <w:t xml:space="preserve">, making it the least significant revenue contributor among the four regions. The difference between the highest-performing region (North America) and the lowest-performing region (Europe) is approximately </w:t>
      </w:r>
      <w:r w:rsidRPr="006D7360">
        <w:rPr>
          <w:b/>
          <w:bCs/>
          <w:sz w:val="32"/>
          <w:szCs w:val="32"/>
        </w:rPr>
        <w:t>10.2 percentage points</w:t>
      </w:r>
      <w:r w:rsidRPr="006D7360">
        <w:rPr>
          <w:sz w:val="32"/>
          <w:szCs w:val="32"/>
        </w:rPr>
        <w:t>, highlighting noticeable variations in regional sales performance. Overall, the graph shows that revenue generation is not evenly distributed across regions, with North America and the Middle East together contributing more than half of the total revenue. These findings suggest that businesses should continue strengthening their presence in high-performing regions while exploring strategies to increase customer engagement and sales growth in lower-performing markets such as Europe and Asia.</w:t>
      </w:r>
    </w:p>
    <w:p w14:paraId="3C31A5B0" w14:textId="77777777" w:rsidR="0088312C" w:rsidRDefault="0088312C" w:rsidP="00FF4183">
      <w:pPr>
        <w:rPr>
          <w:sz w:val="32"/>
          <w:szCs w:val="32"/>
        </w:rPr>
      </w:pPr>
    </w:p>
    <w:p w14:paraId="4DC61BD2" w14:textId="77777777" w:rsidR="0088312C" w:rsidRDefault="0088312C" w:rsidP="00FF4183">
      <w:pPr>
        <w:rPr>
          <w:sz w:val="32"/>
          <w:szCs w:val="32"/>
        </w:rPr>
      </w:pPr>
    </w:p>
    <w:p w14:paraId="06A39739" w14:textId="77777777" w:rsidR="0088312C" w:rsidRDefault="0088312C" w:rsidP="00FF4183">
      <w:pPr>
        <w:rPr>
          <w:sz w:val="32"/>
          <w:szCs w:val="32"/>
        </w:rPr>
      </w:pPr>
    </w:p>
    <w:p w14:paraId="3FC3880C" w14:textId="77777777" w:rsidR="0088312C" w:rsidRPr="006D7360" w:rsidRDefault="0088312C" w:rsidP="00FF4183">
      <w:pPr>
        <w:rPr>
          <w:sz w:val="32"/>
          <w:szCs w:val="32"/>
        </w:rPr>
      </w:pPr>
    </w:p>
    <w:p w14:paraId="5EC8F23B" w14:textId="0177FCDA" w:rsidR="001F681A" w:rsidRPr="001F681A" w:rsidRDefault="001F681A" w:rsidP="001F681A"/>
    <w:p w14:paraId="00244D4B" w14:textId="5371B79C" w:rsidR="001F681A" w:rsidRPr="00C336D6" w:rsidRDefault="00856267" w:rsidP="00975834">
      <w:pPr>
        <w:pStyle w:val="ListParagraph"/>
        <w:numPr>
          <w:ilvl w:val="0"/>
          <w:numId w:val="12"/>
        </w:numPr>
        <w:rPr>
          <w:b/>
          <w:bCs/>
          <w:sz w:val="32"/>
          <w:szCs w:val="32"/>
        </w:rPr>
      </w:pPr>
      <w:r w:rsidRPr="00856267">
        <w:lastRenderedPageBreak/>
        <w:t xml:space="preserve"> </w:t>
      </w:r>
      <w:r w:rsidR="003F4934">
        <w:rPr>
          <w:b/>
          <w:bCs/>
          <w:sz w:val="32"/>
          <w:szCs w:val="32"/>
        </w:rPr>
        <w:t xml:space="preserve">TOTAL REVENUE </w:t>
      </w:r>
      <w:r w:rsidR="00DD5BD1">
        <w:rPr>
          <w:b/>
          <w:bCs/>
          <w:sz w:val="32"/>
          <w:szCs w:val="32"/>
        </w:rPr>
        <w:t>BY PAYMENT METHOD</w:t>
      </w:r>
      <w:r w:rsidR="0073356A">
        <w:rPr>
          <w:b/>
          <w:bCs/>
          <w:sz w:val="32"/>
          <w:szCs w:val="32"/>
        </w:rPr>
        <w:t xml:space="preserve"> </w:t>
      </w:r>
    </w:p>
    <w:p w14:paraId="197E22E2" w14:textId="2AF684FF" w:rsidR="001F681A" w:rsidRDefault="00984B0A" w:rsidP="00984B0A">
      <w:pPr>
        <w:jc w:val="center"/>
      </w:pPr>
      <w:r w:rsidRPr="00984B0A">
        <w:rPr>
          <w:noProof/>
        </w:rPr>
        <w:drawing>
          <wp:anchor distT="0" distB="0" distL="114300" distR="114300" simplePos="0" relativeHeight="251660288" behindDoc="0" locked="0" layoutInCell="1" allowOverlap="1" wp14:anchorId="4E58EDFF" wp14:editId="313006D3">
            <wp:simplePos x="0" y="0"/>
            <wp:positionH relativeFrom="column">
              <wp:posOffset>-494030</wp:posOffset>
            </wp:positionH>
            <wp:positionV relativeFrom="paragraph">
              <wp:posOffset>0</wp:posOffset>
            </wp:positionV>
            <wp:extent cx="6767146" cy="5197290"/>
            <wp:effectExtent l="0" t="0" r="0" b="3810"/>
            <wp:wrapSquare wrapText="bothSides"/>
            <wp:docPr id="50377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70482" name=""/>
                    <pic:cNvPicPr/>
                  </pic:nvPicPr>
                  <pic:blipFill>
                    <a:blip r:embed="rId10">
                      <a:extLst>
                        <a:ext uri="{28A0092B-C50C-407E-A947-70E740481C1C}">
                          <a14:useLocalDpi xmlns:a14="http://schemas.microsoft.com/office/drawing/2010/main" val="0"/>
                        </a:ext>
                      </a:extLst>
                    </a:blip>
                    <a:stretch>
                      <a:fillRect/>
                    </a:stretch>
                  </pic:blipFill>
                  <pic:spPr>
                    <a:xfrm>
                      <a:off x="0" y="0"/>
                      <a:ext cx="6767146" cy="5197290"/>
                    </a:xfrm>
                    <a:prstGeom prst="rect">
                      <a:avLst/>
                    </a:prstGeom>
                  </pic:spPr>
                </pic:pic>
              </a:graphicData>
            </a:graphic>
          </wp:anchor>
        </w:drawing>
      </w:r>
    </w:p>
    <w:p w14:paraId="651950CE" w14:textId="77777777" w:rsidR="001527C6" w:rsidRPr="001527C6" w:rsidRDefault="00E446AA" w:rsidP="00E446AA">
      <w:pPr>
        <w:rPr>
          <w:sz w:val="32"/>
          <w:szCs w:val="32"/>
        </w:rPr>
      </w:pPr>
      <w:r w:rsidRPr="001527C6">
        <w:rPr>
          <w:b/>
          <w:bCs/>
          <w:sz w:val="32"/>
          <w:szCs w:val="32"/>
        </w:rPr>
        <w:t>Observation:</w:t>
      </w:r>
    </w:p>
    <w:p w14:paraId="7F93F0B9" w14:textId="0193BE0A" w:rsidR="0088312C" w:rsidRPr="00CE3A60" w:rsidRDefault="00CE3A60" w:rsidP="00CE3A60">
      <w:pPr>
        <w:rPr>
          <w:sz w:val="32"/>
          <w:szCs w:val="32"/>
        </w:rPr>
      </w:pPr>
      <w:r w:rsidRPr="00CE3A60">
        <w:rPr>
          <w:sz w:val="32"/>
          <w:szCs w:val="32"/>
        </w:rPr>
        <w:t xml:space="preserve">The bar chart compares the total revenue generated through five payment methods: </w:t>
      </w:r>
      <w:r w:rsidRPr="00CE3A60">
        <w:rPr>
          <w:b/>
          <w:bCs/>
          <w:sz w:val="32"/>
          <w:szCs w:val="32"/>
        </w:rPr>
        <w:t>Cash on Delivery, Wallet, Credit Card, UPI, and Debit Card</w:t>
      </w:r>
      <w:r w:rsidRPr="00CE3A60">
        <w:rPr>
          <w:sz w:val="32"/>
          <w:szCs w:val="32"/>
        </w:rPr>
        <w:t xml:space="preserve">. Among all payment methods, </w:t>
      </w:r>
      <w:r w:rsidRPr="00CE3A60">
        <w:rPr>
          <w:b/>
          <w:bCs/>
          <w:sz w:val="32"/>
          <w:szCs w:val="32"/>
        </w:rPr>
        <w:t>Cash on Delivery generates the highest revenue of approximately $16,500</w:t>
      </w:r>
      <w:r w:rsidRPr="00CE3A60">
        <w:rPr>
          <w:sz w:val="32"/>
          <w:szCs w:val="32"/>
        </w:rPr>
        <w:t xml:space="preserve">, making it the most significant contributor to overall sales revenue. This indicates that a large number of customers prefer paying upon delivery, likely due to the convenience and trust associated with this payment option. </w:t>
      </w:r>
      <w:r w:rsidRPr="00CE3A60">
        <w:rPr>
          <w:b/>
          <w:bCs/>
          <w:sz w:val="32"/>
          <w:szCs w:val="32"/>
        </w:rPr>
        <w:t>Wallet payments rank second with approximately $14,000 in revenue</w:t>
      </w:r>
      <w:r w:rsidRPr="00CE3A60">
        <w:rPr>
          <w:sz w:val="32"/>
          <w:szCs w:val="32"/>
        </w:rPr>
        <w:t xml:space="preserve">, demonstrating the growing </w:t>
      </w:r>
      <w:r w:rsidRPr="00CE3A60">
        <w:rPr>
          <w:sz w:val="32"/>
          <w:szCs w:val="32"/>
        </w:rPr>
        <w:lastRenderedPageBreak/>
        <w:t xml:space="preserve">adoption of digital payment solutions among customers. </w:t>
      </w:r>
      <w:r w:rsidRPr="00CE3A60">
        <w:rPr>
          <w:b/>
          <w:bCs/>
          <w:sz w:val="32"/>
          <w:szCs w:val="32"/>
        </w:rPr>
        <w:t>Credit Card and UPI contribute nearly similar amounts, generating approximately $12,800 and $12,600 respectively</w:t>
      </w:r>
      <w:r w:rsidRPr="00CE3A60">
        <w:rPr>
          <w:sz w:val="32"/>
          <w:szCs w:val="32"/>
        </w:rPr>
        <w:t xml:space="preserve">, indicating moderate customer preference and consistent usage. In contrast, </w:t>
      </w:r>
      <w:r w:rsidRPr="00CE3A60">
        <w:rPr>
          <w:b/>
          <w:bCs/>
          <w:sz w:val="32"/>
          <w:szCs w:val="32"/>
        </w:rPr>
        <w:t>Debit Card generates the lowest revenue at approximately $5,800</w:t>
      </w:r>
      <w:r w:rsidRPr="00CE3A60">
        <w:rPr>
          <w:sz w:val="32"/>
          <w:szCs w:val="32"/>
        </w:rPr>
        <w:t xml:space="preserve">, contributing significantly less than all other payment methods. The difference between the highest-performing payment method (Cash on Delivery) and the lowest-performing payment method (Debit Card) is approximately </w:t>
      </w:r>
      <w:r w:rsidRPr="00CE3A60">
        <w:rPr>
          <w:b/>
          <w:bCs/>
          <w:sz w:val="32"/>
          <w:szCs w:val="32"/>
        </w:rPr>
        <w:t>$10,700</w:t>
      </w:r>
      <w:r w:rsidRPr="00CE3A60">
        <w:rPr>
          <w:sz w:val="32"/>
          <w:szCs w:val="32"/>
        </w:rPr>
        <w:t xml:space="preserve">, highlighting a substantial variation in customer payment preferences. Furthermore, Cash on Delivery alone contributes nearly </w:t>
      </w:r>
      <w:r w:rsidRPr="00CE3A60">
        <w:rPr>
          <w:b/>
          <w:bCs/>
          <w:sz w:val="32"/>
          <w:szCs w:val="32"/>
        </w:rPr>
        <w:t>27% of the total dataset revenue of $61,657.46</w:t>
      </w:r>
      <w:r w:rsidRPr="00CE3A60">
        <w:rPr>
          <w:sz w:val="32"/>
          <w:szCs w:val="32"/>
        </w:rPr>
        <w:t xml:space="preserve">, while Debit Card contributes less than </w:t>
      </w:r>
      <w:r w:rsidRPr="00CE3A60">
        <w:rPr>
          <w:b/>
          <w:bCs/>
          <w:sz w:val="32"/>
          <w:szCs w:val="32"/>
        </w:rPr>
        <w:t>10%</w:t>
      </w:r>
      <w:r w:rsidRPr="00CE3A60">
        <w:rPr>
          <w:sz w:val="32"/>
          <w:szCs w:val="32"/>
        </w:rPr>
        <w:t xml:space="preserve">. Overall, the chart reveals that customers strongly </w:t>
      </w:r>
      <w:proofErr w:type="spellStart"/>
      <w:r w:rsidRPr="00CE3A60">
        <w:rPr>
          <w:sz w:val="32"/>
          <w:szCs w:val="32"/>
        </w:rPr>
        <w:t>favor</w:t>
      </w:r>
      <w:proofErr w:type="spellEnd"/>
      <w:r w:rsidRPr="00CE3A60">
        <w:rPr>
          <w:sz w:val="32"/>
          <w:szCs w:val="32"/>
        </w:rPr>
        <w:t xml:space="preserve"> Cash on Delivery and digital wallet payments, whereas Debit Card transactions are comparatively less common. These insights can help businesses focus on optimizing their most preferred payment channels while identifying opportunities to encourage greater adoption of lower-performing payment methods through promotional offers and improved transaction experiences</w:t>
      </w:r>
      <w:r w:rsidR="00CA61B4">
        <w:rPr>
          <w:sz w:val="32"/>
          <w:szCs w:val="32"/>
        </w:rPr>
        <w:t>.</w:t>
      </w:r>
    </w:p>
    <w:p w14:paraId="5CF6AE54" w14:textId="0EF79C5E" w:rsidR="001F681A" w:rsidRPr="00C336D6" w:rsidRDefault="001F681A" w:rsidP="001F681A"/>
    <w:p w14:paraId="17589542" w14:textId="3390B73C" w:rsidR="000B4696" w:rsidRPr="00F84820" w:rsidRDefault="000B4696" w:rsidP="00975834">
      <w:pPr>
        <w:pStyle w:val="ListParagraph"/>
        <w:numPr>
          <w:ilvl w:val="0"/>
          <w:numId w:val="12"/>
        </w:numPr>
        <w:rPr>
          <w:b/>
          <w:bCs/>
          <w:sz w:val="44"/>
          <w:szCs w:val="44"/>
          <w:u w:val="single"/>
        </w:rPr>
      </w:pPr>
      <w:r w:rsidRPr="00F84820">
        <w:rPr>
          <w:b/>
          <w:bCs/>
          <w:sz w:val="44"/>
          <w:szCs w:val="44"/>
          <w:u w:val="single"/>
        </w:rPr>
        <w:t>MOST USED PAYMEMT METHOD</w:t>
      </w:r>
      <w:r w:rsidR="0073356A" w:rsidRPr="00F84820">
        <w:rPr>
          <w:b/>
          <w:bCs/>
          <w:sz w:val="44"/>
          <w:szCs w:val="44"/>
          <w:u w:val="single"/>
        </w:rPr>
        <w:t xml:space="preserve"> </w:t>
      </w:r>
    </w:p>
    <w:p w14:paraId="1A39B991" w14:textId="77777777" w:rsidR="0073356A" w:rsidRPr="000B4696" w:rsidRDefault="0073356A" w:rsidP="0073356A">
      <w:pPr>
        <w:pStyle w:val="ListParagraph"/>
        <w:ind w:left="1080"/>
        <w:rPr>
          <w:sz w:val="32"/>
          <w:szCs w:val="32"/>
        </w:rPr>
      </w:pPr>
    </w:p>
    <w:p w14:paraId="3976A421" w14:textId="72A91BCF" w:rsidR="001F681A" w:rsidRDefault="001F681A" w:rsidP="00C75995">
      <w:pPr>
        <w:jc w:val="center"/>
      </w:pPr>
      <w:r w:rsidRPr="001F681A">
        <w:rPr>
          <w:noProof/>
        </w:rPr>
        <w:lastRenderedPageBreak/>
        <w:drawing>
          <wp:inline distT="0" distB="0" distL="0" distR="0" wp14:anchorId="4E3D950D" wp14:editId="2B8BEE16">
            <wp:extent cx="4534293" cy="4397121"/>
            <wp:effectExtent l="0" t="0" r="0" b="3810"/>
            <wp:docPr id="26161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18160" name=""/>
                    <pic:cNvPicPr/>
                  </pic:nvPicPr>
                  <pic:blipFill>
                    <a:blip r:embed="rId11"/>
                    <a:stretch>
                      <a:fillRect/>
                    </a:stretch>
                  </pic:blipFill>
                  <pic:spPr>
                    <a:xfrm>
                      <a:off x="0" y="0"/>
                      <a:ext cx="4534293" cy="4397121"/>
                    </a:xfrm>
                    <a:prstGeom prst="rect">
                      <a:avLst/>
                    </a:prstGeom>
                  </pic:spPr>
                </pic:pic>
              </a:graphicData>
            </a:graphic>
          </wp:inline>
        </w:drawing>
      </w:r>
    </w:p>
    <w:p w14:paraId="32741251" w14:textId="6CC0FA91" w:rsidR="00AF7E76" w:rsidRPr="00AF7E76" w:rsidRDefault="009C4527" w:rsidP="00AF7E76">
      <w:pPr>
        <w:rPr>
          <w:sz w:val="32"/>
          <w:szCs w:val="32"/>
        </w:rPr>
      </w:pPr>
      <w:r w:rsidRPr="00214311">
        <w:rPr>
          <w:b/>
          <w:bCs/>
          <w:sz w:val="32"/>
          <w:szCs w:val="32"/>
        </w:rPr>
        <w:t>Observation:</w:t>
      </w:r>
    </w:p>
    <w:p w14:paraId="38ADE0F6" w14:textId="77777777" w:rsidR="00DE60BB" w:rsidRPr="00DE60BB" w:rsidRDefault="00DE60BB" w:rsidP="00DE60BB">
      <w:pPr>
        <w:rPr>
          <w:sz w:val="32"/>
          <w:szCs w:val="32"/>
        </w:rPr>
      </w:pPr>
      <w:r w:rsidRPr="00DE60BB">
        <w:rPr>
          <w:sz w:val="32"/>
          <w:szCs w:val="32"/>
        </w:rPr>
        <w:t xml:space="preserve">The pie chart illustrates the distribution of customer transactions across five payment methods: </w:t>
      </w:r>
      <w:r w:rsidRPr="00DE60BB">
        <w:rPr>
          <w:b/>
          <w:bCs/>
          <w:sz w:val="32"/>
          <w:szCs w:val="32"/>
        </w:rPr>
        <w:t>Cash on Delivery, UPI, Credit Card, Wallet, and Debit Card</w:t>
      </w:r>
      <w:r w:rsidRPr="00DE60BB">
        <w:rPr>
          <w:sz w:val="32"/>
          <w:szCs w:val="32"/>
        </w:rPr>
        <w:t xml:space="preserve">. The analysis reveals that </w:t>
      </w:r>
      <w:r w:rsidRPr="00DE60BB">
        <w:rPr>
          <w:b/>
          <w:bCs/>
          <w:sz w:val="32"/>
          <w:szCs w:val="32"/>
        </w:rPr>
        <w:t>Cash on Delivery is the most frequently used payment method, accounting for 29% of all transactions</w:t>
      </w:r>
      <w:r w:rsidRPr="00DE60BB">
        <w:rPr>
          <w:sz w:val="32"/>
          <w:szCs w:val="32"/>
        </w:rPr>
        <w:t>. This indicates that nearly one-third of customers prefer paying at the time of delivery, suggesting a high level of trust and convenience associated with this payment option.</w:t>
      </w:r>
    </w:p>
    <w:p w14:paraId="019C0F6B" w14:textId="77777777" w:rsidR="00DE60BB" w:rsidRPr="00DE60BB" w:rsidRDefault="00DE60BB" w:rsidP="00DE60BB">
      <w:pPr>
        <w:rPr>
          <w:sz w:val="32"/>
          <w:szCs w:val="32"/>
        </w:rPr>
      </w:pPr>
      <w:r w:rsidRPr="00DE60BB">
        <w:rPr>
          <w:sz w:val="32"/>
          <w:szCs w:val="32"/>
        </w:rPr>
        <w:t xml:space="preserve">Both </w:t>
      </w:r>
      <w:r w:rsidRPr="00DE60BB">
        <w:rPr>
          <w:b/>
          <w:bCs/>
          <w:sz w:val="32"/>
          <w:szCs w:val="32"/>
        </w:rPr>
        <w:t>UPI and Credit Card contribute 20% each</w:t>
      </w:r>
      <w:r w:rsidRPr="00DE60BB">
        <w:rPr>
          <w:sz w:val="32"/>
          <w:szCs w:val="32"/>
        </w:rPr>
        <w:t xml:space="preserve">, making them the second most preferred payment methods among customers. Their equal share demonstrates the growing acceptance of digital payment solutions and cashless transactions. </w:t>
      </w:r>
      <w:r w:rsidRPr="00DE60BB">
        <w:rPr>
          <w:b/>
          <w:bCs/>
          <w:sz w:val="32"/>
          <w:szCs w:val="32"/>
        </w:rPr>
        <w:t>Wallet payments account for 19% of total transactions</w:t>
      </w:r>
      <w:r w:rsidRPr="00DE60BB">
        <w:rPr>
          <w:sz w:val="32"/>
          <w:szCs w:val="32"/>
        </w:rPr>
        <w:t xml:space="preserve">, which is only slightly </w:t>
      </w:r>
      <w:r w:rsidRPr="00DE60BB">
        <w:rPr>
          <w:sz w:val="32"/>
          <w:szCs w:val="32"/>
        </w:rPr>
        <w:lastRenderedPageBreak/>
        <w:t>lower than UPI and Credit Card usage, indicating that digital wallets remain a popular choice for online purchases.</w:t>
      </w:r>
    </w:p>
    <w:p w14:paraId="5B082B60" w14:textId="77777777" w:rsidR="00DE60BB" w:rsidRPr="00DE60BB" w:rsidRDefault="00DE60BB" w:rsidP="00DE60BB">
      <w:pPr>
        <w:rPr>
          <w:sz w:val="32"/>
          <w:szCs w:val="32"/>
        </w:rPr>
      </w:pPr>
      <w:r w:rsidRPr="00DE60BB">
        <w:rPr>
          <w:sz w:val="32"/>
          <w:szCs w:val="32"/>
        </w:rPr>
        <w:t xml:space="preserve">In contrast, </w:t>
      </w:r>
      <w:r w:rsidRPr="00DE60BB">
        <w:rPr>
          <w:b/>
          <w:bCs/>
          <w:sz w:val="32"/>
          <w:szCs w:val="32"/>
        </w:rPr>
        <w:t>Debit Card is the least used payment method, contributing only 12% of total transactions</w:t>
      </w:r>
      <w:r w:rsidRPr="00DE60BB">
        <w:rPr>
          <w:sz w:val="32"/>
          <w:szCs w:val="32"/>
        </w:rPr>
        <w:t>. This suggests that customers may prefer alternative digital payment methods such as UPI and Wallets over traditional debit card payments. The difference between the highest-used payment method (</w:t>
      </w:r>
      <w:r w:rsidRPr="00DE60BB">
        <w:rPr>
          <w:b/>
          <w:bCs/>
          <w:sz w:val="32"/>
          <w:szCs w:val="32"/>
        </w:rPr>
        <w:t>Cash on Delivery at 29%</w:t>
      </w:r>
      <w:r w:rsidRPr="00DE60BB">
        <w:rPr>
          <w:sz w:val="32"/>
          <w:szCs w:val="32"/>
        </w:rPr>
        <w:t>) and the lowest-used payment method (</w:t>
      </w:r>
      <w:r w:rsidRPr="00DE60BB">
        <w:rPr>
          <w:b/>
          <w:bCs/>
          <w:sz w:val="32"/>
          <w:szCs w:val="32"/>
        </w:rPr>
        <w:t>Debit Card at 12%</w:t>
      </w:r>
      <w:r w:rsidRPr="00DE60BB">
        <w:rPr>
          <w:sz w:val="32"/>
          <w:szCs w:val="32"/>
        </w:rPr>
        <w:t xml:space="preserve">) is </w:t>
      </w:r>
      <w:r w:rsidRPr="00DE60BB">
        <w:rPr>
          <w:b/>
          <w:bCs/>
          <w:sz w:val="32"/>
          <w:szCs w:val="32"/>
        </w:rPr>
        <w:t>17 percentage points</w:t>
      </w:r>
      <w:r w:rsidRPr="00DE60BB">
        <w:rPr>
          <w:sz w:val="32"/>
          <w:szCs w:val="32"/>
        </w:rPr>
        <w:t>, highlighting a noticeable variation in customer payment preferences.</w:t>
      </w:r>
    </w:p>
    <w:p w14:paraId="6374E1DC" w14:textId="77777777" w:rsidR="00DE60BB" w:rsidRPr="00DE60BB" w:rsidRDefault="00DE60BB" w:rsidP="00DE60BB">
      <w:pPr>
        <w:rPr>
          <w:sz w:val="32"/>
          <w:szCs w:val="32"/>
        </w:rPr>
      </w:pPr>
      <w:r w:rsidRPr="00DE60BB">
        <w:rPr>
          <w:sz w:val="32"/>
          <w:szCs w:val="32"/>
        </w:rPr>
        <w:t xml:space="preserve">Overall, the chart demonstrates that customer transactions are fairly distributed across multiple payment methods, although Cash on Delivery remains the dominant option. Digital payment methods collectively account for </w:t>
      </w:r>
      <w:r w:rsidRPr="00DE60BB">
        <w:rPr>
          <w:b/>
          <w:bCs/>
          <w:sz w:val="32"/>
          <w:szCs w:val="32"/>
        </w:rPr>
        <w:t>71% of all transactions</w:t>
      </w:r>
      <w:r w:rsidRPr="00DE60BB">
        <w:rPr>
          <w:sz w:val="32"/>
          <w:szCs w:val="32"/>
        </w:rPr>
        <w:t>, indicating a strong shift toward electronic payment systems. These findings suggest that businesses should continue supporting a wide range of payment options while focusing on optimizing the most preferred channels to enhance customer convenience and improve the overall purchasing experience.</w:t>
      </w:r>
    </w:p>
    <w:p w14:paraId="16098E04" w14:textId="77777777" w:rsidR="00DE60BB" w:rsidRPr="00DE60BB" w:rsidRDefault="00DE60BB" w:rsidP="00DE60BB">
      <w:pPr>
        <w:rPr>
          <w:vanish/>
          <w:sz w:val="32"/>
          <w:szCs w:val="32"/>
        </w:rPr>
      </w:pPr>
      <w:r w:rsidRPr="00DE60BB">
        <w:rPr>
          <w:vanish/>
          <w:sz w:val="32"/>
          <w:szCs w:val="32"/>
        </w:rPr>
        <w:t>Top of Form</w:t>
      </w:r>
    </w:p>
    <w:p w14:paraId="35787813" w14:textId="77777777" w:rsidR="00DE60BB" w:rsidRPr="00DE60BB" w:rsidRDefault="00DE60BB" w:rsidP="00DE60BB">
      <w:pPr>
        <w:rPr>
          <w:vanish/>
          <w:sz w:val="32"/>
          <w:szCs w:val="32"/>
        </w:rPr>
      </w:pPr>
      <w:r w:rsidRPr="00DE60BB">
        <w:rPr>
          <w:vanish/>
          <w:sz w:val="32"/>
          <w:szCs w:val="32"/>
        </w:rPr>
        <w:t>Bottom of Form</w:t>
      </w:r>
    </w:p>
    <w:p w14:paraId="43112FFB" w14:textId="7F1EFD71" w:rsidR="001F681A" w:rsidRPr="00035008" w:rsidRDefault="001F681A" w:rsidP="001F681A"/>
    <w:p w14:paraId="056A895A" w14:textId="01EFCE7F" w:rsidR="001F681A" w:rsidRPr="00CA61B4" w:rsidRDefault="00975834" w:rsidP="00975834">
      <w:pPr>
        <w:pStyle w:val="ListParagraph"/>
        <w:numPr>
          <w:ilvl w:val="0"/>
          <w:numId w:val="14"/>
        </w:numPr>
        <w:rPr>
          <w:sz w:val="44"/>
          <w:szCs w:val="44"/>
        </w:rPr>
      </w:pPr>
      <w:r w:rsidRPr="00CA61B4">
        <w:rPr>
          <w:b/>
          <w:bCs/>
          <w:sz w:val="44"/>
          <w:szCs w:val="44"/>
        </w:rPr>
        <w:t>T</w:t>
      </w:r>
      <w:r w:rsidR="001F681A" w:rsidRPr="00CA61B4">
        <w:rPr>
          <w:b/>
          <w:bCs/>
          <w:sz w:val="44"/>
          <w:szCs w:val="44"/>
        </w:rPr>
        <w:t>otal revenue generated?</w:t>
      </w:r>
      <w:r w:rsidR="0073356A" w:rsidRPr="00CA61B4">
        <w:rPr>
          <w:b/>
          <w:bCs/>
          <w:sz w:val="44"/>
          <w:szCs w:val="44"/>
        </w:rPr>
        <w:t xml:space="preserve">  </w:t>
      </w:r>
    </w:p>
    <w:p w14:paraId="73BE5BA8" w14:textId="1316F493" w:rsidR="001F681A" w:rsidRDefault="001F681A" w:rsidP="001F681A">
      <w:pPr>
        <w:jc w:val="center"/>
      </w:pPr>
      <w:r w:rsidRPr="001F681A">
        <w:rPr>
          <w:noProof/>
        </w:rPr>
        <w:lastRenderedPageBreak/>
        <w:drawing>
          <wp:inline distT="0" distB="0" distL="0" distR="0" wp14:anchorId="72B16B51" wp14:editId="1B6EE850">
            <wp:extent cx="5380186" cy="3520745"/>
            <wp:effectExtent l="0" t="0" r="0" b="3810"/>
            <wp:docPr id="162026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66721" name=""/>
                    <pic:cNvPicPr/>
                  </pic:nvPicPr>
                  <pic:blipFill>
                    <a:blip r:embed="rId12"/>
                    <a:stretch>
                      <a:fillRect/>
                    </a:stretch>
                  </pic:blipFill>
                  <pic:spPr>
                    <a:xfrm>
                      <a:off x="0" y="0"/>
                      <a:ext cx="5380186" cy="3520745"/>
                    </a:xfrm>
                    <a:prstGeom prst="rect">
                      <a:avLst/>
                    </a:prstGeom>
                  </pic:spPr>
                </pic:pic>
              </a:graphicData>
            </a:graphic>
          </wp:inline>
        </w:drawing>
      </w:r>
    </w:p>
    <w:p w14:paraId="357643A5" w14:textId="77777777" w:rsidR="009C4527" w:rsidRPr="008433B4" w:rsidRDefault="009C4527" w:rsidP="009C4527">
      <w:pPr>
        <w:rPr>
          <w:sz w:val="32"/>
          <w:szCs w:val="32"/>
        </w:rPr>
      </w:pPr>
      <w:r w:rsidRPr="008433B4">
        <w:rPr>
          <w:b/>
          <w:bCs/>
          <w:sz w:val="32"/>
          <w:szCs w:val="32"/>
        </w:rPr>
        <w:t>Observation:</w:t>
      </w:r>
    </w:p>
    <w:p w14:paraId="3ADE1896" w14:textId="77777777" w:rsidR="00C07EF6" w:rsidRPr="00C07EF6" w:rsidRDefault="00C07EF6" w:rsidP="00C07EF6">
      <w:pPr>
        <w:rPr>
          <w:b/>
          <w:bCs/>
          <w:sz w:val="32"/>
          <w:szCs w:val="32"/>
        </w:rPr>
      </w:pPr>
      <w:r w:rsidRPr="00C07EF6">
        <w:rPr>
          <w:b/>
          <w:bCs/>
          <w:sz w:val="32"/>
          <w:szCs w:val="32"/>
        </w:rPr>
        <w:t>The horizontal bar chart presents the Top 10 products ranked according to total revenue generated. The analysis reveals that Product ID 4925 is the highest-performing product, generating approximately $1,950 in revenue. This product contributes the largest share among the top-performing products and can be considered the strongest revenue driver within the dataset.</w:t>
      </w:r>
    </w:p>
    <w:p w14:paraId="7561FEFE" w14:textId="77777777" w:rsidR="00C07EF6" w:rsidRPr="00C07EF6" w:rsidRDefault="00C07EF6" w:rsidP="00C07EF6">
      <w:pPr>
        <w:rPr>
          <w:b/>
          <w:bCs/>
          <w:sz w:val="32"/>
          <w:szCs w:val="32"/>
        </w:rPr>
      </w:pPr>
      <w:r w:rsidRPr="00C07EF6">
        <w:rPr>
          <w:b/>
          <w:bCs/>
          <w:sz w:val="32"/>
          <w:szCs w:val="32"/>
        </w:rPr>
        <w:t>Product ID 3066 ranks second, generating approximately $1,820, followed by Product IDs 2125 and 1006, which generated around $1,750 and $1,720 respectively. These products demonstrate strong sales performance and consistently contribute to overall business revenue. The middle-performing products, including 1886, 2148, 4611, and 3673, generate revenue ranging between $1,550 and $1,670, indicating relatively stable sales performance.</w:t>
      </w:r>
    </w:p>
    <w:p w14:paraId="4B804192" w14:textId="77777777" w:rsidR="00C07EF6" w:rsidRPr="00C07EF6" w:rsidRDefault="00C07EF6" w:rsidP="00C07EF6">
      <w:pPr>
        <w:rPr>
          <w:b/>
          <w:bCs/>
          <w:sz w:val="32"/>
          <w:szCs w:val="32"/>
        </w:rPr>
      </w:pPr>
      <w:r w:rsidRPr="00C07EF6">
        <w:rPr>
          <w:b/>
          <w:bCs/>
          <w:sz w:val="32"/>
          <w:szCs w:val="32"/>
        </w:rPr>
        <w:lastRenderedPageBreak/>
        <w:t>At the lower end of the top ten list, Product IDs 3262 and 1903 generated approximately $1,500 and $1,480 respectively. Although they rank lower within the top ten, they still contribute significantly to the overall revenue and outperform many other products in the dataset.</w:t>
      </w:r>
    </w:p>
    <w:p w14:paraId="12605C14" w14:textId="77777777" w:rsidR="00C07EF6" w:rsidRPr="00C07EF6" w:rsidRDefault="00C07EF6" w:rsidP="00C07EF6">
      <w:pPr>
        <w:rPr>
          <w:b/>
          <w:bCs/>
          <w:sz w:val="32"/>
          <w:szCs w:val="32"/>
        </w:rPr>
      </w:pPr>
      <w:r w:rsidRPr="00C07EF6">
        <w:rPr>
          <w:b/>
          <w:bCs/>
          <w:sz w:val="32"/>
          <w:szCs w:val="32"/>
        </w:rPr>
        <w:t>The difference between the highest-performing product (4925) and the lowest-ranked product in the top ten (1903) is approximately $470, suggesting that the top products generate relatively similar levels of revenue. The combined revenue of these top 10 products is approximately $16,560, which represents a significant portion of the total dataset revenue of $61,657.46. This indicates that a relatively small group of products contributes substantially to overall business performance.</w:t>
      </w:r>
    </w:p>
    <w:p w14:paraId="15B91D2C" w14:textId="77777777" w:rsidR="00C07EF6" w:rsidRDefault="00C07EF6" w:rsidP="00C07EF6">
      <w:pPr>
        <w:rPr>
          <w:b/>
          <w:bCs/>
          <w:sz w:val="32"/>
          <w:szCs w:val="32"/>
        </w:rPr>
      </w:pPr>
      <w:r w:rsidRPr="00C07EF6">
        <w:rPr>
          <w:b/>
          <w:bCs/>
          <w:sz w:val="32"/>
          <w:szCs w:val="32"/>
        </w:rPr>
        <w:t>Overall, the chart highlights the importance of identifying high-performing products for inventory management, marketing campaigns, and sales strategies. Products such as 4925 and 3066 should be prioritized for stock availability and promotional activities, while the performance patterns of these products can be studied to improve the sales of lower-performing products.</w:t>
      </w:r>
    </w:p>
    <w:p w14:paraId="32DB3B72" w14:textId="77777777" w:rsidR="003A5E23" w:rsidRDefault="003A5E23" w:rsidP="00C07EF6">
      <w:pPr>
        <w:rPr>
          <w:b/>
          <w:bCs/>
          <w:sz w:val="32"/>
          <w:szCs w:val="32"/>
        </w:rPr>
      </w:pPr>
    </w:p>
    <w:p w14:paraId="2FBCC7DA" w14:textId="77777777" w:rsidR="003A5E23" w:rsidRDefault="003A5E23" w:rsidP="00C07EF6">
      <w:pPr>
        <w:rPr>
          <w:b/>
          <w:bCs/>
          <w:sz w:val="32"/>
          <w:szCs w:val="32"/>
        </w:rPr>
      </w:pPr>
    </w:p>
    <w:p w14:paraId="0F6A5B97" w14:textId="77777777" w:rsidR="003A5E23" w:rsidRDefault="003A5E23" w:rsidP="00C07EF6">
      <w:pPr>
        <w:rPr>
          <w:b/>
          <w:bCs/>
          <w:sz w:val="32"/>
          <w:szCs w:val="32"/>
        </w:rPr>
      </w:pPr>
    </w:p>
    <w:p w14:paraId="3D1FA2A2" w14:textId="77777777" w:rsidR="003A5E23" w:rsidRDefault="003A5E23" w:rsidP="00C07EF6">
      <w:pPr>
        <w:rPr>
          <w:b/>
          <w:bCs/>
          <w:sz w:val="32"/>
          <w:szCs w:val="32"/>
        </w:rPr>
      </w:pPr>
    </w:p>
    <w:p w14:paraId="30BD2B02" w14:textId="77777777" w:rsidR="003A5E23" w:rsidRDefault="003A5E23" w:rsidP="00C07EF6">
      <w:pPr>
        <w:rPr>
          <w:b/>
          <w:bCs/>
          <w:sz w:val="32"/>
          <w:szCs w:val="32"/>
        </w:rPr>
      </w:pPr>
    </w:p>
    <w:p w14:paraId="63F2FE70" w14:textId="77777777" w:rsidR="003A5E23" w:rsidRPr="00C07EF6" w:rsidRDefault="003A5E23" w:rsidP="00C07EF6">
      <w:pPr>
        <w:rPr>
          <w:b/>
          <w:bCs/>
          <w:sz w:val="32"/>
          <w:szCs w:val="32"/>
        </w:rPr>
      </w:pPr>
    </w:p>
    <w:p w14:paraId="4B106AB9" w14:textId="77777777" w:rsidR="004636B4" w:rsidRPr="00173328" w:rsidRDefault="00173328" w:rsidP="0066054D">
      <w:pPr>
        <w:rPr>
          <w:sz w:val="32"/>
          <w:szCs w:val="32"/>
        </w:rPr>
      </w:pPr>
      <w:r w:rsidRPr="00173328">
        <w:rPr>
          <w:b/>
          <w:bCs/>
          <w:sz w:val="32"/>
          <w:szCs w:val="32"/>
        </w:rPr>
        <w:lastRenderedPageBreak/>
        <w:t>KPI:</w:t>
      </w:r>
      <w:r>
        <w:rPr>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8"/>
        <w:gridCol w:w="5168"/>
      </w:tblGrid>
      <w:tr w:rsidR="004636B4" w:rsidRPr="004636B4" w14:paraId="5291F9B9" w14:textId="77777777">
        <w:trPr>
          <w:tblHeader/>
          <w:tblCellSpacing w:w="15" w:type="dxa"/>
        </w:trPr>
        <w:tc>
          <w:tcPr>
            <w:tcW w:w="0" w:type="auto"/>
            <w:vAlign w:val="center"/>
            <w:hideMark/>
          </w:tcPr>
          <w:p w14:paraId="4FDB2275" w14:textId="77777777" w:rsidR="004636B4" w:rsidRPr="004636B4" w:rsidRDefault="004636B4" w:rsidP="004636B4">
            <w:pPr>
              <w:rPr>
                <w:b/>
                <w:bCs/>
                <w:sz w:val="32"/>
                <w:szCs w:val="32"/>
              </w:rPr>
            </w:pPr>
            <w:r w:rsidRPr="004636B4">
              <w:rPr>
                <w:b/>
                <w:bCs/>
                <w:sz w:val="32"/>
                <w:szCs w:val="32"/>
              </w:rPr>
              <w:t>KPI</w:t>
            </w:r>
          </w:p>
        </w:tc>
        <w:tc>
          <w:tcPr>
            <w:tcW w:w="0" w:type="auto"/>
            <w:vAlign w:val="center"/>
            <w:hideMark/>
          </w:tcPr>
          <w:p w14:paraId="24C5C7E2" w14:textId="77777777" w:rsidR="004636B4" w:rsidRPr="004636B4" w:rsidRDefault="004636B4" w:rsidP="004636B4">
            <w:pPr>
              <w:rPr>
                <w:b/>
                <w:bCs/>
                <w:sz w:val="32"/>
                <w:szCs w:val="32"/>
              </w:rPr>
            </w:pPr>
            <w:r w:rsidRPr="004636B4">
              <w:rPr>
                <w:b/>
                <w:bCs/>
                <w:sz w:val="32"/>
                <w:szCs w:val="32"/>
              </w:rPr>
              <w:t>Value</w:t>
            </w:r>
          </w:p>
        </w:tc>
      </w:tr>
      <w:tr w:rsidR="004636B4" w:rsidRPr="004636B4" w14:paraId="284C095E" w14:textId="77777777">
        <w:trPr>
          <w:tblCellSpacing w:w="15" w:type="dxa"/>
        </w:trPr>
        <w:tc>
          <w:tcPr>
            <w:tcW w:w="0" w:type="auto"/>
            <w:vAlign w:val="center"/>
            <w:hideMark/>
          </w:tcPr>
          <w:p w14:paraId="45261921" w14:textId="77777777" w:rsidR="004636B4" w:rsidRPr="004636B4" w:rsidRDefault="004636B4" w:rsidP="004636B4">
            <w:pPr>
              <w:rPr>
                <w:sz w:val="32"/>
                <w:szCs w:val="32"/>
              </w:rPr>
            </w:pPr>
            <w:r w:rsidRPr="004636B4">
              <w:rPr>
                <w:sz w:val="32"/>
                <w:szCs w:val="32"/>
              </w:rPr>
              <w:t>Best Performing Product</w:t>
            </w:r>
          </w:p>
        </w:tc>
        <w:tc>
          <w:tcPr>
            <w:tcW w:w="0" w:type="auto"/>
            <w:vAlign w:val="center"/>
            <w:hideMark/>
          </w:tcPr>
          <w:p w14:paraId="619EE88B" w14:textId="77777777" w:rsidR="004636B4" w:rsidRPr="004636B4" w:rsidRDefault="004636B4" w:rsidP="004636B4">
            <w:pPr>
              <w:rPr>
                <w:sz w:val="32"/>
                <w:szCs w:val="32"/>
              </w:rPr>
            </w:pPr>
            <w:r w:rsidRPr="004636B4">
              <w:rPr>
                <w:sz w:val="32"/>
                <w:szCs w:val="32"/>
              </w:rPr>
              <w:t>Product ID 4925</w:t>
            </w:r>
          </w:p>
        </w:tc>
      </w:tr>
      <w:tr w:rsidR="004636B4" w:rsidRPr="004636B4" w14:paraId="4EB5CEC8" w14:textId="77777777">
        <w:trPr>
          <w:tblCellSpacing w:w="15" w:type="dxa"/>
        </w:trPr>
        <w:tc>
          <w:tcPr>
            <w:tcW w:w="0" w:type="auto"/>
            <w:vAlign w:val="center"/>
            <w:hideMark/>
          </w:tcPr>
          <w:p w14:paraId="08103212" w14:textId="77777777" w:rsidR="004636B4" w:rsidRPr="004636B4" w:rsidRDefault="004636B4" w:rsidP="004636B4">
            <w:pPr>
              <w:rPr>
                <w:sz w:val="32"/>
                <w:szCs w:val="32"/>
              </w:rPr>
            </w:pPr>
            <w:r w:rsidRPr="004636B4">
              <w:rPr>
                <w:sz w:val="32"/>
                <w:szCs w:val="32"/>
              </w:rPr>
              <w:t>Revenue of Best Performing Product</w:t>
            </w:r>
          </w:p>
        </w:tc>
        <w:tc>
          <w:tcPr>
            <w:tcW w:w="0" w:type="auto"/>
            <w:vAlign w:val="center"/>
            <w:hideMark/>
          </w:tcPr>
          <w:p w14:paraId="705D84A0" w14:textId="77777777" w:rsidR="004636B4" w:rsidRPr="004636B4" w:rsidRDefault="004636B4" w:rsidP="004636B4">
            <w:pPr>
              <w:rPr>
                <w:sz w:val="32"/>
                <w:szCs w:val="32"/>
              </w:rPr>
            </w:pPr>
            <w:r w:rsidRPr="004636B4">
              <w:rPr>
                <w:sz w:val="32"/>
                <w:szCs w:val="32"/>
              </w:rPr>
              <w:t>~$1,950</w:t>
            </w:r>
          </w:p>
        </w:tc>
      </w:tr>
      <w:tr w:rsidR="004636B4" w:rsidRPr="004636B4" w14:paraId="513571A8" w14:textId="77777777">
        <w:trPr>
          <w:tblCellSpacing w:w="15" w:type="dxa"/>
        </w:trPr>
        <w:tc>
          <w:tcPr>
            <w:tcW w:w="0" w:type="auto"/>
            <w:vAlign w:val="center"/>
            <w:hideMark/>
          </w:tcPr>
          <w:p w14:paraId="2FCAB4C9" w14:textId="77777777" w:rsidR="004636B4" w:rsidRPr="004636B4" w:rsidRDefault="004636B4" w:rsidP="004636B4">
            <w:pPr>
              <w:rPr>
                <w:sz w:val="32"/>
                <w:szCs w:val="32"/>
              </w:rPr>
            </w:pPr>
            <w:r w:rsidRPr="004636B4">
              <w:rPr>
                <w:sz w:val="32"/>
                <w:szCs w:val="32"/>
              </w:rPr>
              <w:t>Second Best Performing Product</w:t>
            </w:r>
          </w:p>
        </w:tc>
        <w:tc>
          <w:tcPr>
            <w:tcW w:w="0" w:type="auto"/>
            <w:vAlign w:val="center"/>
            <w:hideMark/>
          </w:tcPr>
          <w:p w14:paraId="0E864C9A" w14:textId="77777777" w:rsidR="004636B4" w:rsidRPr="004636B4" w:rsidRDefault="004636B4" w:rsidP="004636B4">
            <w:pPr>
              <w:rPr>
                <w:sz w:val="32"/>
                <w:szCs w:val="32"/>
              </w:rPr>
            </w:pPr>
            <w:r w:rsidRPr="004636B4">
              <w:rPr>
                <w:sz w:val="32"/>
                <w:szCs w:val="32"/>
              </w:rPr>
              <w:t>Product ID 3066</w:t>
            </w:r>
          </w:p>
        </w:tc>
      </w:tr>
      <w:tr w:rsidR="004636B4" w:rsidRPr="004636B4" w14:paraId="168C133D" w14:textId="77777777">
        <w:trPr>
          <w:tblCellSpacing w:w="15" w:type="dxa"/>
        </w:trPr>
        <w:tc>
          <w:tcPr>
            <w:tcW w:w="0" w:type="auto"/>
            <w:vAlign w:val="center"/>
            <w:hideMark/>
          </w:tcPr>
          <w:p w14:paraId="0A561F57" w14:textId="77777777" w:rsidR="004636B4" w:rsidRPr="004636B4" w:rsidRDefault="004636B4" w:rsidP="004636B4">
            <w:pPr>
              <w:rPr>
                <w:sz w:val="32"/>
                <w:szCs w:val="32"/>
              </w:rPr>
            </w:pPr>
            <w:r w:rsidRPr="004636B4">
              <w:rPr>
                <w:sz w:val="32"/>
                <w:szCs w:val="32"/>
              </w:rPr>
              <w:t xml:space="preserve">Revenue of </w:t>
            </w:r>
            <w:proofErr w:type="gramStart"/>
            <w:r w:rsidRPr="004636B4">
              <w:rPr>
                <w:sz w:val="32"/>
                <w:szCs w:val="32"/>
              </w:rPr>
              <w:t>Second Best</w:t>
            </w:r>
            <w:proofErr w:type="gramEnd"/>
            <w:r w:rsidRPr="004636B4">
              <w:rPr>
                <w:sz w:val="32"/>
                <w:szCs w:val="32"/>
              </w:rPr>
              <w:t xml:space="preserve"> Product</w:t>
            </w:r>
          </w:p>
        </w:tc>
        <w:tc>
          <w:tcPr>
            <w:tcW w:w="0" w:type="auto"/>
            <w:vAlign w:val="center"/>
            <w:hideMark/>
          </w:tcPr>
          <w:p w14:paraId="24FCEFE6" w14:textId="77777777" w:rsidR="004636B4" w:rsidRPr="004636B4" w:rsidRDefault="004636B4" w:rsidP="004636B4">
            <w:pPr>
              <w:rPr>
                <w:sz w:val="32"/>
                <w:szCs w:val="32"/>
              </w:rPr>
            </w:pPr>
            <w:r w:rsidRPr="004636B4">
              <w:rPr>
                <w:sz w:val="32"/>
                <w:szCs w:val="32"/>
              </w:rPr>
              <w:t>~$1,820</w:t>
            </w:r>
          </w:p>
        </w:tc>
      </w:tr>
      <w:tr w:rsidR="004636B4" w:rsidRPr="004636B4" w14:paraId="0B541B25" w14:textId="77777777">
        <w:trPr>
          <w:tblCellSpacing w:w="15" w:type="dxa"/>
        </w:trPr>
        <w:tc>
          <w:tcPr>
            <w:tcW w:w="0" w:type="auto"/>
            <w:vAlign w:val="center"/>
            <w:hideMark/>
          </w:tcPr>
          <w:p w14:paraId="16CAC5FB" w14:textId="77777777" w:rsidR="004636B4" w:rsidRPr="004636B4" w:rsidRDefault="004636B4" w:rsidP="004636B4">
            <w:pPr>
              <w:rPr>
                <w:sz w:val="32"/>
                <w:szCs w:val="32"/>
              </w:rPr>
            </w:pPr>
            <w:r w:rsidRPr="004636B4">
              <w:rPr>
                <w:sz w:val="32"/>
                <w:szCs w:val="32"/>
              </w:rPr>
              <w:t>Lowest Revenue Product in Top 10</w:t>
            </w:r>
          </w:p>
        </w:tc>
        <w:tc>
          <w:tcPr>
            <w:tcW w:w="0" w:type="auto"/>
            <w:vAlign w:val="center"/>
            <w:hideMark/>
          </w:tcPr>
          <w:p w14:paraId="7C19F836" w14:textId="77777777" w:rsidR="004636B4" w:rsidRPr="004636B4" w:rsidRDefault="004636B4" w:rsidP="004636B4">
            <w:pPr>
              <w:rPr>
                <w:sz w:val="32"/>
                <w:szCs w:val="32"/>
              </w:rPr>
            </w:pPr>
            <w:r w:rsidRPr="004636B4">
              <w:rPr>
                <w:sz w:val="32"/>
                <w:szCs w:val="32"/>
              </w:rPr>
              <w:t>Product ID 1903</w:t>
            </w:r>
          </w:p>
        </w:tc>
      </w:tr>
      <w:tr w:rsidR="004636B4" w:rsidRPr="004636B4" w14:paraId="76442CA0" w14:textId="77777777">
        <w:trPr>
          <w:tblCellSpacing w:w="15" w:type="dxa"/>
        </w:trPr>
        <w:tc>
          <w:tcPr>
            <w:tcW w:w="0" w:type="auto"/>
            <w:vAlign w:val="center"/>
            <w:hideMark/>
          </w:tcPr>
          <w:p w14:paraId="34A200BB" w14:textId="77777777" w:rsidR="004636B4" w:rsidRPr="004636B4" w:rsidRDefault="004636B4" w:rsidP="004636B4">
            <w:pPr>
              <w:rPr>
                <w:sz w:val="32"/>
                <w:szCs w:val="32"/>
              </w:rPr>
            </w:pPr>
            <w:r w:rsidRPr="004636B4">
              <w:rPr>
                <w:sz w:val="32"/>
                <w:szCs w:val="32"/>
              </w:rPr>
              <w:t>Revenue of Lowest Ranked Top Product</w:t>
            </w:r>
          </w:p>
        </w:tc>
        <w:tc>
          <w:tcPr>
            <w:tcW w:w="0" w:type="auto"/>
            <w:vAlign w:val="center"/>
            <w:hideMark/>
          </w:tcPr>
          <w:p w14:paraId="4602D8CE" w14:textId="77777777" w:rsidR="004636B4" w:rsidRPr="004636B4" w:rsidRDefault="004636B4" w:rsidP="004636B4">
            <w:pPr>
              <w:rPr>
                <w:sz w:val="32"/>
                <w:szCs w:val="32"/>
              </w:rPr>
            </w:pPr>
            <w:r w:rsidRPr="004636B4">
              <w:rPr>
                <w:sz w:val="32"/>
                <w:szCs w:val="32"/>
              </w:rPr>
              <w:t>~$1,480</w:t>
            </w:r>
          </w:p>
        </w:tc>
      </w:tr>
      <w:tr w:rsidR="004636B4" w:rsidRPr="004636B4" w14:paraId="74076C07" w14:textId="77777777">
        <w:trPr>
          <w:tblCellSpacing w:w="15" w:type="dxa"/>
        </w:trPr>
        <w:tc>
          <w:tcPr>
            <w:tcW w:w="0" w:type="auto"/>
            <w:vAlign w:val="center"/>
            <w:hideMark/>
          </w:tcPr>
          <w:p w14:paraId="3070F581" w14:textId="77777777" w:rsidR="004636B4" w:rsidRPr="004636B4" w:rsidRDefault="004636B4" w:rsidP="004636B4">
            <w:pPr>
              <w:rPr>
                <w:sz w:val="32"/>
                <w:szCs w:val="32"/>
              </w:rPr>
            </w:pPr>
            <w:r w:rsidRPr="004636B4">
              <w:rPr>
                <w:sz w:val="32"/>
                <w:szCs w:val="32"/>
              </w:rPr>
              <w:t>Total Revenue of Top 10 Products</w:t>
            </w:r>
          </w:p>
        </w:tc>
        <w:tc>
          <w:tcPr>
            <w:tcW w:w="0" w:type="auto"/>
            <w:vAlign w:val="center"/>
            <w:hideMark/>
          </w:tcPr>
          <w:p w14:paraId="7887279B" w14:textId="77777777" w:rsidR="004636B4" w:rsidRPr="004636B4" w:rsidRDefault="004636B4" w:rsidP="004636B4">
            <w:pPr>
              <w:rPr>
                <w:sz w:val="32"/>
                <w:szCs w:val="32"/>
              </w:rPr>
            </w:pPr>
            <w:r w:rsidRPr="004636B4">
              <w:rPr>
                <w:sz w:val="32"/>
                <w:szCs w:val="32"/>
              </w:rPr>
              <w:t>~$16,560</w:t>
            </w:r>
          </w:p>
        </w:tc>
      </w:tr>
      <w:tr w:rsidR="004636B4" w:rsidRPr="004636B4" w14:paraId="2C188474" w14:textId="77777777">
        <w:trPr>
          <w:tblCellSpacing w:w="15" w:type="dxa"/>
        </w:trPr>
        <w:tc>
          <w:tcPr>
            <w:tcW w:w="0" w:type="auto"/>
            <w:vAlign w:val="center"/>
            <w:hideMark/>
          </w:tcPr>
          <w:p w14:paraId="5BC83929" w14:textId="77777777" w:rsidR="004636B4" w:rsidRPr="004636B4" w:rsidRDefault="004636B4" w:rsidP="004636B4">
            <w:pPr>
              <w:rPr>
                <w:sz w:val="32"/>
                <w:szCs w:val="32"/>
              </w:rPr>
            </w:pPr>
            <w:r w:rsidRPr="004636B4">
              <w:rPr>
                <w:sz w:val="32"/>
                <w:szCs w:val="32"/>
              </w:rPr>
              <w:t>Revenue Gap (Highest vs Lowest)</w:t>
            </w:r>
          </w:p>
        </w:tc>
        <w:tc>
          <w:tcPr>
            <w:tcW w:w="0" w:type="auto"/>
            <w:vAlign w:val="center"/>
            <w:hideMark/>
          </w:tcPr>
          <w:p w14:paraId="2B45B409" w14:textId="77777777" w:rsidR="004636B4" w:rsidRPr="004636B4" w:rsidRDefault="004636B4" w:rsidP="004636B4">
            <w:pPr>
              <w:rPr>
                <w:sz w:val="32"/>
                <w:szCs w:val="32"/>
              </w:rPr>
            </w:pPr>
            <w:r w:rsidRPr="004636B4">
              <w:rPr>
                <w:sz w:val="32"/>
                <w:szCs w:val="32"/>
              </w:rPr>
              <w:t>~$470</w:t>
            </w:r>
          </w:p>
        </w:tc>
      </w:tr>
      <w:tr w:rsidR="004636B4" w:rsidRPr="004636B4" w14:paraId="0F900CA9" w14:textId="77777777">
        <w:trPr>
          <w:tblCellSpacing w:w="15" w:type="dxa"/>
        </w:trPr>
        <w:tc>
          <w:tcPr>
            <w:tcW w:w="0" w:type="auto"/>
            <w:vAlign w:val="center"/>
            <w:hideMark/>
          </w:tcPr>
          <w:p w14:paraId="439E1F0C" w14:textId="77777777" w:rsidR="004636B4" w:rsidRPr="004636B4" w:rsidRDefault="004636B4" w:rsidP="004636B4">
            <w:pPr>
              <w:rPr>
                <w:sz w:val="32"/>
                <w:szCs w:val="32"/>
              </w:rPr>
            </w:pPr>
            <w:r w:rsidRPr="004636B4">
              <w:rPr>
                <w:sz w:val="32"/>
                <w:szCs w:val="32"/>
              </w:rPr>
              <w:t xml:space="preserve">Number of Products </w:t>
            </w:r>
            <w:proofErr w:type="spellStart"/>
            <w:r w:rsidRPr="004636B4">
              <w:rPr>
                <w:sz w:val="32"/>
                <w:szCs w:val="32"/>
              </w:rPr>
              <w:t>Analyzed</w:t>
            </w:r>
            <w:proofErr w:type="spellEnd"/>
          </w:p>
        </w:tc>
        <w:tc>
          <w:tcPr>
            <w:tcW w:w="0" w:type="auto"/>
            <w:vAlign w:val="center"/>
            <w:hideMark/>
          </w:tcPr>
          <w:p w14:paraId="2419DF16" w14:textId="77777777" w:rsidR="004636B4" w:rsidRPr="004636B4" w:rsidRDefault="004636B4" w:rsidP="004636B4">
            <w:pPr>
              <w:rPr>
                <w:sz w:val="32"/>
                <w:szCs w:val="32"/>
              </w:rPr>
            </w:pPr>
            <w:r w:rsidRPr="004636B4">
              <w:rPr>
                <w:sz w:val="32"/>
                <w:szCs w:val="32"/>
              </w:rPr>
              <w:t>10</w:t>
            </w:r>
          </w:p>
        </w:tc>
      </w:tr>
      <w:tr w:rsidR="004636B4" w:rsidRPr="004636B4" w14:paraId="0F5DA386" w14:textId="77777777">
        <w:trPr>
          <w:tblCellSpacing w:w="15" w:type="dxa"/>
        </w:trPr>
        <w:tc>
          <w:tcPr>
            <w:tcW w:w="0" w:type="auto"/>
            <w:vAlign w:val="center"/>
            <w:hideMark/>
          </w:tcPr>
          <w:p w14:paraId="244275AE" w14:textId="77777777" w:rsidR="004636B4" w:rsidRPr="004636B4" w:rsidRDefault="004636B4" w:rsidP="004636B4">
            <w:pPr>
              <w:rPr>
                <w:sz w:val="32"/>
                <w:szCs w:val="32"/>
              </w:rPr>
            </w:pPr>
            <w:r w:rsidRPr="004636B4">
              <w:rPr>
                <w:sz w:val="32"/>
                <w:szCs w:val="32"/>
              </w:rPr>
              <w:t>Average Revenue per Top Product</w:t>
            </w:r>
          </w:p>
        </w:tc>
        <w:tc>
          <w:tcPr>
            <w:tcW w:w="0" w:type="auto"/>
            <w:vAlign w:val="center"/>
            <w:hideMark/>
          </w:tcPr>
          <w:p w14:paraId="24A9563A" w14:textId="77777777" w:rsidR="004636B4" w:rsidRPr="004636B4" w:rsidRDefault="004636B4" w:rsidP="004636B4">
            <w:pPr>
              <w:rPr>
                <w:sz w:val="32"/>
                <w:szCs w:val="32"/>
              </w:rPr>
            </w:pPr>
            <w:r w:rsidRPr="004636B4">
              <w:rPr>
                <w:sz w:val="32"/>
                <w:szCs w:val="32"/>
              </w:rPr>
              <w:t>~$1,656</w:t>
            </w:r>
          </w:p>
        </w:tc>
      </w:tr>
      <w:tr w:rsidR="004636B4" w:rsidRPr="004636B4" w14:paraId="7E42DAF8" w14:textId="77777777">
        <w:trPr>
          <w:tblCellSpacing w:w="15" w:type="dxa"/>
        </w:trPr>
        <w:tc>
          <w:tcPr>
            <w:tcW w:w="0" w:type="auto"/>
            <w:vAlign w:val="center"/>
            <w:hideMark/>
          </w:tcPr>
          <w:p w14:paraId="165704DA" w14:textId="77777777" w:rsidR="004636B4" w:rsidRPr="004636B4" w:rsidRDefault="004636B4" w:rsidP="004636B4">
            <w:pPr>
              <w:rPr>
                <w:sz w:val="32"/>
                <w:szCs w:val="32"/>
              </w:rPr>
            </w:pPr>
            <w:r w:rsidRPr="004636B4">
              <w:rPr>
                <w:sz w:val="32"/>
                <w:szCs w:val="32"/>
              </w:rPr>
              <w:t>Top Revenue Contributor</w:t>
            </w:r>
          </w:p>
        </w:tc>
        <w:tc>
          <w:tcPr>
            <w:tcW w:w="0" w:type="auto"/>
            <w:vAlign w:val="center"/>
            <w:hideMark/>
          </w:tcPr>
          <w:p w14:paraId="2361E960" w14:textId="77777777" w:rsidR="004636B4" w:rsidRPr="004636B4" w:rsidRDefault="004636B4" w:rsidP="004636B4">
            <w:pPr>
              <w:rPr>
                <w:sz w:val="32"/>
                <w:szCs w:val="32"/>
              </w:rPr>
            </w:pPr>
            <w:r w:rsidRPr="004636B4">
              <w:rPr>
                <w:sz w:val="32"/>
                <w:szCs w:val="32"/>
              </w:rPr>
              <w:t>Product ID 4925</w:t>
            </w:r>
          </w:p>
        </w:tc>
      </w:tr>
      <w:tr w:rsidR="004636B4" w:rsidRPr="004636B4" w14:paraId="02D369EE" w14:textId="77777777">
        <w:trPr>
          <w:tblCellSpacing w:w="15" w:type="dxa"/>
        </w:trPr>
        <w:tc>
          <w:tcPr>
            <w:tcW w:w="0" w:type="auto"/>
            <w:vAlign w:val="center"/>
            <w:hideMark/>
          </w:tcPr>
          <w:p w14:paraId="65D746CA" w14:textId="77777777" w:rsidR="004636B4" w:rsidRPr="004636B4" w:rsidRDefault="004636B4" w:rsidP="004636B4">
            <w:pPr>
              <w:rPr>
                <w:sz w:val="32"/>
                <w:szCs w:val="32"/>
              </w:rPr>
            </w:pPr>
            <w:r w:rsidRPr="004636B4">
              <w:rPr>
                <w:sz w:val="32"/>
                <w:szCs w:val="32"/>
              </w:rPr>
              <w:t>Revenue Concentration</w:t>
            </w:r>
          </w:p>
        </w:tc>
        <w:tc>
          <w:tcPr>
            <w:tcW w:w="0" w:type="auto"/>
            <w:vAlign w:val="center"/>
            <w:hideMark/>
          </w:tcPr>
          <w:p w14:paraId="0EC3A667" w14:textId="77777777" w:rsidR="004636B4" w:rsidRPr="004636B4" w:rsidRDefault="004636B4" w:rsidP="004636B4">
            <w:pPr>
              <w:rPr>
                <w:sz w:val="32"/>
                <w:szCs w:val="32"/>
              </w:rPr>
            </w:pPr>
            <w:r w:rsidRPr="004636B4">
              <w:rPr>
                <w:sz w:val="32"/>
                <w:szCs w:val="32"/>
              </w:rPr>
              <w:t>Top 10 Products contribute a significant share of overall sales</w:t>
            </w:r>
          </w:p>
        </w:tc>
      </w:tr>
    </w:tbl>
    <w:p w14:paraId="4758A40B" w14:textId="7292831F" w:rsidR="005B2D28" w:rsidRPr="007A70F3" w:rsidRDefault="007A70F3" w:rsidP="00530B8E">
      <w:pPr>
        <w:pStyle w:val="NoSpacing"/>
        <w:numPr>
          <w:ilvl w:val="0"/>
          <w:numId w:val="14"/>
        </w:numPr>
        <w:rPr>
          <w:b/>
          <w:bCs/>
          <w:sz w:val="32"/>
          <w:szCs w:val="32"/>
        </w:rPr>
      </w:pPr>
      <w:r w:rsidRPr="007A70F3">
        <w:rPr>
          <w:b/>
          <w:bCs/>
          <w:sz w:val="32"/>
          <w:szCs w:val="32"/>
        </w:rPr>
        <w:lastRenderedPageBreak/>
        <w:t>Summary of Key Metrics</w:t>
      </w:r>
    </w:p>
    <w:p w14:paraId="68F4BF08" w14:textId="77777777" w:rsidR="005B2D28" w:rsidRDefault="005B2D28" w:rsidP="009C4527"/>
    <w:tbl>
      <w:tblPr>
        <w:tblStyle w:val="TableGrid"/>
        <w:tblW w:w="11058" w:type="dxa"/>
        <w:tblInd w:w="-998" w:type="dxa"/>
        <w:tblLook w:val="04A0" w:firstRow="1" w:lastRow="0" w:firstColumn="1" w:lastColumn="0" w:noHBand="0" w:noVBand="1"/>
      </w:tblPr>
      <w:tblGrid>
        <w:gridCol w:w="7230"/>
        <w:gridCol w:w="3828"/>
      </w:tblGrid>
      <w:tr w:rsidR="006646CC" w14:paraId="6667C07D" w14:textId="77777777" w:rsidTr="00EA3628">
        <w:trPr>
          <w:trHeight w:val="415"/>
        </w:trPr>
        <w:tc>
          <w:tcPr>
            <w:tcW w:w="7230" w:type="dxa"/>
          </w:tcPr>
          <w:p w14:paraId="7A6E0E20" w14:textId="01AC4F13" w:rsidR="006646CC" w:rsidRPr="00EA3628" w:rsidRDefault="00625777" w:rsidP="00625777">
            <w:pPr>
              <w:jc w:val="center"/>
              <w:rPr>
                <w:b/>
                <w:bCs/>
                <w:sz w:val="32"/>
                <w:szCs w:val="32"/>
              </w:rPr>
            </w:pPr>
            <w:r w:rsidRPr="00EA3628">
              <w:rPr>
                <w:b/>
                <w:bCs/>
                <w:sz w:val="32"/>
                <w:szCs w:val="32"/>
              </w:rPr>
              <w:t>MATRIX</w:t>
            </w:r>
          </w:p>
        </w:tc>
        <w:tc>
          <w:tcPr>
            <w:tcW w:w="3828" w:type="dxa"/>
          </w:tcPr>
          <w:p w14:paraId="6B20DA68" w14:textId="2FD6D380" w:rsidR="006646CC" w:rsidRPr="00EA3628" w:rsidRDefault="00625777" w:rsidP="00AE1F9E">
            <w:pPr>
              <w:jc w:val="center"/>
              <w:rPr>
                <w:b/>
                <w:bCs/>
                <w:sz w:val="32"/>
                <w:szCs w:val="32"/>
              </w:rPr>
            </w:pPr>
            <w:r w:rsidRPr="00EA3628">
              <w:rPr>
                <w:b/>
                <w:bCs/>
                <w:sz w:val="32"/>
                <w:szCs w:val="32"/>
              </w:rPr>
              <w:t>VALUE</w:t>
            </w:r>
          </w:p>
        </w:tc>
      </w:tr>
      <w:tr w:rsidR="006646CC" w14:paraId="7263F271" w14:textId="77777777" w:rsidTr="00EA3628">
        <w:trPr>
          <w:trHeight w:val="399"/>
        </w:trPr>
        <w:tc>
          <w:tcPr>
            <w:tcW w:w="7230" w:type="dxa"/>
          </w:tcPr>
          <w:p w14:paraId="77CCECA3" w14:textId="0D328151" w:rsidR="006646CC" w:rsidRPr="00681A80" w:rsidRDefault="00FE234F" w:rsidP="00D47259">
            <w:pPr>
              <w:rPr>
                <w:sz w:val="32"/>
                <w:szCs w:val="32"/>
              </w:rPr>
            </w:pPr>
            <w:r w:rsidRPr="00681A80">
              <w:rPr>
                <w:rFonts w:ascii="Times New Roman" w:eastAsia="Times New Roman" w:hAnsi="Times New Roman" w:cs="Times New Roman"/>
                <w:kern w:val="0"/>
                <w:sz w:val="32"/>
                <w:szCs w:val="32"/>
                <w:lang w:eastAsia="en-IN"/>
                <w14:ligatures w14:val="none"/>
              </w:rPr>
              <w:t>Total Revenue Generated</w:t>
            </w:r>
            <w:r w:rsidR="0099455D" w:rsidRPr="00681A80">
              <w:rPr>
                <w:rFonts w:ascii="Times New Roman" w:eastAsia="Times New Roman" w:hAnsi="Times New Roman" w:cs="Times New Roman"/>
                <w:kern w:val="0"/>
                <w:sz w:val="32"/>
                <w:szCs w:val="32"/>
                <w:lang w:eastAsia="en-IN"/>
                <w14:ligatures w14:val="none"/>
              </w:rPr>
              <w:t xml:space="preserve"> of top 10 products</w:t>
            </w:r>
          </w:p>
        </w:tc>
        <w:tc>
          <w:tcPr>
            <w:tcW w:w="3828" w:type="dxa"/>
          </w:tcPr>
          <w:p w14:paraId="795D583E" w14:textId="765FDB79" w:rsidR="00FE234F" w:rsidRPr="00681A80" w:rsidRDefault="0099455D" w:rsidP="00FE234F">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 $16,560</w:t>
            </w:r>
          </w:p>
          <w:p w14:paraId="0B9F1E8E" w14:textId="77777777" w:rsidR="006646CC" w:rsidRPr="00681A80" w:rsidRDefault="006646CC" w:rsidP="00D47259">
            <w:pPr>
              <w:rPr>
                <w:sz w:val="32"/>
                <w:szCs w:val="32"/>
              </w:rPr>
            </w:pPr>
          </w:p>
        </w:tc>
      </w:tr>
      <w:tr w:rsidR="006646CC" w14:paraId="6E9A21C8" w14:textId="77777777" w:rsidTr="00EA3628">
        <w:trPr>
          <w:trHeight w:val="415"/>
        </w:trPr>
        <w:tc>
          <w:tcPr>
            <w:tcW w:w="7230" w:type="dxa"/>
          </w:tcPr>
          <w:p w14:paraId="4437A70F" w14:textId="094A519E" w:rsidR="006646CC" w:rsidRPr="00681A80" w:rsidRDefault="00FE234F" w:rsidP="00D47259">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 xml:space="preserve">Number of Product </w:t>
            </w:r>
            <w:r w:rsidR="00EA3628">
              <w:rPr>
                <w:rFonts w:ascii="Times New Roman" w:eastAsia="Times New Roman" w:hAnsi="Times New Roman" w:cs="Times New Roman"/>
                <w:kern w:val="0"/>
                <w:sz w:val="32"/>
                <w:szCs w:val="32"/>
                <w:lang w:eastAsia="en-IN"/>
                <w14:ligatures w14:val="none"/>
              </w:rPr>
              <w:t>c</w:t>
            </w:r>
            <w:r w:rsidRPr="00681A80">
              <w:rPr>
                <w:rFonts w:ascii="Times New Roman" w:eastAsia="Times New Roman" w:hAnsi="Times New Roman" w:cs="Times New Roman"/>
                <w:kern w:val="0"/>
                <w:sz w:val="32"/>
                <w:szCs w:val="32"/>
                <w:lang w:eastAsia="en-IN"/>
                <w14:ligatures w14:val="none"/>
              </w:rPr>
              <w:t>ategorie</w:t>
            </w:r>
            <w:r w:rsidR="00EA3628">
              <w:rPr>
                <w:rFonts w:ascii="Times New Roman" w:eastAsia="Times New Roman" w:hAnsi="Times New Roman" w:cs="Times New Roman"/>
                <w:kern w:val="0"/>
                <w:sz w:val="32"/>
                <w:szCs w:val="32"/>
                <w:lang w:eastAsia="en-IN"/>
                <w14:ligatures w14:val="none"/>
              </w:rPr>
              <w:t>s</w:t>
            </w:r>
          </w:p>
        </w:tc>
        <w:tc>
          <w:tcPr>
            <w:tcW w:w="3828" w:type="dxa"/>
          </w:tcPr>
          <w:p w14:paraId="29EAB841" w14:textId="77777777" w:rsidR="00122BBF" w:rsidRPr="00681A80" w:rsidRDefault="00122BBF" w:rsidP="00122BBF">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6</w:t>
            </w:r>
          </w:p>
          <w:p w14:paraId="2610D3CD" w14:textId="77777777" w:rsidR="006646CC" w:rsidRPr="00681A80" w:rsidRDefault="006646CC" w:rsidP="00D47259">
            <w:pPr>
              <w:rPr>
                <w:sz w:val="32"/>
                <w:szCs w:val="32"/>
              </w:rPr>
            </w:pPr>
          </w:p>
        </w:tc>
      </w:tr>
      <w:tr w:rsidR="006646CC" w14:paraId="6D4C7A7E" w14:textId="77777777" w:rsidTr="00EA3628">
        <w:trPr>
          <w:trHeight w:val="682"/>
        </w:trPr>
        <w:tc>
          <w:tcPr>
            <w:tcW w:w="7230" w:type="dxa"/>
          </w:tcPr>
          <w:p w14:paraId="2A0EEC58" w14:textId="3FC8A4CF" w:rsidR="006646CC" w:rsidRPr="00681A80" w:rsidRDefault="00FE234F" w:rsidP="00D47259">
            <w:pPr>
              <w:rPr>
                <w:sz w:val="32"/>
                <w:szCs w:val="32"/>
              </w:rPr>
            </w:pPr>
            <w:r w:rsidRPr="00681A80">
              <w:rPr>
                <w:rFonts w:ascii="Times New Roman" w:eastAsia="Times New Roman" w:hAnsi="Times New Roman" w:cs="Times New Roman"/>
                <w:kern w:val="0"/>
                <w:sz w:val="32"/>
                <w:szCs w:val="32"/>
                <w:lang w:eastAsia="en-IN"/>
                <w14:ligatures w14:val="none"/>
              </w:rPr>
              <w:t>Number of Customer Regions</w:t>
            </w:r>
          </w:p>
        </w:tc>
        <w:tc>
          <w:tcPr>
            <w:tcW w:w="3828" w:type="dxa"/>
          </w:tcPr>
          <w:p w14:paraId="198DBB05" w14:textId="7ED06484" w:rsidR="006646CC" w:rsidRPr="00681A80" w:rsidRDefault="00122BBF" w:rsidP="00D47259">
            <w:pPr>
              <w:rPr>
                <w:sz w:val="32"/>
                <w:szCs w:val="32"/>
              </w:rPr>
            </w:pPr>
            <w:r w:rsidRPr="00681A80">
              <w:rPr>
                <w:sz w:val="32"/>
                <w:szCs w:val="32"/>
              </w:rPr>
              <w:t>4</w:t>
            </w:r>
          </w:p>
        </w:tc>
      </w:tr>
      <w:tr w:rsidR="00122BBF" w14:paraId="09F1352F" w14:textId="77777777" w:rsidTr="00EA3628">
        <w:trPr>
          <w:trHeight w:val="399"/>
        </w:trPr>
        <w:tc>
          <w:tcPr>
            <w:tcW w:w="7230" w:type="dxa"/>
          </w:tcPr>
          <w:p w14:paraId="43B5A84A" w14:textId="77777777" w:rsidR="00912DBD" w:rsidRPr="00681A80" w:rsidRDefault="00912DBD" w:rsidP="00912DBD">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Number of Payment Methods</w:t>
            </w:r>
          </w:p>
          <w:p w14:paraId="5BC90B85" w14:textId="77777777" w:rsidR="00122BBF" w:rsidRPr="00681A80" w:rsidRDefault="00122BBF" w:rsidP="00D47259">
            <w:pPr>
              <w:rPr>
                <w:rFonts w:ascii="Times New Roman" w:eastAsia="Times New Roman" w:hAnsi="Times New Roman" w:cs="Times New Roman"/>
                <w:kern w:val="0"/>
                <w:sz w:val="32"/>
                <w:szCs w:val="32"/>
                <w:lang w:eastAsia="en-IN"/>
                <w14:ligatures w14:val="none"/>
              </w:rPr>
            </w:pPr>
          </w:p>
        </w:tc>
        <w:tc>
          <w:tcPr>
            <w:tcW w:w="3828" w:type="dxa"/>
          </w:tcPr>
          <w:p w14:paraId="4D59EEF0" w14:textId="5A122D92" w:rsidR="005678BE" w:rsidRPr="00681A80" w:rsidRDefault="00A700D9" w:rsidP="005678BE">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5</w:t>
            </w:r>
          </w:p>
          <w:p w14:paraId="4ACBDD2F" w14:textId="77777777" w:rsidR="00122BBF" w:rsidRPr="00681A80" w:rsidRDefault="00122BBF" w:rsidP="00D47259">
            <w:pPr>
              <w:rPr>
                <w:sz w:val="32"/>
                <w:szCs w:val="32"/>
              </w:rPr>
            </w:pPr>
          </w:p>
        </w:tc>
      </w:tr>
      <w:tr w:rsidR="00122BBF" w14:paraId="492CAEA6" w14:textId="77777777" w:rsidTr="00EA3628">
        <w:trPr>
          <w:trHeight w:val="399"/>
        </w:trPr>
        <w:tc>
          <w:tcPr>
            <w:tcW w:w="7230" w:type="dxa"/>
          </w:tcPr>
          <w:p w14:paraId="5FD4D54E" w14:textId="77777777" w:rsidR="005678BE" w:rsidRPr="00681A80" w:rsidRDefault="005678BE" w:rsidP="005678BE">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Most Frequently Used Payment Method</w:t>
            </w:r>
          </w:p>
          <w:p w14:paraId="234990DF" w14:textId="17AC2551" w:rsidR="00122BBF" w:rsidRPr="00681A80" w:rsidRDefault="00122BBF" w:rsidP="00D47259">
            <w:pPr>
              <w:rPr>
                <w:rFonts w:ascii="Times New Roman" w:eastAsia="Times New Roman" w:hAnsi="Times New Roman" w:cs="Times New Roman"/>
                <w:kern w:val="0"/>
                <w:sz w:val="32"/>
                <w:szCs w:val="32"/>
                <w:lang w:eastAsia="en-IN"/>
                <w14:ligatures w14:val="none"/>
              </w:rPr>
            </w:pPr>
          </w:p>
        </w:tc>
        <w:tc>
          <w:tcPr>
            <w:tcW w:w="3828" w:type="dxa"/>
          </w:tcPr>
          <w:p w14:paraId="58477A53" w14:textId="5E7E5979" w:rsidR="00122BBF" w:rsidRPr="00681A80" w:rsidRDefault="005678BE" w:rsidP="00D47259">
            <w:pPr>
              <w:rPr>
                <w:sz w:val="32"/>
                <w:szCs w:val="32"/>
              </w:rPr>
            </w:pPr>
            <w:r w:rsidRPr="00681A80">
              <w:rPr>
                <w:rFonts w:ascii="Times New Roman" w:eastAsia="Times New Roman" w:hAnsi="Times New Roman" w:cs="Times New Roman"/>
                <w:kern w:val="0"/>
                <w:sz w:val="32"/>
                <w:szCs w:val="32"/>
                <w:lang w:eastAsia="en-IN"/>
                <w14:ligatures w14:val="none"/>
              </w:rPr>
              <w:t>Cash on Delivery</w:t>
            </w:r>
          </w:p>
        </w:tc>
      </w:tr>
      <w:tr w:rsidR="005678BE" w14:paraId="3A1BCFB7" w14:textId="77777777" w:rsidTr="00EA3628">
        <w:trPr>
          <w:trHeight w:val="399"/>
        </w:trPr>
        <w:tc>
          <w:tcPr>
            <w:tcW w:w="7230" w:type="dxa"/>
          </w:tcPr>
          <w:p w14:paraId="734D6BD8" w14:textId="4F09FD7B" w:rsidR="005678BE" w:rsidRPr="00681A80" w:rsidRDefault="005678BE" w:rsidP="00D47259">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Highest Revenue Generating Category</w:t>
            </w:r>
          </w:p>
        </w:tc>
        <w:tc>
          <w:tcPr>
            <w:tcW w:w="3828" w:type="dxa"/>
          </w:tcPr>
          <w:p w14:paraId="1CE2D131" w14:textId="77777777" w:rsidR="005678BE" w:rsidRPr="00681A80" w:rsidRDefault="005678BE" w:rsidP="005678BE">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Sports</w:t>
            </w:r>
          </w:p>
          <w:p w14:paraId="7C2F3547" w14:textId="77777777" w:rsidR="005678BE" w:rsidRPr="00681A80" w:rsidRDefault="005678BE" w:rsidP="00D47259">
            <w:pPr>
              <w:rPr>
                <w:sz w:val="32"/>
                <w:szCs w:val="32"/>
              </w:rPr>
            </w:pPr>
          </w:p>
        </w:tc>
      </w:tr>
      <w:tr w:rsidR="00996862" w14:paraId="341A7AC6" w14:textId="77777777" w:rsidTr="00EA3628">
        <w:trPr>
          <w:trHeight w:val="399"/>
        </w:trPr>
        <w:tc>
          <w:tcPr>
            <w:tcW w:w="72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3"/>
            </w:tblGrid>
            <w:tr w:rsidR="00996862" w:rsidRPr="00681A80" w14:paraId="32E90139" w14:textId="77777777">
              <w:trPr>
                <w:tblCellSpacing w:w="15" w:type="dxa"/>
              </w:trPr>
              <w:tc>
                <w:tcPr>
                  <w:tcW w:w="0" w:type="auto"/>
                  <w:vAlign w:val="center"/>
                  <w:hideMark/>
                </w:tcPr>
                <w:p w14:paraId="4C855A60" w14:textId="77777777" w:rsidR="00996862" w:rsidRPr="00681A80" w:rsidRDefault="00996862" w:rsidP="00996862">
                  <w:pPr>
                    <w:spacing w:after="0" w:line="240" w:lineRule="auto"/>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Highest Revenue Generating Product</w:t>
                  </w:r>
                </w:p>
              </w:tc>
            </w:tr>
          </w:tbl>
          <w:p w14:paraId="2FE0B436" w14:textId="77777777" w:rsidR="00996862" w:rsidRPr="00681A80" w:rsidRDefault="00996862" w:rsidP="00996862">
            <w:pPr>
              <w:rPr>
                <w:rFonts w:ascii="Times New Roman" w:eastAsia="Times New Roman" w:hAnsi="Times New Roman" w:cs="Times New Roman"/>
                <w:vanish/>
                <w:kern w:val="0"/>
                <w:sz w:val="32"/>
                <w:szCs w:val="32"/>
                <w:lang w:eastAsia="en-IN"/>
                <w14:ligatures w14:val="none"/>
              </w:rPr>
            </w:pPr>
          </w:p>
          <w:p w14:paraId="3572D31F" w14:textId="77777777" w:rsidR="00996862" w:rsidRPr="00681A80" w:rsidRDefault="00996862" w:rsidP="00D47259">
            <w:pPr>
              <w:rPr>
                <w:rFonts w:ascii="Times New Roman" w:eastAsia="Times New Roman" w:hAnsi="Times New Roman" w:cs="Times New Roman"/>
                <w:kern w:val="0"/>
                <w:sz w:val="32"/>
                <w:szCs w:val="32"/>
                <w:lang w:eastAsia="en-IN"/>
                <w14:ligatures w14:val="none"/>
              </w:rPr>
            </w:pPr>
          </w:p>
        </w:tc>
        <w:tc>
          <w:tcPr>
            <w:tcW w:w="3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tblGrid>
            <w:tr w:rsidR="00996862" w:rsidRPr="00681A80" w14:paraId="4D0EC0F5" w14:textId="77777777" w:rsidTr="004F7920">
              <w:trPr>
                <w:tblCellSpacing w:w="15" w:type="dxa"/>
              </w:trPr>
              <w:tc>
                <w:tcPr>
                  <w:tcW w:w="0" w:type="auto"/>
                  <w:vAlign w:val="center"/>
                  <w:hideMark/>
                </w:tcPr>
                <w:p w14:paraId="2A886170" w14:textId="77777777" w:rsidR="00996862" w:rsidRPr="00681A80" w:rsidRDefault="00996862" w:rsidP="00996862">
                  <w:pPr>
                    <w:spacing w:after="0" w:line="240" w:lineRule="auto"/>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Product ID 4925</w:t>
                  </w:r>
                </w:p>
              </w:tc>
            </w:tr>
          </w:tbl>
          <w:p w14:paraId="111A2C19" w14:textId="77777777" w:rsidR="00996862" w:rsidRPr="00681A80" w:rsidRDefault="00996862" w:rsidP="00D47259">
            <w:pPr>
              <w:rPr>
                <w:rFonts w:ascii="Times New Roman" w:eastAsia="Times New Roman" w:hAnsi="Times New Roman" w:cs="Times New Roman"/>
                <w:kern w:val="0"/>
                <w:sz w:val="32"/>
                <w:szCs w:val="32"/>
                <w:lang w:eastAsia="en-IN"/>
                <w14:ligatures w14:val="none"/>
              </w:rPr>
            </w:pPr>
          </w:p>
        </w:tc>
      </w:tr>
      <w:tr w:rsidR="006B56C1" w14:paraId="40133889" w14:textId="77777777" w:rsidTr="00EA3628">
        <w:trPr>
          <w:trHeight w:val="690"/>
        </w:trPr>
        <w:tc>
          <w:tcPr>
            <w:tcW w:w="7230" w:type="dxa"/>
          </w:tcPr>
          <w:p w14:paraId="04B2EC30" w14:textId="305D1ACE" w:rsidR="006B56C1" w:rsidRPr="00681A80" w:rsidRDefault="00F465BA" w:rsidP="00996862">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Highest Revenue Region</w:t>
            </w:r>
          </w:p>
        </w:tc>
        <w:tc>
          <w:tcPr>
            <w:tcW w:w="3828" w:type="dxa"/>
          </w:tcPr>
          <w:p w14:paraId="5F1B9440" w14:textId="036983A6" w:rsidR="006B56C1" w:rsidRPr="00681A80" w:rsidRDefault="00F465BA" w:rsidP="00996862">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North America (30.0%)</w:t>
            </w:r>
          </w:p>
        </w:tc>
      </w:tr>
      <w:tr w:rsidR="007033EB" w14:paraId="392304FF" w14:textId="77777777" w:rsidTr="00EA3628">
        <w:trPr>
          <w:trHeight w:val="558"/>
        </w:trPr>
        <w:tc>
          <w:tcPr>
            <w:tcW w:w="7230" w:type="dxa"/>
          </w:tcPr>
          <w:p w14:paraId="05B2A661" w14:textId="10CDF8A8" w:rsidR="007033EB" w:rsidRPr="00681A80" w:rsidRDefault="007033EB" w:rsidP="007033EB">
            <w:pPr>
              <w:rPr>
                <w:rFonts w:ascii="Times New Roman" w:eastAsia="Times New Roman" w:hAnsi="Times New Roman" w:cs="Times New Roman"/>
                <w:kern w:val="0"/>
                <w:sz w:val="32"/>
                <w:szCs w:val="32"/>
                <w:lang w:eastAsia="en-IN"/>
                <w14:ligatures w14:val="none"/>
              </w:rPr>
            </w:pPr>
            <w:r w:rsidRPr="00681A80">
              <w:rPr>
                <w:sz w:val="32"/>
                <w:szCs w:val="32"/>
              </w:rPr>
              <w:t>Lowest Revenue Region</w:t>
            </w:r>
          </w:p>
        </w:tc>
        <w:tc>
          <w:tcPr>
            <w:tcW w:w="3828" w:type="dxa"/>
          </w:tcPr>
          <w:p w14:paraId="31A59A73" w14:textId="38291C80" w:rsidR="007033EB" w:rsidRPr="00681A80" w:rsidRDefault="00E77543" w:rsidP="007033EB">
            <w:pPr>
              <w:rPr>
                <w:rFonts w:ascii="Times New Roman" w:eastAsia="Times New Roman" w:hAnsi="Times New Roman" w:cs="Times New Roman"/>
                <w:kern w:val="0"/>
                <w:sz w:val="32"/>
                <w:szCs w:val="32"/>
                <w:lang w:eastAsia="en-IN"/>
                <w14:ligatures w14:val="none"/>
              </w:rPr>
            </w:pPr>
            <w:r w:rsidRPr="00681A80">
              <w:rPr>
                <w:rFonts w:ascii="Times New Roman" w:eastAsia="Times New Roman" w:hAnsi="Times New Roman" w:cs="Times New Roman"/>
                <w:kern w:val="0"/>
                <w:sz w:val="32"/>
                <w:szCs w:val="32"/>
                <w:lang w:eastAsia="en-IN"/>
                <w14:ligatures w14:val="none"/>
              </w:rPr>
              <w:t>Europe (19.8%)</w:t>
            </w:r>
          </w:p>
        </w:tc>
      </w:tr>
    </w:tbl>
    <w:tbl>
      <w:tblPr>
        <w:tblpPr w:leftFromText="180" w:rightFromText="180" w:vertAnchor="text" w:horzAnchor="margin" w:tblpXSpec="right" w:tblpY="10122"/>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1BD5" w:rsidRPr="00FE234F" w14:paraId="0BEE990F" w14:textId="77777777" w:rsidTr="006B56C1">
        <w:trPr>
          <w:tblCellSpacing w:w="15" w:type="dxa"/>
        </w:trPr>
        <w:tc>
          <w:tcPr>
            <w:tcW w:w="0" w:type="auto"/>
            <w:vAlign w:val="center"/>
            <w:hideMark/>
          </w:tcPr>
          <w:p w14:paraId="33CAF390" w14:textId="3D8CC0AA" w:rsidR="00F51BD5" w:rsidRPr="00FE234F" w:rsidRDefault="00F51BD5" w:rsidP="00F51BD5">
            <w:pPr>
              <w:spacing w:after="0" w:line="240" w:lineRule="auto"/>
              <w:rPr>
                <w:rFonts w:ascii="Times New Roman" w:eastAsia="Times New Roman" w:hAnsi="Times New Roman" w:cs="Times New Roman"/>
                <w:kern w:val="0"/>
                <w:lang w:eastAsia="en-IN"/>
                <w14:ligatures w14:val="none"/>
              </w:rPr>
            </w:pPr>
          </w:p>
        </w:tc>
      </w:tr>
      <w:tr w:rsidR="00996862" w:rsidRPr="00FE234F" w14:paraId="30EF54C0" w14:textId="77777777" w:rsidTr="006B56C1">
        <w:trPr>
          <w:tblCellSpacing w:w="15" w:type="dxa"/>
        </w:trPr>
        <w:tc>
          <w:tcPr>
            <w:tcW w:w="0" w:type="auto"/>
            <w:vAlign w:val="center"/>
          </w:tcPr>
          <w:p w14:paraId="2406B8E1" w14:textId="77777777" w:rsidR="00996862" w:rsidRPr="00FE234F" w:rsidRDefault="00996862" w:rsidP="00F51BD5">
            <w:pPr>
              <w:spacing w:after="0" w:line="240" w:lineRule="auto"/>
              <w:rPr>
                <w:rFonts w:ascii="Times New Roman" w:eastAsia="Times New Roman" w:hAnsi="Times New Roman" w:cs="Times New Roman"/>
                <w:kern w:val="0"/>
                <w:lang w:eastAsia="en-IN"/>
                <w14:ligatures w14:val="none"/>
              </w:rPr>
            </w:pPr>
          </w:p>
        </w:tc>
      </w:tr>
    </w:tbl>
    <w:p w14:paraId="442C9120" w14:textId="77777777" w:rsidR="00CA0968" w:rsidRPr="00CA0968" w:rsidRDefault="00CA0968" w:rsidP="00CA0968">
      <w:pPr>
        <w:rPr>
          <w:sz w:val="32"/>
          <w:szCs w:val="32"/>
          <w:u w:val="single"/>
        </w:rPr>
      </w:pPr>
      <w:r w:rsidRPr="00CA0968">
        <w:rPr>
          <w:sz w:val="32"/>
          <w:szCs w:val="32"/>
          <w:u w:val="single"/>
        </w:rPr>
        <w:t>9. Moving from Descriptive Analytics to Predictive Analytics</w:t>
      </w:r>
    </w:p>
    <w:p w14:paraId="7CC85CA7" w14:textId="0F5B8D25" w:rsidR="00CA0968" w:rsidRPr="00530B8E" w:rsidRDefault="00CA0968" w:rsidP="00CA0968">
      <w:pPr>
        <w:rPr>
          <w:sz w:val="32"/>
          <w:szCs w:val="32"/>
        </w:rPr>
      </w:pPr>
      <w:r w:rsidRPr="00530B8E">
        <w:rPr>
          <w:sz w:val="32"/>
          <w:szCs w:val="32"/>
        </w:rPr>
        <w:t xml:space="preserve">This project primarily focuses on </w:t>
      </w:r>
      <w:r w:rsidRPr="00530B8E">
        <w:rPr>
          <w:b/>
          <w:bCs/>
          <w:sz w:val="32"/>
          <w:szCs w:val="32"/>
        </w:rPr>
        <w:t>descriptive analytics</w:t>
      </w:r>
      <w:r w:rsidRPr="00530B8E">
        <w:rPr>
          <w:sz w:val="32"/>
          <w:szCs w:val="32"/>
        </w:rPr>
        <w:t xml:space="preserve">, which answers the question </w:t>
      </w:r>
      <w:r w:rsidRPr="00530B8E">
        <w:rPr>
          <w:b/>
          <w:bCs/>
          <w:sz w:val="32"/>
          <w:szCs w:val="32"/>
        </w:rPr>
        <w:t>"What happened?"</w:t>
      </w:r>
      <w:r w:rsidRPr="00530B8E">
        <w:rPr>
          <w:sz w:val="32"/>
          <w:szCs w:val="32"/>
        </w:rPr>
        <w:t xml:space="preserve"> by analy</w:t>
      </w:r>
      <w:r w:rsidR="00530B8E" w:rsidRPr="00530B8E">
        <w:rPr>
          <w:sz w:val="32"/>
          <w:szCs w:val="32"/>
        </w:rPr>
        <w:t>s</w:t>
      </w:r>
      <w:r w:rsidRPr="00530B8E">
        <w:rPr>
          <w:sz w:val="32"/>
          <w:szCs w:val="32"/>
        </w:rPr>
        <w:t>ing historical sales and customer transaction data. Through revenue analysis, customer ratings, product performance evaluation, regional sales comparisons, and payment method analysis, the project provides insights into past business performance and customer behavio</w:t>
      </w:r>
      <w:r w:rsidR="00530B8E" w:rsidRPr="00530B8E">
        <w:rPr>
          <w:sz w:val="32"/>
          <w:szCs w:val="32"/>
        </w:rPr>
        <w:t>u</w:t>
      </w:r>
      <w:r w:rsidRPr="00530B8E">
        <w:rPr>
          <w:sz w:val="32"/>
          <w:szCs w:val="32"/>
        </w:rPr>
        <w:t>r.</w:t>
      </w:r>
    </w:p>
    <w:p w14:paraId="2D975F51" w14:textId="77777777" w:rsidR="00CA0968" w:rsidRPr="00530B8E" w:rsidRDefault="00CA0968" w:rsidP="00CA0968">
      <w:pPr>
        <w:rPr>
          <w:sz w:val="32"/>
          <w:szCs w:val="32"/>
        </w:rPr>
      </w:pPr>
      <w:r w:rsidRPr="00530B8E">
        <w:rPr>
          <w:sz w:val="32"/>
          <w:szCs w:val="32"/>
        </w:rPr>
        <w:t xml:space="preserve">The next stage of analytics is </w:t>
      </w:r>
      <w:r w:rsidRPr="00530B8E">
        <w:rPr>
          <w:b/>
          <w:bCs/>
          <w:sz w:val="32"/>
          <w:szCs w:val="32"/>
        </w:rPr>
        <w:t>predictive analytics</w:t>
      </w:r>
      <w:r w:rsidRPr="00530B8E">
        <w:rPr>
          <w:sz w:val="32"/>
          <w:szCs w:val="32"/>
        </w:rPr>
        <w:t xml:space="preserve">, which aims to answer the question </w:t>
      </w:r>
      <w:r w:rsidRPr="00530B8E">
        <w:rPr>
          <w:b/>
          <w:bCs/>
          <w:sz w:val="32"/>
          <w:szCs w:val="32"/>
        </w:rPr>
        <w:t>"What is likely to happen in the future?"</w:t>
      </w:r>
      <w:r w:rsidRPr="00530B8E">
        <w:rPr>
          <w:sz w:val="32"/>
          <w:szCs w:val="32"/>
        </w:rPr>
        <w:t>. By using historical data patterns identified in this project, predictive models can be developed to forecast future business outcomes.</w:t>
      </w:r>
    </w:p>
    <w:p w14:paraId="23306897" w14:textId="77777777" w:rsidR="00CA0968" w:rsidRPr="00530B8E" w:rsidRDefault="00CA0968" w:rsidP="00CA0968">
      <w:pPr>
        <w:rPr>
          <w:sz w:val="32"/>
          <w:szCs w:val="32"/>
        </w:rPr>
      </w:pPr>
      <w:r w:rsidRPr="00530B8E">
        <w:rPr>
          <w:sz w:val="32"/>
          <w:szCs w:val="32"/>
        </w:rPr>
        <w:t>The following predictive applications can be implemented using the current dataset:</w:t>
      </w:r>
    </w:p>
    <w:p w14:paraId="13292B3F" w14:textId="77777777" w:rsidR="00CA0968" w:rsidRPr="00530B8E" w:rsidRDefault="00CA0968" w:rsidP="00CA0968">
      <w:pPr>
        <w:numPr>
          <w:ilvl w:val="0"/>
          <w:numId w:val="18"/>
        </w:numPr>
        <w:rPr>
          <w:sz w:val="32"/>
          <w:szCs w:val="32"/>
        </w:rPr>
      </w:pPr>
      <w:r w:rsidRPr="00530B8E">
        <w:rPr>
          <w:b/>
          <w:bCs/>
          <w:sz w:val="32"/>
          <w:szCs w:val="32"/>
        </w:rPr>
        <w:t>Sales Forecasting:</w:t>
      </w:r>
      <w:r w:rsidRPr="00530B8E">
        <w:rPr>
          <w:sz w:val="32"/>
          <w:szCs w:val="32"/>
        </w:rPr>
        <w:t xml:space="preserve"> Predict future revenue and sales trends based on historical transaction patterns.</w:t>
      </w:r>
    </w:p>
    <w:p w14:paraId="2D6CC0D1" w14:textId="77777777" w:rsidR="00CA0968" w:rsidRPr="00530B8E" w:rsidRDefault="00CA0968" w:rsidP="00CA0968">
      <w:pPr>
        <w:numPr>
          <w:ilvl w:val="0"/>
          <w:numId w:val="18"/>
        </w:numPr>
        <w:rPr>
          <w:sz w:val="32"/>
          <w:szCs w:val="32"/>
        </w:rPr>
      </w:pPr>
      <w:r w:rsidRPr="00530B8E">
        <w:rPr>
          <w:b/>
          <w:bCs/>
          <w:sz w:val="32"/>
          <w:szCs w:val="32"/>
        </w:rPr>
        <w:t>Demand Prediction:</w:t>
      </w:r>
      <w:r w:rsidRPr="00530B8E">
        <w:rPr>
          <w:sz w:val="32"/>
          <w:szCs w:val="32"/>
        </w:rPr>
        <w:t xml:space="preserve"> Estimate future demand for specific product categories to improve inventory planning.</w:t>
      </w:r>
    </w:p>
    <w:p w14:paraId="402DDCDB" w14:textId="77777777" w:rsidR="00CA0968" w:rsidRPr="00530B8E" w:rsidRDefault="00CA0968" w:rsidP="00CA0968">
      <w:pPr>
        <w:numPr>
          <w:ilvl w:val="0"/>
          <w:numId w:val="18"/>
        </w:numPr>
        <w:rPr>
          <w:sz w:val="32"/>
          <w:szCs w:val="32"/>
        </w:rPr>
      </w:pPr>
      <w:r w:rsidRPr="00530B8E">
        <w:rPr>
          <w:b/>
          <w:bCs/>
          <w:sz w:val="32"/>
          <w:szCs w:val="32"/>
        </w:rPr>
        <w:t>Customer Rating Prediction:</w:t>
      </w:r>
      <w:r w:rsidRPr="00530B8E">
        <w:rPr>
          <w:sz w:val="32"/>
          <w:szCs w:val="32"/>
        </w:rPr>
        <w:t xml:space="preserve"> Predict customer satisfaction levels based on product characteristics and previous ratings.</w:t>
      </w:r>
    </w:p>
    <w:p w14:paraId="3A7E899D" w14:textId="77777777" w:rsidR="00CA0968" w:rsidRPr="00530B8E" w:rsidRDefault="00CA0968" w:rsidP="00CA0968">
      <w:pPr>
        <w:numPr>
          <w:ilvl w:val="0"/>
          <w:numId w:val="18"/>
        </w:numPr>
        <w:rPr>
          <w:sz w:val="32"/>
          <w:szCs w:val="32"/>
        </w:rPr>
      </w:pPr>
      <w:r w:rsidRPr="00530B8E">
        <w:rPr>
          <w:b/>
          <w:bCs/>
          <w:sz w:val="32"/>
          <w:szCs w:val="32"/>
        </w:rPr>
        <w:t>Regional Sales Forecasting:</w:t>
      </w:r>
      <w:r w:rsidRPr="00530B8E">
        <w:rPr>
          <w:sz w:val="32"/>
          <w:szCs w:val="32"/>
        </w:rPr>
        <w:t xml:space="preserve"> Forecast future sales performance across different customer regions.</w:t>
      </w:r>
    </w:p>
    <w:p w14:paraId="23720D86" w14:textId="77777777" w:rsidR="00CA0968" w:rsidRPr="00530B8E" w:rsidRDefault="00CA0968" w:rsidP="00CA0968">
      <w:pPr>
        <w:numPr>
          <w:ilvl w:val="0"/>
          <w:numId w:val="18"/>
        </w:numPr>
        <w:rPr>
          <w:sz w:val="32"/>
          <w:szCs w:val="32"/>
        </w:rPr>
      </w:pPr>
      <w:r w:rsidRPr="00530B8E">
        <w:rPr>
          <w:b/>
          <w:bCs/>
          <w:sz w:val="32"/>
          <w:szCs w:val="32"/>
        </w:rPr>
        <w:t>Product Performance Prediction:</w:t>
      </w:r>
      <w:r w:rsidRPr="00530B8E">
        <w:rPr>
          <w:sz w:val="32"/>
          <w:szCs w:val="32"/>
        </w:rPr>
        <w:t xml:space="preserve"> Identify products that are likely to become top sellers in the future.</w:t>
      </w:r>
    </w:p>
    <w:p w14:paraId="697D9E13" w14:textId="77777777" w:rsidR="00CA0968" w:rsidRPr="00530B8E" w:rsidRDefault="00CA0968" w:rsidP="00CA0968">
      <w:pPr>
        <w:numPr>
          <w:ilvl w:val="0"/>
          <w:numId w:val="18"/>
        </w:numPr>
        <w:rPr>
          <w:sz w:val="32"/>
          <w:szCs w:val="32"/>
        </w:rPr>
      </w:pPr>
      <w:r w:rsidRPr="00530B8E">
        <w:rPr>
          <w:b/>
          <w:bCs/>
          <w:sz w:val="32"/>
          <w:szCs w:val="32"/>
        </w:rPr>
        <w:lastRenderedPageBreak/>
        <w:t xml:space="preserve">Customer Purchase </w:t>
      </w:r>
      <w:proofErr w:type="spellStart"/>
      <w:r w:rsidRPr="00530B8E">
        <w:rPr>
          <w:b/>
          <w:bCs/>
          <w:sz w:val="32"/>
          <w:szCs w:val="32"/>
        </w:rPr>
        <w:t>Behavior</w:t>
      </w:r>
      <w:proofErr w:type="spellEnd"/>
      <w:r w:rsidRPr="00530B8E">
        <w:rPr>
          <w:b/>
          <w:bCs/>
          <w:sz w:val="32"/>
          <w:szCs w:val="32"/>
        </w:rPr>
        <w:t xml:space="preserve"> Analysis:</w:t>
      </w:r>
      <w:r w:rsidRPr="00530B8E">
        <w:rPr>
          <w:sz w:val="32"/>
          <w:szCs w:val="32"/>
        </w:rPr>
        <w:t xml:space="preserve"> Predict customer preferences and purchasing patterns to support targeted marketing strategies.</w:t>
      </w:r>
    </w:p>
    <w:p w14:paraId="13263B49" w14:textId="77777777" w:rsidR="00CA0968" w:rsidRPr="00530B8E" w:rsidRDefault="00CA0968" w:rsidP="00CA0968">
      <w:pPr>
        <w:rPr>
          <w:sz w:val="32"/>
          <w:szCs w:val="32"/>
        </w:rPr>
      </w:pPr>
      <w:r w:rsidRPr="00530B8E">
        <w:rPr>
          <w:sz w:val="32"/>
          <w:szCs w:val="32"/>
        </w:rPr>
        <w:t xml:space="preserve">To move from descriptive to predictive analytics, machine learning algorithms such as </w:t>
      </w:r>
      <w:r w:rsidRPr="00530B8E">
        <w:rPr>
          <w:b/>
          <w:bCs/>
          <w:sz w:val="32"/>
          <w:szCs w:val="32"/>
        </w:rPr>
        <w:t>Linear Regression, Decision Trees, Random Forest, and Time Series Forecasting Models</w:t>
      </w:r>
      <w:r w:rsidRPr="00530B8E">
        <w:rPr>
          <w:sz w:val="32"/>
          <w:szCs w:val="32"/>
        </w:rPr>
        <w:t xml:space="preserve"> can be applied to the existing sales dataset. These models would enable businesses to anticipate future trends, optimize inventory management, improve customer satisfaction, and make proactive business decisions.</w:t>
      </w:r>
    </w:p>
    <w:p w14:paraId="3CBD2714" w14:textId="77777777" w:rsidR="00CA0968" w:rsidRPr="00530B8E" w:rsidRDefault="00CA0968" w:rsidP="00CA0968">
      <w:pPr>
        <w:rPr>
          <w:sz w:val="32"/>
          <w:szCs w:val="32"/>
        </w:rPr>
      </w:pPr>
      <w:r w:rsidRPr="00530B8E">
        <w:rPr>
          <w:sz w:val="32"/>
          <w:szCs w:val="32"/>
        </w:rPr>
        <w:t>Thus, while descriptive analytics explains past performance, predictive analytics extends the value of the project by helping organizations prepare for future opportunities and challenges through data-driven forecasting and decision-making.</w:t>
      </w:r>
    </w:p>
    <w:p w14:paraId="346E4763" w14:textId="77777777" w:rsidR="00CA0968" w:rsidRPr="00530B8E" w:rsidRDefault="00CA0968" w:rsidP="00D47259">
      <w:pPr>
        <w:rPr>
          <w:sz w:val="32"/>
          <w:szCs w:val="32"/>
        </w:rPr>
      </w:pPr>
    </w:p>
    <w:p w14:paraId="345CFC0D" w14:textId="77777777" w:rsidR="006646CC" w:rsidRPr="00A326E7" w:rsidRDefault="006646CC" w:rsidP="00D47259">
      <w:pPr>
        <w:rPr>
          <w:b/>
          <w:bCs/>
          <w:sz w:val="32"/>
          <w:szCs w:val="32"/>
        </w:rPr>
      </w:pPr>
    </w:p>
    <w:p w14:paraId="574CE737" w14:textId="28534A9B" w:rsidR="00632704" w:rsidRDefault="00632704" w:rsidP="00D47259"/>
    <w:p w14:paraId="1DF27376" w14:textId="77777777" w:rsidR="00AA60D6" w:rsidRDefault="00AA60D6" w:rsidP="00AA60D6"/>
    <w:p w14:paraId="4BFAACB4" w14:textId="77777777" w:rsidR="00AA60D6" w:rsidRDefault="00AA60D6" w:rsidP="00AA60D6"/>
    <w:p w14:paraId="6DE8E4E6" w14:textId="77777777" w:rsidR="00AA60D6" w:rsidRDefault="00AA60D6" w:rsidP="00AA60D6"/>
    <w:p w14:paraId="5B30920A" w14:textId="77777777" w:rsidR="00AA60D6" w:rsidRDefault="00AA60D6" w:rsidP="00AA60D6"/>
    <w:p w14:paraId="73CB46E0" w14:textId="77777777" w:rsidR="00AA60D6" w:rsidRDefault="00AA60D6" w:rsidP="00AA60D6"/>
    <w:p w14:paraId="1B23AACB" w14:textId="77777777" w:rsidR="00AA60D6" w:rsidRDefault="00AA60D6" w:rsidP="00AA60D6"/>
    <w:p w14:paraId="5A1E3667" w14:textId="77777777" w:rsidR="00AA60D6" w:rsidRDefault="00AA60D6" w:rsidP="00AA60D6"/>
    <w:p w14:paraId="03C35E62" w14:textId="77777777" w:rsidR="00AA60D6" w:rsidRDefault="00AA60D6" w:rsidP="00AA60D6"/>
    <w:p w14:paraId="54BF559F" w14:textId="77777777" w:rsidR="00AA60D6" w:rsidRDefault="00AA60D6" w:rsidP="00AA60D6"/>
    <w:p w14:paraId="21E5A730" w14:textId="77777777" w:rsidR="00AA60D6" w:rsidRDefault="00AA60D6" w:rsidP="00AA60D6"/>
    <w:p w14:paraId="4905AC4E" w14:textId="77777777" w:rsidR="004B5931" w:rsidRDefault="004B5931" w:rsidP="004B5931"/>
    <w:p w14:paraId="4A2C4CB4" w14:textId="21FFF848" w:rsidR="00632704" w:rsidRDefault="000D4640" w:rsidP="000D4640">
      <w:pPr>
        <w:rPr>
          <w:sz w:val="32"/>
          <w:szCs w:val="32"/>
        </w:rPr>
      </w:pPr>
      <w:r>
        <w:rPr>
          <w:sz w:val="32"/>
          <w:szCs w:val="32"/>
        </w:rPr>
        <w:lastRenderedPageBreak/>
        <w:t>-</w:t>
      </w:r>
      <w:r w:rsidR="00AA60D6" w:rsidRPr="000D4640">
        <w:rPr>
          <w:sz w:val="32"/>
          <w:szCs w:val="32"/>
        </w:rPr>
        <w:t>APPENDIX</w:t>
      </w:r>
    </w:p>
    <w:tbl>
      <w:tblPr>
        <w:tblStyle w:val="TableGrid"/>
        <w:tblW w:w="0" w:type="auto"/>
        <w:tblLook w:val="04A0" w:firstRow="1" w:lastRow="0" w:firstColumn="1" w:lastColumn="0" w:noHBand="0" w:noVBand="1"/>
      </w:tblPr>
      <w:tblGrid>
        <w:gridCol w:w="2655"/>
        <w:gridCol w:w="6361"/>
      </w:tblGrid>
      <w:tr w:rsidR="000D4640" w:rsidRPr="000D4640" w14:paraId="2ADFE49D" w14:textId="77777777" w:rsidTr="00F460F0">
        <w:tc>
          <w:tcPr>
            <w:tcW w:w="0" w:type="auto"/>
            <w:hideMark/>
          </w:tcPr>
          <w:p w14:paraId="5D2984E0" w14:textId="77777777" w:rsidR="000D4640" w:rsidRPr="00F460F0" w:rsidRDefault="000D4640" w:rsidP="000D4640">
            <w:pPr>
              <w:spacing w:after="160" w:line="278" w:lineRule="auto"/>
              <w:jc w:val="center"/>
              <w:rPr>
                <w:b/>
                <w:bCs/>
                <w:sz w:val="32"/>
                <w:szCs w:val="32"/>
              </w:rPr>
            </w:pPr>
            <w:r w:rsidRPr="00F460F0">
              <w:rPr>
                <w:b/>
                <w:bCs/>
                <w:sz w:val="32"/>
                <w:szCs w:val="32"/>
              </w:rPr>
              <w:t>Attribute</w:t>
            </w:r>
          </w:p>
        </w:tc>
        <w:tc>
          <w:tcPr>
            <w:tcW w:w="6487" w:type="dxa"/>
            <w:hideMark/>
          </w:tcPr>
          <w:p w14:paraId="1CDB79E4" w14:textId="77777777" w:rsidR="000D4640" w:rsidRPr="00F460F0" w:rsidRDefault="000D4640" w:rsidP="000D4640">
            <w:pPr>
              <w:spacing w:after="160" w:line="278" w:lineRule="auto"/>
              <w:rPr>
                <w:b/>
                <w:bCs/>
                <w:sz w:val="32"/>
                <w:szCs w:val="32"/>
              </w:rPr>
            </w:pPr>
            <w:r w:rsidRPr="00F460F0">
              <w:rPr>
                <w:b/>
                <w:bCs/>
                <w:sz w:val="32"/>
                <w:szCs w:val="32"/>
              </w:rPr>
              <w:t>Description</w:t>
            </w:r>
          </w:p>
        </w:tc>
      </w:tr>
      <w:tr w:rsidR="000D4640" w:rsidRPr="000D4640" w14:paraId="54C7AAF6" w14:textId="77777777" w:rsidTr="00F460F0">
        <w:tc>
          <w:tcPr>
            <w:tcW w:w="0" w:type="auto"/>
            <w:hideMark/>
          </w:tcPr>
          <w:p w14:paraId="6A522B22" w14:textId="77777777" w:rsidR="000D4640" w:rsidRPr="00F460F0" w:rsidRDefault="000D4640" w:rsidP="000D4640">
            <w:pPr>
              <w:spacing w:after="160" w:line="278" w:lineRule="auto"/>
              <w:rPr>
                <w:sz w:val="32"/>
                <w:szCs w:val="32"/>
              </w:rPr>
            </w:pPr>
            <w:proofErr w:type="spellStart"/>
            <w:r w:rsidRPr="00F460F0">
              <w:rPr>
                <w:sz w:val="32"/>
                <w:szCs w:val="32"/>
              </w:rPr>
              <w:t>order_id</w:t>
            </w:r>
            <w:proofErr w:type="spellEnd"/>
          </w:p>
        </w:tc>
        <w:tc>
          <w:tcPr>
            <w:tcW w:w="6487" w:type="dxa"/>
            <w:hideMark/>
          </w:tcPr>
          <w:p w14:paraId="6D4D97DB" w14:textId="77777777" w:rsidR="000D4640" w:rsidRPr="00F460F0" w:rsidRDefault="000D4640" w:rsidP="000D4640">
            <w:pPr>
              <w:spacing w:after="160" w:line="278" w:lineRule="auto"/>
              <w:rPr>
                <w:sz w:val="32"/>
                <w:szCs w:val="32"/>
              </w:rPr>
            </w:pPr>
            <w:r w:rsidRPr="00F460F0">
              <w:rPr>
                <w:sz w:val="32"/>
                <w:szCs w:val="32"/>
              </w:rPr>
              <w:t>Unique identifier for each order</w:t>
            </w:r>
          </w:p>
        </w:tc>
      </w:tr>
      <w:tr w:rsidR="000D4640" w:rsidRPr="000D4640" w14:paraId="24E3D86F" w14:textId="77777777" w:rsidTr="00F460F0">
        <w:tc>
          <w:tcPr>
            <w:tcW w:w="0" w:type="auto"/>
            <w:hideMark/>
          </w:tcPr>
          <w:p w14:paraId="0AF689B2" w14:textId="77777777" w:rsidR="000D4640" w:rsidRPr="00F460F0" w:rsidRDefault="000D4640" w:rsidP="000D4640">
            <w:pPr>
              <w:spacing w:after="160" w:line="278" w:lineRule="auto"/>
              <w:rPr>
                <w:sz w:val="32"/>
                <w:szCs w:val="32"/>
              </w:rPr>
            </w:pPr>
            <w:proofErr w:type="spellStart"/>
            <w:r w:rsidRPr="00F460F0">
              <w:rPr>
                <w:sz w:val="32"/>
                <w:szCs w:val="32"/>
              </w:rPr>
              <w:t>order_date</w:t>
            </w:r>
            <w:proofErr w:type="spellEnd"/>
          </w:p>
        </w:tc>
        <w:tc>
          <w:tcPr>
            <w:tcW w:w="6487" w:type="dxa"/>
            <w:hideMark/>
          </w:tcPr>
          <w:p w14:paraId="2F0D1B7A" w14:textId="77777777" w:rsidR="000D4640" w:rsidRPr="00F460F0" w:rsidRDefault="000D4640" w:rsidP="000D4640">
            <w:pPr>
              <w:spacing w:after="160" w:line="278" w:lineRule="auto"/>
              <w:rPr>
                <w:sz w:val="32"/>
                <w:szCs w:val="32"/>
              </w:rPr>
            </w:pPr>
            <w:r w:rsidRPr="00F460F0">
              <w:rPr>
                <w:sz w:val="32"/>
                <w:szCs w:val="32"/>
              </w:rPr>
              <w:t>Date on which the order was placed</w:t>
            </w:r>
          </w:p>
        </w:tc>
      </w:tr>
      <w:tr w:rsidR="000D4640" w:rsidRPr="000D4640" w14:paraId="1374967E" w14:textId="77777777" w:rsidTr="00F460F0">
        <w:tc>
          <w:tcPr>
            <w:tcW w:w="0" w:type="auto"/>
            <w:hideMark/>
          </w:tcPr>
          <w:p w14:paraId="53F2EE3E" w14:textId="77777777" w:rsidR="000D4640" w:rsidRPr="00F460F0" w:rsidRDefault="000D4640" w:rsidP="000D4640">
            <w:pPr>
              <w:spacing w:after="160" w:line="278" w:lineRule="auto"/>
              <w:rPr>
                <w:sz w:val="32"/>
                <w:szCs w:val="32"/>
              </w:rPr>
            </w:pPr>
            <w:proofErr w:type="spellStart"/>
            <w:r w:rsidRPr="00F460F0">
              <w:rPr>
                <w:sz w:val="32"/>
                <w:szCs w:val="32"/>
              </w:rPr>
              <w:t>product_id</w:t>
            </w:r>
            <w:proofErr w:type="spellEnd"/>
          </w:p>
        </w:tc>
        <w:tc>
          <w:tcPr>
            <w:tcW w:w="6487" w:type="dxa"/>
            <w:hideMark/>
          </w:tcPr>
          <w:p w14:paraId="29AAAB26" w14:textId="77777777" w:rsidR="000D4640" w:rsidRPr="00F460F0" w:rsidRDefault="000D4640" w:rsidP="000D4640">
            <w:pPr>
              <w:spacing w:after="160" w:line="278" w:lineRule="auto"/>
              <w:rPr>
                <w:sz w:val="32"/>
                <w:szCs w:val="32"/>
              </w:rPr>
            </w:pPr>
            <w:r w:rsidRPr="00F460F0">
              <w:rPr>
                <w:sz w:val="32"/>
                <w:szCs w:val="32"/>
              </w:rPr>
              <w:t>Unique identifier for each product</w:t>
            </w:r>
          </w:p>
        </w:tc>
      </w:tr>
      <w:tr w:rsidR="000D4640" w:rsidRPr="000D4640" w14:paraId="47943247" w14:textId="77777777" w:rsidTr="00F460F0">
        <w:tc>
          <w:tcPr>
            <w:tcW w:w="0" w:type="auto"/>
            <w:hideMark/>
          </w:tcPr>
          <w:p w14:paraId="7ABE1066" w14:textId="77777777" w:rsidR="000D4640" w:rsidRPr="00F460F0" w:rsidRDefault="000D4640" w:rsidP="000D4640">
            <w:pPr>
              <w:spacing w:after="160" w:line="278" w:lineRule="auto"/>
              <w:rPr>
                <w:sz w:val="32"/>
                <w:szCs w:val="32"/>
              </w:rPr>
            </w:pPr>
            <w:proofErr w:type="spellStart"/>
            <w:r w:rsidRPr="00F460F0">
              <w:rPr>
                <w:sz w:val="32"/>
                <w:szCs w:val="32"/>
              </w:rPr>
              <w:t>product_category</w:t>
            </w:r>
            <w:proofErr w:type="spellEnd"/>
          </w:p>
        </w:tc>
        <w:tc>
          <w:tcPr>
            <w:tcW w:w="6487" w:type="dxa"/>
            <w:hideMark/>
          </w:tcPr>
          <w:p w14:paraId="688814D6" w14:textId="77777777" w:rsidR="000D4640" w:rsidRPr="00F460F0" w:rsidRDefault="000D4640" w:rsidP="000D4640">
            <w:pPr>
              <w:spacing w:after="160" w:line="278" w:lineRule="auto"/>
              <w:rPr>
                <w:sz w:val="32"/>
                <w:szCs w:val="32"/>
              </w:rPr>
            </w:pPr>
            <w:r w:rsidRPr="00F460F0">
              <w:rPr>
                <w:sz w:val="32"/>
                <w:szCs w:val="32"/>
              </w:rPr>
              <w:t>Category to which the product belongs</w:t>
            </w:r>
          </w:p>
        </w:tc>
      </w:tr>
      <w:tr w:rsidR="000D4640" w:rsidRPr="000D4640" w14:paraId="2BC8D8D0" w14:textId="77777777" w:rsidTr="00F460F0">
        <w:tc>
          <w:tcPr>
            <w:tcW w:w="0" w:type="auto"/>
            <w:hideMark/>
          </w:tcPr>
          <w:p w14:paraId="1B59B426" w14:textId="77777777" w:rsidR="000D4640" w:rsidRPr="00F460F0" w:rsidRDefault="000D4640" w:rsidP="000D4640">
            <w:pPr>
              <w:spacing w:after="160" w:line="278" w:lineRule="auto"/>
              <w:rPr>
                <w:sz w:val="32"/>
                <w:szCs w:val="32"/>
              </w:rPr>
            </w:pPr>
            <w:r w:rsidRPr="00F460F0">
              <w:rPr>
                <w:sz w:val="32"/>
                <w:szCs w:val="32"/>
              </w:rPr>
              <w:t>price</w:t>
            </w:r>
          </w:p>
        </w:tc>
        <w:tc>
          <w:tcPr>
            <w:tcW w:w="6487" w:type="dxa"/>
            <w:hideMark/>
          </w:tcPr>
          <w:p w14:paraId="5B60CDED" w14:textId="77777777" w:rsidR="000D4640" w:rsidRPr="00F460F0" w:rsidRDefault="000D4640" w:rsidP="000D4640">
            <w:pPr>
              <w:spacing w:after="160" w:line="278" w:lineRule="auto"/>
              <w:rPr>
                <w:sz w:val="32"/>
                <w:szCs w:val="32"/>
              </w:rPr>
            </w:pPr>
            <w:r w:rsidRPr="00F460F0">
              <w:rPr>
                <w:sz w:val="32"/>
                <w:szCs w:val="32"/>
              </w:rPr>
              <w:t>Original price of the product</w:t>
            </w:r>
          </w:p>
        </w:tc>
      </w:tr>
      <w:tr w:rsidR="000D4640" w:rsidRPr="000D4640" w14:paraId="5348C35B" w14:textId="77777777" w:rsidTr="00F460F0">
        <w:tc>
          <w:tcPr>
            <w:tcW w:w="0" w:type="auto"/>
            <w:hideMark/>
          </w:tcPr>
          <w:p w14:paraId="533263A0" w14:textId="77777777" w:rsidR="000D4640" w:rsidRPr="00F460F0" w:rsidRDefault="000D4640" w:rsidP="000D4640">
            <w:pPr>
              <w:spacing w:after="160" w:line="278" w:lineRule="auto"/>
              <w:rPr>
                <w:sz w:val="32"/>
                <w:szCs w:val="32"/>
              </w:rPr>
            </w:pPr>
            <w:proofErr w:type="spellStart"/>
            <w:r w:rsidRPr="00F460F0">
              <w:rPr>
                <w:sz w:val="32"/>
                <w:szCs w:val="32"/>
              </w:rPr>
              <w:t>discount_percent</w:t>
            </w:r>
            <w:proofErr w:type="spellEnd"/>
          </w:p>
        </w:tc>
        <w:tc>
          <w:tcPr>
            <w:tcW w:w="6487" w:type="dxa"/>
            <w:hideMark/>
          </w:tcPr>
          <w:p w14:paraId="4F24D694" w14:textId="77777777" w:rsidR="000D4640" w:rsidRPr="00F460F0" w:rsidRDefault="000D4640" w:rsidP="000D4640">
            <w:pPr>
              <w:spacing w:after="160" w:line="278" w:lineRule="auto"/>
              <w:rPr>
                <w:sz w:val="32"/>
                <w:szCs w:val="32"/>
              </w:rPr>
            </w:pPr>
            <w:r w:rsidRPr="00F460F0">
              <w:rPr>
                <w:sz w:val="32"/>
                <w:szCs w:val="32"/>
              </w:rPr>
              <w:t>Discount applied to the product</w:t>
            </w:r>
          </w:p>
        </w:tc>
      </w:tr>
      <w:tr w:rsidR="000D4640" w:rsidRPr="000D4640" w14:paraId="10C9C98C" w14:textId="77777777" w:rsidTr="00F460F0">
        <w:tc>
          <w:tcPr>
            <w:tcW w:w="0" w:type="auto"/>
            <w:hideMark/>
          </w:tcPr>
          <w:p w14:paraId="297B60DD" w14:textId="77777777" w:rsidR="000D4640" w:rsidRPr="00F460F0" w:rsidRDefault="000D4640" w:rsidP="000D4640">
            <w:pPr>
              <w:spacing w:after="160" w:line="278" w:lineRule="auto"/>
              <w:rPr>
                <w:sz w:val="32"/>
                <w:szCs w:val="32"/>
              </w:rPr>
            </w:pPr>
            <w:proofErr w:type="spellStart"/>
            <w:r w:rsidRPr="00F460F0">
              <w:rPr>
                <w:sz w:val="32"/>
                <w:szCs w:val="32"/>
              </w:rPr>
              <w:t>quantity_sold</w:t>
            </w:r>
            <w:proofErr w:type="spellEnd"/>
          </w:p>
        </w:tc>
        <w:tc>
          <w:tcPr>
            <w:tcW w:w="6487" w:type="dxa"/>
            <w:hideMark/>
          </w:tcPr>
          <w:p w14:paraId="7D3FB9DA" w14:textId="77777777" w:rsidR="000D4640" w:rsidRPr="00F460F0" w:rsidRDefault="000D4640" w:rsidP="000D4640">
            <w:pPr>
              <w:spacing w:after="160" w:line="278" w:lineRule="auto"/>
              <w:rPr>
                <w:sz w:val="32"/>
                <w:szCs w:val="32"/>
              </w:rPr>
            </w:pPr>
            <w:r w:rsidRPr="00F460F0">
              <w:rPr>
                <w:sz w:val="32"/>
                <w:szCs w:val="32"/>
              </w:rPr>
              <w:t>Number of units sold</w:t>
            </w:r>
          </w:p>
        </w:tc>
      </w:tr>
      <w:tr w:rsidR="000D4640" w:rsidRPr="000D4640" w14:paraId="0C219389" w14:textId="77777777" w:rsidTr="00F460F0">
        <w:tc>
          <w:tcPr>
            <w:tcW w:w="0" w:type="auto"/>
            <w:hideMark/>
          </w:tcPr>
          <w:p w14:paraId="2845C253" w14:textId="77777777" w:rsidR="000D4640" w:rsidRPr="00F460F0" w:rsidRDefault="000D4640" w:rsidP="000D4640">
            <w:pPr>
              <w:spacing w:after="160" w:line="278" w:lineRule="auto"/>
              <w:rPr>
                <w:sz w:val="32"/>
                <w:szCs w:val="32"/>
              </w:rPr>
            </w:pPr>
            <w:proofErr w:type="spellStart"/>
            <w:r w:rsidRPr="00F460F0">
              <w:rPr>
                <w:sz w:val="32"/>
                <w:szCs w:val="32"/>
              </w:rPr>
              <w:t>customer_region</w:t>
            </w:r>
            <w:proofErr w:type="spellEnd"/>
          </w:p>
        </w:tc>
        <w:tc>
          <w:tcPr>
            <w:tcW w:w="6487" w:type="dxa"/>
            <w:hideMark/>
          </w:tcPr>
          <w:p w14:paraId="173CA20D" w14:textId="77777777" w:rsidR="000D4640" w:rsidRPr="00F460F0" w:rsidRDefault="000D4640" w:rsidP="000D4640">
            <w:pPr>
              <w:spacing w:after="160" w:line="278" w:lineRule="auto"/>
              <w:rPr>
                <w:sz w:val="32"/>
                <w:szCs w:val="32"/>
              </w:rPr>
            </w:pPr>
            <w:r w:rsidRPr="00F460F0">
              <w:rPr>
                <w:sz w:val="32"/>
                <w:szCs w:val="32"/>
              </w:rPr>
              <w:t>Region from which the order was placed</w:t>
            </w:r>
          </w:p>
        </w:tc>
      </w:tr>
      <w:tr w:rsidR="000D4640" w:rsidRPr="000D4640" w14:paraId="1FEE68FD" w14:textId="77777777" w:rsidTr="00F460F0">
        <w:tc>
          <w:tcPr>
            <w:tcW w:w="0" w:type="auto"/>
            <w:hideMark/>
          </w:tcPr>
          <w:p w14:paraId="7F2594D4" w14:textId="77777777" w:rsidR="000D4640" w:rsidRPr="00F460F0" w:rsidRDefault="000D4640" w:rsidP="000D4640">
            <w:pPr>
              <w:spacing w:after="160" w:line="278" w:lineRule="auto"/>
              <w:rPr>
                <w:sz w:val="32"/>
                <w:szCs w:val="32"/>
              </w:rPr>
            </w:pPr>
            <w:proofErr w:type="spellStart"/>
            <w:r w:rsidRPr="00F460F0">
              <w:rPr>
                <w:sz w:val="32"/>
                <w:szCs w:val="32"/>
              </w:rPr>
              <w:t>payment_method</w:t>
            </w:r>
            <w:proofErr w:type="spellEnd"/>
          </w:p>
        </w:tc>
        <w:tc>
          <w:tcPr>
            <w:tcW w:w="6487" w:type="dxa"/>
            <w:hideMark/>
          </w:tcPr>
          <w:p w14:paraId="5FCB93B5" w14:textId="77777777" w:rsidR="000D4640" w:rsidRPr="00F460F0" w:rsidRDefault="000D4640" w:rsidP="000D4640">
            <w:pPr>
              <w:spacing w:after="160" w:line="278" w:lineRule="auto"/>
              <w:rPr>
                <w:sz w:val="32"/>
                <w:szCs w:val="32"/>
              </w:rPr>
            </w:pPr>
            <w:r w:rsidRPr="00F460F0">
              <w:rPr>
                <w:sz w:val="32"/>
                <w:szCs w:val="32"/>
              </w:rPr>
              <w:t>Method used for payment</w:t>
            </w:r>
          </w:p>
        </w:tc>
      </w:tr>
      <w:tr w:rsidR="000D4640" w:rsidRPr="000D4640" w14:paraId="5FF6F547" w14:textId="77777777" w:rsidTr="00F460F0">
        <w:tc>
          <w:tcPr>
            <w:tcW w:w="0" w:type="auto"/>
            <w:hideMark/>
          </w:tcPr>
          <w:p w14:paraId="183E6A69" w14:textId="77777777" w:rsidR="000D4640" w:rsidRPr="00F460F0" w:rsidRDefault="000D4640" w:rsidP="000D4640">
            <w:pPr>
              <w:spacing w:after="160" w:line="278" w:lineRule="auto"/>
              <w:rPr>
                <w:sz w:val="32"/>
                <w:szCs w:val="32"/>
              </w:rPr>
            </w:pPr>
            <w:r w:rsidRPr="00F460F0">
              <w:rPr>
                <w:sz w:val="32"/>
                <w:szCs w:val="32"/>
              </w:rPr>
              <w:t>rating</w:t>
            </w:r>
          </w:p>
        </w:tc>
        <w:tc>
          <w:tcPr>
            <w:tcW w:w="6487" w:type="dxa"/>
            <w:hideMark/>
          </w:tcPr>
          <w:p w14:paraId="2D84EFF9" w14:textId="77777777" w:rsidR="000D4640" w:rsidRPr="00F460F0" w:rsidRDefault="000D4640" w:rsidP="000D4640">
            <w:pPr>
              <w:spacing w:after="160" w:line="278" w:lineRule="auto"/>
              <w:rPr>
                <w:sz w:val="32"/>
                <w:szCs w:val="32"/>
              </w:rPr>
            </w:pPr>
            <w:r w:rsidRPr="00F460F0">
              <w:rPr>
                <w:sz w:val="32"/>
                <w:szCs w:val="32"/>
              </w:rPr>
              <w:t>Customer rating for the product</w:t>
            </w:r>
          </w:p>
        </w:tc>
      </w:tr>
      <w:tr w:rsidR="000D4640" w:rsidRPr="000D4640" w14:paraId="20A20864" w14:textId="77777777" w:rsidTr="00F460F0">
        <w:tc>
          <w:tcPr>
            <w:tcW w:w="0" w:type="auto"/>
            <w:hideMark/>
          </w:tcPr>
          <w:p w14:paraId="202C8C1F" w14:textId="77777777" w:rsidR="000D4640" w:rsidRPr="00F460F0" w:rsidRDefault="000D4640" w:rsidP="000D4640">
            <w:pPr>
              <w:spacing w:after="160" w:line="278" w:lineRule="auto"/>
              <w:rPr>
                <w:sz w:val="32"/>
                <w:szCs w:val="32"/>
              </w:rPr>
            </w:pPr>
            <w:proofErr w:type="spellStart"/>
            <w:r w:rsidRPr="00F460F0">
              <w:rPr>
                <w:sz w:val="32"/>
                <w:szCs w:val="32"/>
              </w:rPr>
              <w:t>review_count</w:t>
            </w:r>
            <w:proofErr w:type="spellEnd"/>
          </w:p>
        </w:tc>
        <w:tc>
          <w:tcPr>
            <w:tcW w:w="6487" w:type="dxa"/>
            <w:hideMark/>
          </w:tcPr>
          <w:p w14:paraId="6808473E" w14:textId="77777777" w:rsidR="000D4640" w:rsidRPr="00F460F0" w:rsidRDefault="000D4640" w:rsidP="000D4640">
            <w:pPr>
              <w:spacing w:after="160" w:line="278" w:lineRule="auto"/>
              <w:rPr>
                <w:sz w:val="32"/>
                <w:szCs w:val="32"/>
              </w:rPr>
            </w:pPr>
            <w:r w:rsidRPr="00F460F0">
              <w:rPr>
                <w:sz w:val="32"/>
                <w:szCs w:val="32"/>
              </w:rPr>
              <w:t>Number of customer reviews</w:t>
            </w:r>
          </w:p>
        </w:tc>
      </w:tr>
      <w:tr w:rsidR="000D4640" w:rsidRPr="000D4640" w14:paraId="6F8F3424" w14:textId="77777777" w:rsidTr="00F460F0">
        <w:tc>
          <w:tcPr>
            <w:tcW w:w="0" w:type="auto"/>
            <w:hideMark/>
          </w:tcPr>
          <w:p w14:paraId="0328A944" w14:textId="77777777" w:rsidR="000D4640" w:rsidRPr="00F460F0" w:rsidRDefault="000D4640" w:rsidP="000D4640">
            <w:pPr>
              <w:spacing w:after="160" w:line="278" w:lineRule="auto"/>
              <w:rPr>
                <w:sz w:val="32"/>
                <w:szCs w:val="32"/>
              </w:rPr>
            </w:pPr>
            <w:proofErr w:type="spellStart"/>
            <w:r w:rsidRPr="00F460F0">
              <w:rPr>
                <w:sz w:val="32"/>
                <w:szCs w:val="32"/>
              </w:rPr>
              <w:t>discounted_price</w:t>
            </w:r>
            <w:proofErr w:type="spellEnd"/>
          </w:p>
        </w:tc>
        <w:tc>
          <w:tcPr>
            <w:tcW w:w="6487" w:type="dxa"/>
            <w:hideMark/>
          </w:tcPr>
          <w:p w14:paraId="49F24D60" w14:textId="77777777" w:rsidR="000D4640" w:rsidRPr="00F460F0" w:rsidRDefault="000D4640" w:rsidP="000D4640">
            <w:pPr>
              <w:spacing w:after="160" w:line="278" w:lineRule="auto"/>
              <w:rPr>
                <w:sz w:val="32"/>
                <w:szCs w:val="32"/>
              </w:rPr>
            </w:pPr>
            <w:r w:rsidRPr="00F460F0">
              <w:rPr>
                <w:sz w:val="32"/>
                <w:szCs w:val="32"/>
              </w:rPr>
              <w:t>Final price after discount</w:t>
            </w:r>
          </w:p>
        </w:tc>
      </w:tr>
      <w:tr w:rsidR="000D4640" w:rsidRPr="000D4640" w14:paraId="38F3A85A" w14:textId="77777777" w:rsidTr="00F460F0">
        <w:tc>
          <w:tcPr>
            <w:tcW w:w="0" w:type="auto"/>
            <w:hideMark/>
          </w:tcPr>
          <w:p w14:paraId="63D038DF" w14:textId="77777777" w:rsidR="000D4640" w:rsidRPr="00F460F0" w:rsidRDefault="000D4640" w:rsidP="000D4640">
            <w:pPr>
              <w:spacing w:after="160" w:line="278" w:lineRule="auto"/>
              <w:rPr>
                <w:sz w:val="32"/>
                <w:szCs w:val="32"/>
              </w:rPr>
            </w:pPr>
            <w:proofErr w:type="spellStart"/>
            <w:r w:rsidRPr="00F460F0">
              <w:rPr>
                <w:sz w:val="32"/>
                <w:szCs w:val="32"/>
              </w:rPr>
              <w:t>total_revenue</w:t>
            </w:r>
            <w:proofErr w:type="spellEnd"/>
          </w:p>
        </w:tc>
        <w:tc>
          <w:tcPr>
            <w:tcW w:w="6487" w:type="dxa"/>
            <w:hideMark/>
          </w:tcPr>
          <w:p w14:paraId="46229D27" w14:textId="77777777" w:rsidR="000D4640" w:rsidRPr="00F460F0" w:rsidRDefault="000D4640" w:rsidP="000D4640">
            <w:pPr>
              <w:spacing w:after="160" w:line="278" w:lineRule="auto"/>
              <w:rPr>
                <w:sz w:val="32"/>
                <w:szCs w:val="32"/>
              </w:rPr>
            </w:pPr>
            <w:r w:rsidRPr="00F460F0">
              <w:rPr>
                <w:sz w:val="32"/>
                <w:szCs w:val="32"/>
              </w:rPr>
              <w:t>Revenue generated from the transaction</w:t>
            </w:r>
          </w:p>
        </w:tc>
      </w:tr>
    </w:tbl>
    <w:p w14:paraId="2788E8C5" w14:textId="77777777" w:rsidR="000D4640" w:rsidRPr="000D4640" w:rsidRDefault="000D4640" w:rsidP="000D4640">
      <w:pPr>
        <w:rPr>
          <w:sz w:val="18"/>
          <w:szCs w:val="18"/>
        </w:rPr>
      </w:pPr>
    </w:p>
    <w:sectPr w:rsidR="000D4640" w:rsidRPr="000D4640" w:rsidSect="00634C2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3A6D"/>
    <w:multiLevelType w:val="hybridMultilevel"/>
    <w:tmpl w:val="9FE808EA"/>
    <w:lvl w:ilvl="0" w:tplc="08B8D59E">
      <w:start w:val="2"/>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1C6115F"/>
    <w:multiLevelType w:val="hybridMultilevel"/>
    <w:tmpl w:val="01EAB0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7759E2"/>
    <w:multiLevelType w:val="hybridMultilevel"/>
    <w:tmpl w:val="E8547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836154"/>
    <w:multiLevelType w:val="hybridMultilevel"/>
    <w:tmpl w:val="51E08FBE"/>
    <w:lvl w:ilvl="0" w:tplc="4009000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8DF318B"/>
    <w:multiLevelType w:val="hybridMultilevel"/>
    <w:tmpl w:val="C278F828"/>
    <w:lvl w:ilvl="0" w:tplc="F6049AA2">
      <w:start w:val="6"/>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A9A7FE0"/>
    <w:multiLevelType w:val="hybridMultilevel"/>
    <w:tmpl w:val="A31AB99A"/>
    <w:lvl w:ilvl="0" w:tplc="F6049AA2">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005077"/>
    <w:multiLevelType w:val="hybridMultilevel"/>
    <w:tmpl w:val="02F27D46"/>
    <w:lvl w:ilvl="0" w:tplc="BF444E80">
      <w:start w:val="7"/>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235EE1"/>
    <w:multiLevelType w:val="hybridMultilevel"/>
    <w:tmpl w:val="69FC8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677C59"/>
    <w:multiLevelType w:val="hybridMultilevel"/>
    <w:tmpl w:val="08ECC6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312B3A"/>
    <w:multiLevelType w:val="hybridMultilevel"/>
    <w:tmpl w:val="0B984036"/>
    <w:lvl w:ilvl="0" w:tplc="64766DB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36746D"/>
    <w:multiLevelType w:val="hybridMultilevel"/>
    <w:tmpl w:val="988E16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F75582D"/>
    <w:multiLevelType w:val="hybridMultilevel"/>
    <w:tmpl w:val="E3A26C2C"/>
    <w:lvl w:ilvl="0" w:tplc="7D5A4970">
      <w:start w:val="2"/>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65094A78"/>
    <w:multiLevelType w:val="hybridMultilevel"/>
    <w:tmpl w:val="F376A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0267A1"/>
    <w:multiLevelType w:val="hybridMultilevel"/>
    <w:tmpl w:val="5D1A2BE2"/>
    <w:lvl w:ilvl="0" w:tplc="6AD60684">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837705"/>
    <w:multiLevelType w:val="hybridMultilevel"/>
    <w:tmpl w:val="04D6BE94"/>
    <w:lvl w:ilvl="0" w:tplc="DAE8B4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43B55A1"/>
    <w:multiLevelType w:val="multilevel"/>
    <w:tmpl w:val="A54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548EF"/>
    <w:multiLevelType w:val="hybridMultilevel"/>
    <w:tmpl w:val="8292BD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6C3C99"/>
    <w:multiLevelType w:val="hybridMultilevel"/>
    <w:tmpl w:val="5D42375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D480CF4"/>
    <w:multiLevelType w:val="multilevel"/>
    <w:tmpl w:val="3464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291662">
    <w:abstractNumId w:val="12"/>
  </w:num>
  <w:num w:numId="2" w16cid:durableId="773475591">
    <w:abstractNumId w:val="10"/>
  </w:num>
  <w:num w:numId="3" w16cid:durableId="2039501442">
    <w:abstractNumId w:val="18"/>
  </w:num>
  <w:num w:numId="4" w16cid:durableId="180750315">
    <w:abstractNumId w:val="0"/>
  </w:num>
  <w:num w:numId="5" w16cid:durableId="1488399220">
    <w:abstractNumId w:val="11"/>
  </w:num>
  <w:num w:numId="6" w16cid:durableId="894002747">
    <w:abstractNumId w:val="17"/>
  </w:num>
  <w:num w:numId="7" w16cid:durableId="734359110">
    <w:abstractNumId w:val="16"/>
  </w:num>
  <w:num w:numId="8" w16cid:durableId="1380129207">
    <w:abstractNumId w:val="7"/>
  </w:num>
  <w:num w:numId="9" w16cid:durableId="143935260">
    <w:abstractNumId w:val="9"/>
  </w:num>
  <w:num w:numId="10" w16cid:durableId="729575768">
    <w:abstractNumId w:val="1"/>
  </w:num>
  <w:num w:numId="11" w16cid:durableId="1060903166">
    <w:abstractNumId w:val="8"/>
  </w:num>
  <w:num w:numId="12" w16cid:durableId="1147746747">
    <w:abstractNumId w:val="14"/>
  </w:num>
  <w:num w:numId="13" w16cid:durableId="1780251870">
    <w:abstractNumId w:val="13"/>
  </w:num>
  <w:num w:numId="14" w16cid:durableId="452678737">
    <w:abstractNumId w:val="5"/>
  </w:num>
  <w:num w:numId="15" w16cid:durableId="970282450">
    <w:abstractNumId w:val="4"/>
  </w:num>
  <w:num w:numId="16" w16cid:durableId="450978529">
    <w:abstractNumId w:val="3"/>
  </w:num>
  <w:num w:numId="17" w16cid:durableId="1627157063">
    <w:abstractNumId w:val="6"/>
  </w:num>
  <w:num w:numId="18" w16cid:durableId="1771050788">
    <w:abstractNumId w:val="15"/>
  </w:num>
  <w:num w:numId="19" w16cid:durableId="1422027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1A"/>
    <w:rsid w:val="00002312"/>
    <w:rsid w:val="000326A2"/>
    <w:rsid w:val="00034854"/>
    <w:rsid w:val="00035008"/>
    <w:rsid w:val="00051780"/>
    <w:rsid w:val="00072502"/>
    <w:rsid w:val="00075442"/>
    <w:rsid w:val="000B09D9"/>
    <w:rsid w:val="000B2D32"/>
    <w:rsid w:val="000B4696"/>
    <w:rsid w:val="000D4640"/>
    <w:rsid w:val="000D4FC6"/>
    <w:rsid w:val="00122BBF"/>
    <w:rsid w:val="001527C6"/>
    <w:rsid w:val="00164177"/>
    <w:rsid w:val="00173328"/>
    <w:rsid w:val="001C7166"/>
    <w:rsid w:val="001C72C1"/>
    <w:rsid w:val="001D748E"/>
    <w:rsid w:val="001E6F9A"/>
    <w:rsid w:val="001F1D70"/>
    <w:rsid w:val="001F681A"/>
    <w:rsid w:val="00214311"/>
    <w:rsid w:val="00233787"/>
    <w:rsid w:val="00237BAC"/>
    <w:rsid w:val="00292199"/>
    <w:rsid w:val="002A353F"/>
    <w:rsid w:val="002F0914"/>
    <w:rsid w:val="0033489B"/>
    <w:rsid w:val="003735E7"/>
    <w:rsid w:val="003808AE"/>
    <w:rsid w:val="0039013A"/>
    <w:rsid w:val="00393740"/>
    <w:rsid w:val="003A5E23"/>
    <w:rsid w:val="003C716B"/>
    <w:rsid w:val="003C7E70"/>
    <w:rsid w:val="003D5075"/>
    <w:rsid w:val="003F4934"/>
    <w:rsid w:val="00411B49"/>
    <w:rsid w:val="00423379"/>
    <w:rsid w:val="00456A9E"/>
    <w:rsid w:val="004636B4"/>
    <w:rsid w:val="0048237F"/>
    <w:rsid w:val="00497202"/>
    <w:rsid w:val="004B5931"/>
    <w:rsid w:val="004C1DDE"/>
    <w:rsid w:val="004E1802"/>
    <w:rsid w:val="00524ABF"/>
    <w:rsid w:val="00530B8E"/>
    <w:rsid w:val="00542018"/>
    <w:rsid w:val="00547A3D"/>
    <w:rsid w:val="0055221C"/>
    <w:rsid w:val="005544AE"/>
    <w:rsid w:val="00563761"/>
    <w:rsid w:val="00564131"/>
    <w:rsid w:val="005678BE"/>
    <w:rsid w:val="00574009"/>
    <w:rsid w:val="00576E5E"/>
    <w:rsid w:val="0059348C"/>
    <w:rsid w:val="005A3445"/>
    <w:rsid w:val="005B2D28"/>
    <w:rsid w:val="00607DC7"/>
    <w:rsid w:val="00625777"/>
    <w:rsid w:val="00632704"/>
    <w:rsid w:val="00634C25"/>
    <w:rsid w:val="00642916"/>
    <w:rsid w:val="00651D3F"/>
    <w:rsid w:val="006546B2"/>
    <w:rsid w:val="0066054D"/>
    <w:rsid w:val="006646CC"/>
    <w:rsid w:val="00670617"/>
    <w:rsid w:val="00681A80"/>
    <w:rsid w:val="0068391D"/>
    <w:rsid w:val="006B56C1"/>
    <w:rsid w:val="006C3070"/>
    <w:rsid w:val="006D1B33"/>
    <w:rsid w:val="006D7360"/>
    <w:rsid w:val="006E1A9A"/>
    <w:rsid w:val="006E654E"/>
    <w:rsid w:val="00702EA5"/>
    <w:rsid w:val="007033EB"/>
    <w:rsid w:val="0073356A"/>
    <w:rsid w:val="00746ADD"/>
    <w:rsid w:val="007751F2"/>
    <w:rsid w:val="00781510"/>
    <w:rsid w:val="00795E1B"/>
    <w:rsid w:val="007A70F3"/>
    <w:rsid w:val="007F0A1A"/>
    <w:rsid w:val="00806B9A"/>
    <w:rsid w:val="00814B7D"/>
    <w:rsid w:val="00816C4B"/>
    <w:rsid w:val="00820ECC"/>
    <w:rsid w:val="0082346D"/>
    <w:rsid w:val="008433B4"/>
    <w:rsid w:val="00856267"/>
    <w:rsid w:val="008601CB"/>
    <w:rsid w:val="00882E27"/>
    <w:rsid w:val="0088312C"/>
    <w:rsid w:val="00884B81"/>
    <w:rsid w:val="00887C89"/>
    <w:rsid w:val="008B0E87"/>
    <w:rsid w:val="008D6647"/>
    <w:rsid w:val="008D735D"/>
    <w:rsid w:val="008F3347"/>
    <w:rsid w:val="00912DBD"/>
    <w:rsid w:val="00947CFF"/>
    <w:rsid w:val="0095101B"/>
    <w:rsid w:val="00965BB1"/>
    <w:rsid w:val="00975834"/>
    <w:rsid w:val="00984B0A"/>
    <w:rsid w:val="0099455D"/>
    <w:rsid w:val="00996862"/>
    <w:rsid w:val="009C4527"/>
    <w:rsid w:val="009E0EC6"/>
    <w:rsid w:val="00A20118"/>
    <w:rsid w:val="00A326E7"/>
    <w:rsid w:val="00A36141"/>
    <w:rsid w:val="00A37033"/>
    <w:rsid w:val="00A4475E"/>
    <w:rsid w:val="00A632E5"/>
    <w:rsid w:val="00A700D9"/>
    <w:rsid w:val="00A728A4"/>
    <w:rsid w:val="00A73ADB"/>
    <w:rsid w:val="00A823C6"/>
    <w:rsid w:val="00A92AC1"/>
    <w:rsid w:val="00AA330A"/>
    <w:rsid w:val="00AA60D6"/>
    <w:rsid w:val="00AB0E72"/>
    <w:rsid w:val="00AD1378"/>
    <w:rsid w:val="00AE1D8F"/>
    <w:rsid w:val="00AE1F9E"/>
    <w:rsid w:val="00AF7E76"/>
    <w:rsid w:val="00B30897"/>
    <w:rsid w:val="00B40955"/>
    <w:rsid w:val="00B444C3"/>
    <w:rsid w:val="00B4692C"/>
    <w:rsid w:val="00B62DC8"/>
    <w:rsid w:val="00B630A6"/>
    <w:rsid w:val="00B65766"/>
    <w:rsid w:val="00B95262"/>
    <w:rsid w:val="00B97DAF"/>
    <w:rsid w:val="00BB0558"/>
    <w:rsid w:val="00C069C0"/>
    <w:rsid w:val="00C06D9B"/>
    <w:rsid w:val="00C07EF6"/>
    <w:rsid w:val="00C236FD"/>
    <w:rsid w:val="00C336D6"/>
    <w:rsid w:val="00C539DB"/>
    <w:rsid w:val="00C75995"/>
    <w:rsid w:val="00CA0968"/>
    <w:rsid w:val="00CA61B4"/>
    <w:rsid w:val="00CE3A60"/>
    <w:rsid w:val="00D2486A"/>
    <w:rsid w:val="00D47259"/>
    <w:rsid w:val="00D562B5"/>
    <w:rsid w:val="00D716FD"/>
    <w:rsid w:val="00D73840"/>
    <w:rsid w:val="00D76149"/>
    <w:rsid w:val="00D90C83"/>
    <w:rsid w:val="00D964C9"/>
    <w:rsid w:val="00DC1696"/>
    <w:rsid w:val="00DC4B56"/>
    <w:rsid w:val="00DD5BD1"/>
    <w:rsid w:val="00DE190D"/>
    <w:rsid w:val="00DE60BB"/>
    <w:rsid w:val="00E038F5"/>
    <w:rsid w:val="00E132EA"/>
    <w:rsid w:val="00E245EC"/>
    <w:rsid w:val="00E446AA"/>
    <w:rsid w:val="00E56539"/>
    <w:rsid w:val="00E57140"/>
    <w:rsid w:val="00E77543"/>
    <w:rsid w:val="00EA3628"/>
    <w:rsid w:val="00EB39B9"/>
    <w:rsid w:val="00EC4D23"/>
    <w:rsid w:val="00ED3CDD"/>
    <w:rsid w:val="00ED3E4E"/>
    <w:rsid w:val="00F01AA0"/>
    <w:rsid w:val="00F20A2D"/>
    <w:rsid w:val="00F23D00"/>
    <w:rsid w:val="00F402AF"/>
    <w:rsid w:val="00F460F0"/>
    <w:rsid w:val="00F465BA"/>
    <w:rsid w:val="00F4790D"/>
    <w:rsid w:val="00F51BD5"/>
    <w:rsid w:val="00F636EC"/>
    <w:rsid w:val="00F67D8A"/>
    <w:rsid w:val="00F80305"/>
    <w:rsid w:val="00F84820"/>
    <w:rsid w:val="00F875FC"/>
    <w:rsid w:val="00FB376B"/>
    <w:rsid w:val="00FC42DD"/>
    <w:rsid w:val="00FE234F"/>
    <w:rsid w:val="00FF4183"/>
    <w:rsid w:val="00FF5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2E52E"/>
  <w15:chartTrackingRefBased/>
  <w15:docId w15:val="{BE843474-D888-4D05-85E2-564B49AA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81A"/>
    <w:rPr>
      <w:rFonts w:eastAsiaTheme="majorEastAsia" w:cstheme="majorBidi"/>
      <w:color w:val="272727" w:themeColor="text1" w:themeTint="D8"/>
    </w:rPr>
  </w:style>
  <w:style w:type="paragraph" w:styleId="Title">
    <w:name w:val="Title"/>
    <w:basedOn w:val="Normal"/>
    <w:next w:val="Normal"/>
    <w:link w:val="TitleChar"/>
    <w:uiPriority w:val="10"/>
    <w:qFormat/>
    <w:rsid w:val="001F6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81A"/>
    <w:pPr>
      <w:spacing w:before="160"/>
      <w:jc w:val="center"/>
    </w:pPr>
    <w:rPr>
      <w:i/>
      <w:iCs/>
      <w:color w:val="404040" w:themeColor="text1" w:themeTint="BF"/>
    </w:rPr>
  </w:style>
  <w:style w:type="character" w:customStyle="1" w:styleId="QuoteChar">
    <w:name w:val="Quote Char"/>
    <w:basedOn w:val="DefaultParagraphFont"/>
    <w:link w:val="Quote"/>
    <w:uiPriority w:val="29"/>
    <w:rsid w:val="001F681A"/>
    <w:rPr>
      <w:i/>
      <w:iCs/>
      <w:color w:val="404040" w:themeColor="text1" w:themeTint="BF"/>
    </w:rPr>
  </w:style>
  <w:style w:type="paragraph" w:styleId="ListParagraph">
    <w:name w:val="List Paragraph"/>
    <w:basedOn w:val="Normal"/>
    <w:uiPriority w:val="34"/>
    <w:qFormat/>
    <w:rsid w:val="001F681A"/>
    <w:pPr>
      <w:ind w:left="720"/>
      <w:contextualSpacing/>
    </w:pPr>
  </w:style>
  <w:style w:type="character" w:styleId="IntenseEmphasis">
    <w:name w:val="Intense Emphasis"/>
    <w:basedOn w:val="DefaultParagraphFont"/>
    <w:uiPriority w:val="21"/>
    <w:qFormat/>
    <w:rsid w:val="001F681A"/>
    <w:rPr>
      <w:i/>
      <w:iCs/>
      <w:color w:val="0F4761" w:themeColor="accent1" w:themeShade="BF"/>
    </w:rPr>
  </w:style>
  <w:style w:type="paragraph" w:styleId="IntenseQuote">
    <w:name w:val="Intense Quote"/>
    <w:basedOn w:val="Normal"/>
    <w:next w:val="Normal"/>
    <w:link w:val="IntenseQuoteChar"/>
    <w:uiPriority w:val="30"/>
    <w:qFormat/>
    <w:rsid w:val="001F6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81A"/>
    <w:rPr>
      <w:i/>
      <w:iCs/>
      <w:color w:val="0F4761" w:themeColor="accent1" w:themeShade="BF"/>
    </w:rPr>
  </w:style>
  <w:style w:type="character" w:styleId="IntenseReference">
    <w:name w:val="Intense Reference"/>
    <w:basedOn w:val="DefaultParagraphFont"/>
    <w:uiPriority w:val="32"/>
    <w:qFormat/>
    <w:rsid w:val="001F681A"/>
    <w:rPr>
      <w:b/>
      <w:bCs/>
      <w:smallCaps/>
      <w:color w:val="0F4761" w:themeColor="accent1" w:themeShade="BF"/>
      <w:spacing w:val="5"/>
    </w:rPr>
  </w:style>
  <w:style w:type="table" w:styleId="TableGrid">
    <w:name w:val="Table Grid"/>
    <w:basedOn w:val="TableNormal"/>
    <w:uiPriority w:val="39"/>
    <w:rsid w:val="00ED3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A70F3"/>
    <w:pPr>
      <w:spacing w:after="0" w:line="240" w:lineRule="auto"/>
    </w:pPr>
  </w:style>
  <w:style w:type="character" w:styleId="Strong">
    <w:name w:val="Strong"/>
    <w:basedOn w:val="DefaultParagraphFont"/>
    <w:uiPriority w:val="22"/>
    <w:qFormat/>
    <w:rsid w:val="00FE234F"/>
    <w:rPr>
      <w:b/>
      <w:bCs/>
    </w:rPr>
  </w:style>
  <w:style w:type="character" w:customStyle="1" w:styleId="NoSpacingChar">
    <w:name w:val="No Spacing Char"/>
    <w:basedOn w:val="DefaultParagraphFont"/>
    <w:link w:val="NoSpacing"/>
    <w:uiPriority w:val="1"/>
    <w:rsid w:val="00634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3C042-2DBF-4EE7-B2E8-AF84F5FC4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19</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raj</dc:creator>
  <cp:keywords/>
  <dc:description/>
  <cp:lastModifiedBy>vanshika raj</cp:lastModifiedBy>
  <cp:revision>182</cp:revision>
  <dcterms:created xsi:type="dcterms:W3CDTF">2026-07-30T14:23:00Z</dcterms:created>
  <dcterms:modified xsi:type="dcterms:W3CDTF">2026-08-13T09:55:00Z</dcterms:modified>
</cp:coreProperties>
</file>