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Group: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Learners.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Members: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Varun Parekh - AU2040011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Vanshit Shah - AU2040098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Madhvendra Jhala - AU2040162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Ushmay Patel - AU2040253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Link of Google Colab:</w:t>
      </w:r>
      <w:r w:rsidDel="00000000" w:rsidR="00000000" w:rsidRPr="00000000">
        <w:rPr>
          <w:rtl w:val="0"/>
        </w:rPr>
        <w:t xml:space="preserve">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https://colab.research.google.com/drive/1FD8jJM55bxBIpSE9p5lCodCac_SeLHZN?usp=sharing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1825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512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We have worked upon these parameters.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Age, sex, chest pain and its four types, resting blood pressure, cholesterol, fasting blood sugar, resting electrocardiographic results, maximum heart rate achieved , exercise induced angina, ST depression induced by exercise relative to rest, the slope of the peak exercise ST segment and the number of major vessels colored by fluoroscopy.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9649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638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This shows the percentage of patients with and without heart problems.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3725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626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This denotes the sex percentage of our dataset.</w:t>
      </w:r>
    </w:p>
    <w:p w:rsidR="00000000" w:rsidDel="00000000" w:rsidP="00000000" w:rsidRDefault="00000000" w:rsidRPr="00000000" w14:paraId="0000001C">
      <w:pPr>
        <w:rPr/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(0→ female, 1→male)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5749"/>
            <wp:effectExtent b="0" l="0" r="0" t="0"/>
            <wp:docPr id="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530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These are the 4 different types of chest pain.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3250"/>
            <wp:effectExtent b="0" l="0" r="0" t="0"/>
            <wp:docPr id="2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598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Fasting blood sugar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Summary of fasting blood sugar in our dataset.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9649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638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Fasting blood sugar result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467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683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We have divided the data into 80% training set and 20% test set.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9174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610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This is Logistic regression implementation.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52775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56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This is the accuracy achieved by logistic regression.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9649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638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This is the naive bayes approach.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Accuracy of Naive Bayes approach.(85.37%)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//accuracy_score(to check predicted labels vs True labels)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17" Type="http://schemas.openxmlformats.org/officeDocument/2006/relationships/image" Target="media/image9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11.png"/><Relationship Id="rId7" Type="http://schemas.openxmlformats.org/officeDocument/2006/relationships/hyperlink" Target="https://colab.research.google.com/drive/1FD8jJM55bxBIpSE9p5lCodCac_SeLHZN?usp=sharing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TyPsagxzTu0LUBPmqP4FdnFaPRA==">AMUW2mXVX+7aisqWIfci9qHMpKtc7xldXrR1pdNnMEch846QU33ofiCmqLUjfwuaNT3JOsPx5U9lkWwkPVkD9p2jIZRuOZ0eZfhCxiKXPHb77K7KLORnYiCa6wHHZ8e20OJgG7KiyskUbWzo6ZkBWI8tmLVPjUJ8v07qfM//dbfVUKqQqVllD8c=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