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BACC3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SIMATS ENGINEERING </w:t>
      </w:r>
    </w:p>
    <w:p w14:paraId="553F7B59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3" w:line="240" w:lineRule="auto"/>
        <w:jc w:val="center"/>
        <w:rPr>
          <w:b/>
          <w:bCs/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 xml:space="preserve">ASSESSMENT TOOL 1 </w:t>
      </w:r>
    </w:p>
    <w:p w14:paraId="7F6BDC3F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42" w:line="240" w:lineRule="auto"/>
        <w:ind w:left="44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NAME: INTERNET PROGRAMMING </w:t>
      </w:r>
    </w:p>
    <w:p w14:paraId="67ED51B3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" w:line="240" w:lineRule="auto"/>
        <w:ind w:left="44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CODE: CSA43 </w:t>
      </w:r>
    </w:p>
    <w:p w14:paraId="166420C3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80" w:line="240" w:lineRule="auto"/>
        <w:ind w:left="44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COURSE OUTCOME COVERED </w:t>
      </w:r>
    </w:p>
    <w:p w14:paraId="1A499F6D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" w:line="264" w:lineRule="auto"/>
        <w:ind w:left="436" w:right="407" w:firstLine="6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CO-1: </w:t>
      </w:r>
      <w:r>
        <w:rPr>
          <w:color w:val="000000"/>
        </w:rPr>
        <w:t xml:space="preserve">Develop well-structured, standards-compliant web pages using HTML/XHTML </w:t>
      </w:r>
      <w:proofErr w:type="gramStart"/>
      <w:r>
        <w:rPr>
          <w:color w:val="000000"/>
        </w:rPr>
        <w:t>and  XML</w:t>
      </w:r>
      <w:proofErr w:type="gramEnd"/>
      <w:r>
        <w:rPr>
          <w:color w:val="000000"/>
        </w:rPr>
        <w:t xml:space="preserve">, and apply Internet protocols and HTTP communication mechanisms for web </w:t>
      </w:r>
      <w:proofErr w:type="gramStart"/>
      <w:r>
        <w:rPr>
          <w:color w:val="000000"/>
        </w:rPr>
        <w:t>content  delivery</w:t>
      </w:r>
      <w:proofErr w:type="gramEnd"/>
      <w:r>
        <w:rPr>
          <w:color w:val="000000"/>
        </w:rPr>
        <w:t xml:space="preserve">. </w:t>
      </w:r>
      <w:r>
        <w:rPr>
          <w:color w:val="000000"/>
          <w:sz w:val="24"/>
          <w:szCs w:val="24"/>
        </w:rPr>
        <w:t xml:space="preserve">(L2) </w:t>
      </w:r>
    </w:p>
    <w:p w14:paraId="1575D01F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6" w:line="240" w:lineRule="auto"/>
        <w:ind w:left="435"/>
        <w:rPr>
          <w:color w:val="000000"/>
        </w:rPr>
      </w:pPr>
      <w:r>
        <w:rPr>
          <w:color w:val="000000"/>
          <w:sz w:val="24"/>
          <w:szCs w:val="24"/>
        </w:rPr>
        <w:t xml:space="preserve">Assessment Tool: </w:t>
      </w:r>
      <w:r>
        <w:rPr>
          <w:color w:val="000000"/>
        </w:rPr>
        <w:t xml:space="preserve">Application-Based Questions </w:t>
      </w:r>
    </w:p>
    <w:p w14:paraId="63BDFF97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8" w:line="240" w:lineRule="auto"/>
        <w:ind w:left="435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Weightage: 40% </w:t>
      </w:r>
    </w:p>
    <w:p w14:paraId="0B0324E4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63" w:line="240" w:lineRule="auto"/>
        <w:ind w:left="442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QUESTIONS: Total Marks: 30  </w:t>
      </w:r>
    </w:p>
    <w:p w14:paraId="12AAFAEC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5" w:line="240" w:lineRule="auto"/>
        <w:ind w:left="536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1: Online Symposium Portal  </w:t>
      </w:r>
    </w:p>
    <w:p w14:paraId="4468FD23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31" w:lineRule="auto"/>
        <w:ind w:left="444" w:right="1056" w:hanging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college is developing an online symposium registration portal. The following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HTML  structure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HTTP interaction is observed: </w:t>
      </w:r>
    </w:p>
    <w:p w14:paraId="0AC3F38C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1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&lt;form action="/register" method="POST"&gt; </w:t>
      </w:r>
    </w:p>
    <w:p w14:paraId="1A62EE72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&lt;input type="text" name="name"&gt; </w:t>
      </w:r>
    </w:p>
    <w:p w14:paraId="606241CF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&lt;input type="email" name="email"&gt; </w:t>
      </w:r>
    </w:p>
    <w:p w14:paraId="34839D75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&lt;button&gt;Submit&lt;/button&gt; </w:t>
      </w:r>
    </w:p>
    <w:p w14:paraId="383C63A0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1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&lt;/form&gt; </w:t>
      </w:r>
    </w:p>
    <w:p w14:paraId="7FC6CDF5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444" w:right="656" w:hanging="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When a student submits the form, the browser sends an HTTP request to the server,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server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responds accordingly. </w:t>
      </w:r>
    </w:p>
    <w:p w14:paraId="08D8323C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44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Questions: </w:t>
      </w:r>
    </w:p>
    <w:p w14:paraId="690BCF95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30" w:lineRule="auto"/>
        <w:ind w:left="798" w:right="1619" w:firstLine="16"/>
        <w:rPr>
          <w:color w:val="000000"/>
        </w:rPr>
      </w:pPr>
      <w:r>
        <w:rPr>
          <w:color w:val="000000"/>
        </w:rPr>
        <w:t xml:space="preserve">1. Identify appropriate </w:t>
      </w:r>
      <w:r>
        <w:rPr>
          <w:b/>
          <w:bCs/>
          <w:color w:val="000000"/>
        </w:rPr>
        <w:t xml:space="preserve">HTML5 semantic elements </w:t>
      </w:r>
      <w:r>
        <w:rPr>
          <w:color w:val="000000"/>
        </w:rPr>
        <w:t xml:space="preserve">missing in the structure.  2. Modify the structure to make it </w:t>
      </w:r>
      <w:r>
        <w:rPr>
          <w:b/>
          <w:bCs/>
          <w:color w:val="000000"/>
        </w:rPr>
        <w:t>standards-compliant</w:t>
      </w:r>
      <w:r>
        <w:rPr>
          <w:color w:val="000000"/>
        </w:rPr>
        <w:t xml:space="preserve">.  </w:t>
      </w:r>
    </w:p>
    <w:p w14:paraId="05277248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>
        <w:rPr>
          <w:color w:val="000000"/>
        </w:rPr>
        <w:t xml:space="preserve">3. Interpret the </w:t>
      </w:r>
      <w:r>
        <w:rPr>
          <w:b/>
          <w:bCs/>
          <w:color w:val="000000"/>
        </w:rPr>
        <w:t xml:space="preserve">HTTP request generated </w:t>
      </w:r>
      <w:r>
        <w:rPr>
          <w:color w:val="000000"/>
        </w:rPr>
        <w:t xml:space="preserve">during form submission.  </w:t>
      </w:r>
    </w:p>
    <w:p w14:paraId="5557DDE4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7"/>
        <w:rPr>
          <w:color w:val="000000"/>
        </w:rPr>
      </w:pPr>
      <w:r>
        <w:rPr>
          <w:color w:val="000000"/>
        </w:rPr>
        <w:t xml:space="preserve">4.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the </w:t>
      </w:r>
      <w:r>
        <w:rPr>
          <w:b/>
          <w:bCs/>
          <w:color w:val="000000"/>
        </w:rPr>
        <w:t xml:space="preserve">HTTP response cycle </w:t>
      </w:r>
      <w:r>
        <w:rPr>
          <w:color w:val="000000"/>
        </w:rPr>
        <w:t xml:space="preserve">from server to browser.  </w:t>
      </w:r>
    </w:p>
    <w:p w14:paraId="26E85456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>
        <w:rPr>
          <w:color w:val="000000"/>
        </w:rPr>
        <w:t xml:space="preserve">5. Suggest improvements for </w:t>
      </w:r>
      <w:r>
        <w:rPr>
          <w:b/>
          <w:bCs/>
          <w:color w:val="000000"/>
        </w:rPr>
        <w:t>usability and accessibility</w:t>
      </w:r>
      <w:r>
        <w:rPr>
          <w:color w:val="000000"/>
        </w:rPr>
        <w:t xml:space="preserve">. </w:t>
      </w:r>
    </w:p>
    <w:p w14:paraId="3232819F" w14:textId="77777777" w:rsidR="00481F43" w:rsidRDefault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743DB17C" w14:textId="1D3A2C73" w:rsidR="00481F43" w:rsidRPr="00481F43" w:rsidRDefault="00481F43" w:rsidP="00481F43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</w:rPr>
      </w:pPr>
      <w:r w:rsidRPr="00481F43">
        <w:rPr>
          <w:b/>
          <w:bCs/>
          <w:color w:val="000000"/>
        </w:rPr>
        <w:lastRenderedPageBreak/>
        <w:t>Identify missing HTML5 semantic elements</w:t>
      </w:r>
    </w:p>
    <w:p w14:paraId="03FD0875" w14:textId="77777777" w:rsidR="00481F43" w:rsidRPr="00481F43" w:rsidRDefault="00481F43" w:rsidP="00481F4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159"/>
        <w:rPr>
          <w:b/>
          <w:bCs/>
          <w:color w:val="000000"/>
        </w:rPr>
      </w:pPr>
    </w:p>
    <w:p w14:paraId="7DCEE611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The form is missing important semantic elements such as:</w:t>
      </w:r>
    </w:p>
    <w:p w14:paraId="055D1C7B" w14:textId="77777777" w:rsidR="00481F43" w:rsidRPr="00481F43" w:rsidRDefault="00481F43" w:rsidP="00481F43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&lt;header&gt; – for page heading. </w:t>
      </w:r>
    </w:p>
    <w:p w14:paraId="601A495D" w14:textId="77777777" w:rsidR="00481F43" w:rsidRPr="00481F43" w:rsidRDefault="00481F43" w:rsidP="00481F43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&lt;main&gt; – for main content. </w:t>
      </w:r>
    </w:p>
    <w:p w14:paraId="6B7D54D7" w14:textId="77777777" w:rsidR="00481F43" w:rsidRPr="00481F43" w:rsidRDefault="00481F43" w:rsidP="00481F43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&lt;section&gt; – for registration section. </w:t>
      </w:r>
    </w:p>
    <w:p w14:paraId="422CB710" w14:textId="77777777" w:rsidR="00481F43" w:rsidRPr="00481F43" w:rsidRDefault="00481F43" w:rsidP="00481F43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&lt;footer&gt; – for footer information. </w:t>
      </w:r>
    </w:p>
    <w:p w14:paraId="4877BD80" w14:textId="77777777" w:rsidR="00481F43" w:rsidRPr="00481F43" w:rsidRDefault="00481F43" w:rsidP="00481F43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&lt;label&gt; – for accessible form fields. </w:t>
      </w:r>
    </w:p>
    <w:p w14:paraId="1EC6BE1D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b/>
          <w:bCs/>
          <w:color w:val="000000"/>
        </w:rPr>
      </w:pPr>
    </w:p>
    <w:p w14:paraId="34ADA56D" w14:textId="77777777" w:rsid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b/>
          <w:bCs/>
          <w:color w:val="000000"/>
        </w:rPr>
      </w:pPr>
      <w:r w:rsidRPr="00481F43">
        <w:rPr>
          <w:b/>
          <w:bCs/>
          <w:color w:val="000000"/>
        </w:rPr>
        <w:t>2. Standards-compliant structure</w:t>
      </w:r>
    </w:p>
    <w:p w14:paraId="1EEA682B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b/>
          <w:bCs/>
          <w:color w:val="000000"/>
        </w:rPr>
      </w:pPr>
    </w:p>
    <w:p w14:paraId="04B01CD8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&lt;!DOCTYPE html&gt;</w:t>
      </w:r>
    </w:p>
    <w:p w14:paraId="734F4090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&lt;html&gt;</w:t>
      </w:r>
    </w:p>
    <w:p w14:paraId="426CDA0F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&lt;head&gt;</w:t>
      </w:r>
    </w:p>
    <w:p w14:paraId="64F65421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 xml:space="preserve">  &lt;title&gt;Symposium Registration&lt;/title&gt;</w:t>
      </w:r>
    </w:p>
    <w:p w14:paraId="5906584B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&lt;/head&gt;</w:t>
      </w:r>
    </w:p>
    <w:p w14:paraId="63761B12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&lt;body&gt;</w:t>
      </w:r>
    </w:p>
    <w:p w14:paraId="44F97BF9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3215D1A8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&lt;header&gt;</w:t>
      </w:r>
    </w:p>
    <w:p w14:paraId="0A18D77A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 xml:space="preserve">  &lt;h1&gt;Online Symposium&lt;/h1&gt;</w:t>
      </w:r>
    </w:p>
    <w:p w14:paraId="760F14B2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&lt;/header&gt;</w:t>
      </w:r>
    </w:p>
    <w:p w14:paraId="3B99E567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1A027A42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&lt;main&gt;</w:t>
      </w:r>
    </w:p>
    <w:p w14:paraId="6C1907A5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&lt;section&gt;</w:t>
      </w:r>
    </w:p>
    <w:p w14:paraId="174744B2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 xml:space="preserve">  &lt;h2&gt;Registration&lt;/h2&gt;</w:t>
      </w:r>
    </w:p>
    <w:p w14:paraId="24232EF7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74CD8C73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 xml:space="preserve">  &lt;form action="/register" method="POST"&gt;</w:t>
      </w:r>
    </w:p>
    <w:p w14:paraId="0C920600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 xml:space="preserve">    &lt;label&gt;Name:&lt;/label&gt;</w:t>
      </w:r>
    </w:p>
    <w:p w14:paraId="58FCE8F8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 xml:space="preserve">    &lt;input type="text" name="name" required&gt;</w:t>
      </w:r>
    </w:p>
    <w:p w14:paraId="79824A0E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166004BB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 xml:space="preserve">    &lt;label&gt;Email:&lt;/label&gt;</w:t>
      </w:r>
    </w:p>
    <w:p w14:paraId="7CA24755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 xml:space="preserve">    &lt;input type="email" name="email" required&gt;</w:t>
      </w:r>
    </w:p>
    <w:p w14:paraId="78977A11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6632D77C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 xml:space="preserve">    &lt;button type="submit"&gt;Submit&lt;/button&gt;</w:t>
      </w:r>
    </w:p>
    <w:p w14:paraId="47818CE2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 xml:space="preserve">  &lt;/form&gt;</w:t>
      </w:r>
    </w:p>
    <w:p w14:paraId="500695F7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&lt;/section&gt;</w:t>
      </w:r>
    </w:p>
    <w:p w14:paraId="27B3F2BC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&lt;/main&gt;</w:t>
      </w:r>
    </w:p>
    <w:p w14:paraId="3D73CD25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1E91DCC9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&lt;footer&gt;College Symposium&lt;/footer&gt;</w:t>
      </w:r>
    </w:p>
    <w:p w14:paraId="5CCFC46A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29AEF598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&lt;/body&gt;</w:t>
      </w:r>
    </w:p>
    <w:p w14:paraId="38108EF4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&lt;/html&gt;</w:t>
      </w:r>
    </w:p>
    <w:p w14:paraId="68217D76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b/>
          <w:bCs/>
          <w:color w:val="000000"/>
        </w:rPr>
      </w:pPr>
    </w:p>
    <w:p w14:paraId="6E48EC19" w14:textId="77777777" w:rsid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b/>
          <w:bCs/>
          <w:color w:val="000000"/>
        </w:rPr>
      </w:pPr>
      <w:r w:rsidRPr="00481F43">
        <w:rPr>
          <w:b/>
          <w:bCs/>
          <w:color w:val="000000"/>
        </w:rPr>
        <w:t>3. HTTP request during form submission</w:t>
      </w:r>
    </w:p>
    <w:p w14:paraId="3E6AA2C0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b/>
          <w:bCs/>
          <w:color w:val="000000"/>
        </w:rPr>
      </w:pPr>
    </w:p>
    <w:p w14:paraId="7E966387" w14:textId="77777777" w:rsidR="00481F43" w:rsidRPr="00481F43" w:rsidRDefault="00481F43" w:rsidP="00481F4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The browser sends a POST request to /register. </w:t>
      </w:r>
    </w:p>
    <w:p w14:paraId="6A753A56" w14:textId="77777777" w:rsidR="00481F43" w:rsidRPr="00481F43" w:rsidRDefault="00481F43" w:rsidP="00481F4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Form data such as name and email is sent in the request body. </w:t>
      </w:r>
    </w:p>
    <w:p w14:paraId="2E4BDEAB" w14:textId="77777777" w:rsidR="00481F43" w:rsidRPr="00481F43" w:rsidRDefault="00481F43" w:rsidP="00481F43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The server receives and processes the data. </w:t>
      </w:r>
    </w:p>
    <w:p w14:paraId="2D32150E" w14:textId="77777777" w:rsid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b/>
          <w:bCs/>
          <w:color w:val="000000"/>
        </w:rPr>
      </w:pPr>
    </w:p>
    <w:p w14:paraId="447849A5" w14:textId="77777777" w:rsid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b/>
          <w:bCs/>
          <w:color w:val="000000"/>
        </w:rPr>
      </w:pPr>
    </w:p>
    <w:p w14:paraId="148070BE" w14:textId="77777777" w:rsid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b/>
          <w:bCs/>
          <w:color w:val="000000"/>
        </w:rPr>
      </w:pPr>
    </w:p>
    <w:p w14:paraId="2FAA0F67" w14:textId="55AE22F8" w:rsid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b/>
          <w:bCs/>
          <w:color w:val="000000"/>
        </w:rPr>
      </w:pPr>
      <w:r w:rsidRPr="00481F43">
        <w:rPr>
          <w:b/>
          <w:bCs/>
          <w:color w:val="000000"/>
        </w:rPr>
        <w:lastRenderedPageBreak/>
        <w:t>4. HTTP response cycle</w:t>
      </w:r>
    </w:p>
    <w:p w14:paraId="13529316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b/>
          <w:bCs/>
          <w:color w:val="000000"/>
        </w:rPr>
      </w:pPr>
    </w:p>
    <w:p w14:paraId="2A1DAE9F" w14:textId="77777777" w:rsidR="00481F43" w:rsidRPr="00481F43" w:rsidRDefault="00481F43" w:rsidP="00481F4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Browser sends the request. </w:t>
      </w:r>
    </w:p>
    <w:p w14:paraId="4FC0D92F" w14:textId="77777777" w:rsidR="00481F43" w:rsidRPr="00481F43" w:rsidRDefault="00481F43" w:rsidP="00481F4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Server receives the request. </w:t>
      </w:r>
    </w:p>
    <w:p w14:paraId="3458CE98" w14:textId="77777777" w:rsidR="00481F43" w:rsidRPr="00481F43" w:rsidRDefault="00481F43" w:rsidP="00481F4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Server processes the registration. </w:t>
      </w:r>
    </w:p>
    <w:p w14:paraId="4DFA73FC" w14:textId="77777777" w:rsidR="00481F43" w:rsidRPr="00481F43" w:rsidRDefault="00481F43" w:rsidP="00481F4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Server sends an HTTP response. </w:t>
      </w:r>
    </w:p>
    <w:p w14:paraId="1C40716D" w14:textId="77777777" w:rsidR="00481F43" w:rsidRPr="00481F43" w:rsidRDefault="00481F43" w:rsidP="00481F43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Browser receives the response and displays the result. </w:t>
      </w:r>
    </w:p>
    <w:p w14:paraId="1FFF5170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b/>
          <w:bCs/>
          <w:color w:val="000000"/>
        </w:rPr>
      </w:pPr>
    </w:p>
    <w:p w14:paraId="6F4C2522" w14:textId="77777777" w:rsid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b/>
          <w:bCs/>
          <w:color w:val="000000"/>
        </w:rPr>
      </w:pPr>
      <w:r w:rsidRPr="00481F43">
        <w:rPr>
          <w:b/>
          <w:bCs/>
          <w:color w:val="000000"/>
        </w:rPr>
        <w:t>5. Usability and accessibility improvements</w:t>
      </w:r>
    </w:p>
    <w:p w14:paraId="6731CB5A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57396E94" w14:textId="77777777" w:rsidR="00481F43" w:rsidRPr="00481F43" w:rsidRDefault="00481F43" w:rsidP="00481F43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Use &lt;label&gt; for every input. </w:t>
      </w:r>
    </w:p>
    <w:p w14:paraId="51540CE4" w14:textId="77777777" w:rsidR="00481F43" w:rsidRPr="00481F43" w:rsidRDefault="00481F43" w:rsidP="00481F43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Use required for important fields. </w:t>
      </w:r>
    </w:p>
    <w:p w14:paraId="207F5A9A" w14:textId="77777777" w:rsidR="00481F43" w:rsidRPr="00481F43" w:rsidRDefault="00481F43" w:rsidP="00481F43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Use correct input types like email. </w:t>
      </w:r>
    </w:p>
    <w:p w14:paraId="50C37C45" w14:textId="77777777" w:rsidR="00481F43" w:rsidRPr="00481F43" w:rsidRDefault="00481F43" w:rsidP="00481F43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Provide clear error messages. </w:t>
      </w:r>
    </w:p>
    <w:p w14:paraId="768330FD" w14:textId="77777777" w:rsidR="00481F43" w:rsidRPr="00481F43" w:rsidRDefault="00481F43" w:rsidP="00481F43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Use proper headings and semantic elements. </w:t>
      </w:r>
    </w:p>
    <w:p w14:paraId="58CA217B" w14:textId="77777777" w:rsidR="00481F43" w:rsidRDefault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6CFC547F" w14:textId="77777777" w:rsidR="00481F43" w:rsidRDefault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39F83F49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9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2: Cross-Browser Compatibility Issue  </w:t>
      </w:r>
    </w:p>
    <w:p w14:paraId="03A09769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27" w:lineRule="auto"/>
        <w:ind w:left="435" w:right="44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company website shows inconsistent layout across browsers. The following HTML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snippet  is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used: </w:t>
      </w:r>
    </w:p>
    <w:p w14:paraId="42DD39FD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1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&lt;html&gt; </w:t>
      </w:r>
    </w:p>
    <w:p w14:paraId="3C066425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&lt;head&gt; </w:t>
      </w:r>
    </w:p>
    <w:p w14:paraId="5C3CB2FC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&lt;title&gt;Company&lt;/title&gt; </w:t>
      </w:r>
    </w:p>
    <w:p w14:paraId="1FAB5BB2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&lt;/head&gt; </w:t>
      </w:r>
    </w:p>
    <w:p w14:paraId="0BE96F98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&lt;body&gt; </w:t>
      </w:r>
    </w:p>
    <w:p w14:paraId="156AC8FA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&lt;div&gt; </w:t>
      </w:r>
    </w:p>
    <w:p w14:paraId="3CACDF7C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&lt;h1&gt;Welcome </w:t>
      </w:r>
    </w:p>
    <w:p w14:paraId="4F066885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&lt;p&gt;About us </w:t>
      </w:r>
    </w:p>
    <w:p w14:paraId="43E4934D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&lt;/div&gt; </w:t>
      </w:r>
    </w:p>
    <w:p w14:paraId="32F3DAC6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&lt;/body&gt; </w:t>
      </w:r>
    </w:p>
    <w:p w14:paraId="501CA3B0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1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&lt;/html&gt; </w:t>
      </w:r>
    </w:p>
    <w:p w14:paraId="75C074E5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44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Questions: </w:t>
      </w:r>
    </w:p>
    <w:p w14:paraId="73516CD9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814"/>
        <w:rPr>
          <w:color w:val="000000"/>
        </w:rPr>
      </w:pPr>
      <w:r>
        <w:rPr>
          <w:color w:val="000000"/>
        </w:rPr>
        <w:t xml:space="preserve">1. Identify </w:t>
      </w:r>
      <w:r>
        <w:rPr>
          <w:b/>
          <w:bCs/>
          <w:color w:val="000000"/>
        </w:rPr>
        <w:t>improper nesting and missing closing tags</w:t>
      </w:r>
      <w:r>
        <w:rPr>
          <w:color w:val="000000"/>
        </w:rPr>
        <w:t xml:space="preserve">.  </w:t>
      </w:r>
    </w:p>
    <w:p w14:paraId="15C9C42F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left="798"/>
        <w:rPr>
          <w:color w:val="000000"/>
        </w:rPr>
      </w:pPr>
      <w:r>
        <w:rPr>
          <w:color w:val="000000"/>
        </w:rPr>
        <w:t xml:space="preserve">2.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how different browsers may interpret this structure.  </w:t>
      </w:r>
    </w:p>
    <w:p w14:paraId="78780295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>
        <w:rPr>
          <w:color w:val="000000"/>
        </w:rPr>
        <w:t xml:space="preserve">3. Identify </w:t>
      </w:r>
      <w:r>
        <w:rPr>
          <w:b/>
          <w:bCs/>
          <w:color w:val="000000"/>
        </w:rPr>
        <w:t xml:space="preserve">missing semantic elements </w:t>
      </w:r>
      <w:r>
        <w:rPr>
          <w:color w:val="000000"/>
        </w:rPr>
        <w:t xml:space="preserve">(e.g., header, section).  </w:t>
      </w:r>
    </w:p>
    <w:p w14:paraId="2F080138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7"/>
        <w:rPr>
          <w:color w:val="000000"/>
        </w:rPr>
      </w:pPr>
      <w:r>
        <w:rPr>
          <w:color w:val="000000"/>
        </w:rPr>
        <w:t xml:space="preserve">4. Provide a </w:t>
      </w:r>
      <w:r>
        <w:rPr>
          <w:b/>
          <w:bCs/>
          <w:color w:val="000000"/>
        </w:rPr>
        <w:t>corrected W3C-compliant HTML structure</w:t>
      </w:r>
      <w:r>
        <w:rPr>
          <w:color w:val="000000"/>
        </w:rPr>
        <w:t xml:space="preserve">.  </w:t>
      </w:r>
    </w:p>
    <w:p w14:paraId="61239B2E" w14:textId="4154EC66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>
        <w:rPr>
          <w:color w:val="000000"/>
        </w:rPr>
        <w:t xml:space="preserve">5. Suggest techniques to ensure </w:t>
      </w:r>
      <w:r>
        <w:rPr>
          <w:b/>
          <w:bCs/>
          <w:color w:val="000000"/>
        </w:rPr>
        <w:t>cross-browser compatibility</w:t>
      </w:r>
      <w:r>
        <w:rPr>
          <w:color w:val="000000"/>
        </w:rPr>
        <w:t xml:space="preserve">.  </w:t>
      </w:r>
      <w:r w:rsidR="00481F43">
        <w:rPr>
          <w:color w:val="000000"/>
        </w:rPr>
        <w:t xml:space="preserve"> </w:t>
      </w:r>
    </w:p>
    <w:p w14:paraId="1F1B7AAB" w14:textId="77777777" w:rsidR="00481F43" w:rsidRDefault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623FB131" w14:textId="77777777" w:rsidR="00481F43" w:rsidRDefault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3856E404" w14:textId="7618272E" w:rsidR="00481F43" w:rsidRPr="00481F43" w:rsidRDefault="00481F43" w:rsidP="00481F43">
      <w:pPr>
        <w:pStyle w:val="ListParagraph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</w:rPr>
      </w:pPr>
      <w:r w:rsidRPr="00481F43">
        <w:rPr>
          <w:b/>
          <w:bCs/>
          <w:color w:val="000000"/>
        </w:rPr>
        <w:t>Improper nesting and missing tags</w:t>
      </w:r>
    </w:p>
    <w:p w14:paraId="6F99B095" w14:textId="77777777" w:rsidR="00481F43" w:rsidRPr="00481F43" w:rsidRDefault="00481F43" w:rsidP="00481F4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b/>
          <w:bCs/>
          <w:color w:val="000000"/>
        </w:rPr>
      </w:pPr>
    </w:p>
    <w:p w14:paraId="7876445E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The &lt;h1&gt; and &lt;p&gt; tags are not properly closed.</w:t>
      </w:r>
    </w:p>
    <w:p w14:paraId="6C29BEF6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Incorrect:</w:t>
      </w:r>
    </w:p>
    <w:p w14:paraId="188FC41A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&lt;h1&gt;Welcome</w:t>
      </w:r>
    </w:p>
    <w:p w14:paraId="5E62E01A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&lt;p&gt;About us</w:t>
      </w:r>
    </w:p>
    <w:p w14:paraId="123C2A4D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Correct:</w:t>
      </w:r>
    </w:p>
    <w:p w14:paraId="292F922F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&lt;h1&gt;Welcome&lt;/h1&gt;</w:t>
      </w:r>
    </w:p>
    <w:p w14:paraId="2107D01F" w14:textId="77777777" w:rsid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&lt;p&gt;About us&lt;/p&gt;</w:t>
      </w:r>
    </w:p>
    <w:p w14:paraId="6B57561F" w14:textId="77777777" w:rsid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774A89B0" w14:textId="77777777" w:rsid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354B2A48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43C7EDD5" w14:textId="187E96C3" w:rsidR="00481F43" w:rsidRPr="00481F43" w:rsidRDefault="00481F43" w:rsidP="00481F43">
      <w:pPr>
        <w:pStyle w:val="ListParagraph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</w:rPr>
      </w:pPr>
      <w:r w:rsidRPr="00481F43">
        <w:rPr>
          <w:b/>
          <w:bCs/>
          <w:color w:val="000000"/>
        </w:rPr>
        <w:t>Browser interpretation</w:t>
      </w:r>
    </w:p>
    <w:p w14:paraId="670A7D87" w14:textId="77777777" w:rsidR="00481F43" w:rsidRPr="00481F43" w:rsidRDefault="00481F43" w:rsidP="00481F4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b/>
          <w:bCs/>
          <w:color w:val="000000"/>
        </w:rPr>
      </w:pPr>
    </w:p>
    <w:p w14:paraId="67FBE389" w14:textId="77777777" w:rsid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Different browsers may automatically correct the invalid HTML differently. This can cause different layouts and display problems.</w:t>
      </w:r>
    </w:p>
    <w:p w14:paraId="7DE65FB8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4554F2D5" w14:textId="02C6E438" w:rsidR="00481F43" w:rsidRPr="00481F43" w:rsidRDefault="00481F43" w:rsidP="00481F43">
      <w:pPr>
        <w:pStyle w:val="ListParagraph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</w:rPr>
      </w:pPr>
      <w:r w:rsidRPr="00481F43">
        <w:rPr>
          <w:b/>
          <w:bCs/>
          <w:color w:val="000000"/>
        </w:rPr>
        <w:t>Missing semantic elements</w:t>
      </w:r>
    </w:p>
    <w:p w14:paraId="4F76271A" w14:textId="77777777" w:rsidR="00481F43" w:rsidRPr="00481F43" w:rsidRDefault="00481F43" w:rsidP="00481F4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b/>
          <w:bCs/>
          <w:color w:val="000000"/>
        </w:rPr>
      </w:pPr>
    </w:p>
    <w:p w14:paraId="66F4BD14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The page should use:</w:t>
      </w:r>
    </w:p>
    <w:p w14:paraId="56069117" w14:textId="77777777" w:rsidR="00481F43" w:rsidRPr="00481F43" w:rsidRDefault="00481F43" w:rsidP="00481F43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&lt;header&gt; – heading area. </w:t>
      </w:r>
    </w:p>
    <w:p w14:paraId="54F8FD9D" w14:textId="77777777" w:rsidR="00481F43" w:rsidRPr="00481F43" w:rsidRDefault="00481F43" w:rsidP="00481F43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&lt;main&gt; – main content. </w:t>
      </w:r>
    </w:p>
    <w:p w14:paraId="6F265D34" w14:textId="77777777" w:rsidR="00481F43" w:rsidRPr="00481F43" w:rsidRDefault="00481F43" w:rsidP="00481F43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&lt;section&gt; – content section. </w:t>
      </w:r>
    </w:p>
    <w:p w14:paraId="2DD286AF" w14:textId="77777777" w:rsidR="00481F43" w:rsidRDefault="00481F43" w:rsidP="00481F43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&lt;footer&gt; – footer area. </w:t>
      </w:r>
    </w:p>
    <w:p w14:paraId="3F30876B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</w:rPr>
      </w:pPr>
    </w:p>
    <w:p w14:paraId="0085A58B" w14:textId="51EBE3B2" w:rsidR="00481F43" w:rsidRPr="00481F43" w:rsidRDefault="00481F43" w:rsidP="00481F43">
      <w:pPr>
        <w:pStyle w:val="ListParagraph"/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</w:rPr>
      </w:pPr>
      <w:r w:rsidRPr="00481F43">
        <w:rPr>
          <w:b/>
          <w:bCs/>
          <w:color w:val="000000"/>
        </w:rPr>
        <w:t>Correct W3C-compliant structure</w:t>
      </w:r>
    </w:p>
    <w:p w14:paraId="68E5C60E" w14:textId="77777777" w:rsidR="00481F43" w:rsidRPr="00481F43" w:rsidRDefault="00481F43" w:rsidP="00481F4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b/>
          <w:bCs/>
          <w:color w:val="000000"/>
        </w:rPr>
      </w:pPr>
    </w:p>
    <w:p w14:paraId="222C814B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&lt;!DOCTYPE html&gt;</w:t>
      </w:r>
    </w:p>
    <w:p w14:paraId="2068CBC7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&lt;html&gt;</w:t>
      </w:r>
    </w:p>
    <w:p w14:paraId="6F5E52BE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&lt;head&gt;</w:t>
      </w:r>
    </w:p>
    <w:p w14:paraId="1099231F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 xml:space="preserve">  &lt;title&gt;Company&lt;/title&gt;</w:t>
      </w:r>
    </w:p>
    <w:p w14:paraId="5DE52145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&lt;/head&gt;</w:t>
      </w:r>
    </w:p>
    <w:p w14:paraId="3A3A3912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&lt;body&gt;</w:t>
      </w:r>
    </w:p>
    <w:p w14:paraId="66AC3BAE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787A81BC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&lt;header&gt;</w:t>
      </w:r>
    </w:p>
    <w:p w14:paraId="0ED00F59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 xml:space="preserve">  &lt;h1&gt;Welcome&lt;/h1&gt;</w:t>
      </w:r>
    </w:p>
    <w:p w14:paraId="5EE97B28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&lt;/header&gt;</w:t>
      </w:r>
    </w:p>
    <w:p w14:paraId="3E26A5B7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6BB044CE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&lt;main&gt;</w:t>
      </w:r>
    </w:p>
    <w:p w14:paraId="644C7F2E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 xml:space="preserve">  &lt;section&gt;</w:t>
      </w:r>
    </w:p>
    <w:p w14:paraId="65B7FAB9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 xml:space="preserve">    &lt;h2&gt;About Us&lt;/h2&gt;</w:t>
      </w:r>
    </w:p>
    <w:p w14:paraId="5E1A8471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 xml:space="preserve">    &lt;p&gt;About our </w:t>
      </w:r>
      <w:proofErr w:type="gramStart"/>
      <w:r w:rsidRPr="00481F43">
        <w:rPr>
          <w:color w:val="000000"/>
        </w:rPr>
        <w:t>company.&lt;</w:t>
      </w:r>
      <w:proofErr w:type="gramEnd"/>
      <w:r w:rsidRPr="00481F43">
        <w:rPr>
          <w:color w:val="000000"/>
        </w:rPr>
        <w:t>/p&gt;</w:t>
      </w:r>
    </w:p>
    <w:p w14:paraId="3A57B8D8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 xml:space="preserve">  &lt;/section&gt;</w:t>
      </w:r>
    </w:p>
    <w:p w14:paraId="525B0F7C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&lt;/main&gt;</w:t>
      </w:r>
    </w:p>
    <w:p w14:paraId="0A6DD9CC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3349211B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&lt;footer&gt;</w:t>
      </w:r>
    </w:p>
    <w:p w14:paraId="1787D2EA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 xml:space="preserve">  Company Website</w:t>
      </w:r>
    </w:p>
    <w:p w14:paraId="50B32722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&lt;/footer&gt;</w:t>
      </w:r>
    </w:p>
    <w:p w14:paraId="03F1322D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571E8E43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&lt;/body&gt;</w:t>
      </w:r>
    </w:p>
    <w:p w14:paraId="4A4476BB" w14:textId="77777777" w:rsid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&lt;/html&gt;</w:t>
      </w:r>
    </w:p>
    <w:p w14:paraId="25561E30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3F8BCE55" w14:textId="77777777" w:rsid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b/>
          <w:bCs/>
          <w:color w:val="000000"/>
        </w:rPr>
      </w:pPr>
      <w:r w:rsidRPr="00481F43">
        <w:rPr>
          <w:b/>
          <w:bCs/>
          <w:color w:val="000000"/>
        </w:rPr>
        <w:t>5. Cross-browser compatibility techniques</w:t>
      </w:r>
    </w:p>
    <w:p w14:paraId="2D66D4C6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b/>
          <w:bCs/>
          <w:color w:val="000000"/>
        </w:rPr>
      </w:pPr>
    </w:p>
    <w:p w14:paraId="71776A05" w14:textId="77777777" w:rsidR="00481F43" w:rsidRPr="00481F43" w:rsidRDefault="00481F43" w:rsidP="00481F43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Use valid HTML5. </w:t>
      </w:r>
    </w:p>
    <w:p w14:paraId="0D2B252D" w14:textId="77777777" w:rsidR="00481F43" w:rsidRPr="00481F43" w:rsidRDefault="00481F43" w:rsidP="00481F43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Close all tags properly. </w:t>
      </w:r>
    </w:p>
    <w:p w14:paraId="4B3DDD6E" w14:textId="77777777" w:rsidR="00481F43" w:rsidRPr="00481F43" w:rsidRDefault="00481F43" w:rsidP="00481F43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Use &lt;!DOCTYPE html&gt;. </w:t>
      </w:r>
    </w:p>
    <w:p w14:paraId="1F6493A3" w14:textId="77777777" w:rsidR="00481F43" w:rsidRPr="00481F43" w:rsidRDefault="00481F43" w:rsidP="00481F43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Test the website in different browsers. </w:t>
      </w:r>
    </w:p>
    <w:p w14:paraId="7080A369" w14:textId="77777777" w:rsidR="00481F43" w:rsidRPr="00481F43" w:rsidRDefault="00481F43" w:rsidP="00481F43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Use standard CSS and avoid browser-specific features. </w:t>
      </w:r>
    </w:p>
    <w:p w14:paraId="2C86A7B0" w14:textId="77777777" w:rsidR="00481F43" w:rsidRDefault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34F50D81" w14:textId="77777777" w:rsidR="00481F43" w:rsidRDefault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2E052BBF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3" w:line="240" w:lineRule="auto"/>
        <w:ind w:left="441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 xml:space="preserve">3: Form Submission Failure  </w:t>
      </w:r>
    </w:p>
    <w:p w14:paraId="176C17C7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1" w:line="228" w:lineRule="auto"/>
        <w:ind w:left="438" w:right="1177" w:hanging="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web application fails to send form data to the server. The following configuration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is  observed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p w14:paraId="28D8FB85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1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&lt;form action="/submit" method="GET"&gt; </w:t>
      </w:r>
    </w:p>
    <w:p w14:paraId="2735E912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&lt;input type="text" name="username"&gt; </w:t>
      </w:r>
    </w:p>
    <w:p w14:paraId="5A3B2384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&lt;input type="password" name="password"&gt; </w:t>
      </w:r>
    </w:p>
    <w:p w14:paraId="29CE5FD6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32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&lt;button type="button"&gt;Login&lt;/button&gt; </w:t>
      </w:r>
    </w:p>
    <w:p w14:paraId="6D3F6942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41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&lt;/form&gt; </w:t>
      </w:r>
    </w:p>
    <w:p w14:paraId="34B604FC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 w:line="240" w:lineRule="auto"/>
        <w:ind w:left="44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Questions: </w:t>
      </w:r>
    </w:p>
    <w:p w14:paraId="45EA02B3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2" w:line="240" w:lineRule="auto"/>
        <w:ind w:left="814"/>
        <w:rPr>
          <w:color w:val="000000"/>
        </w:rPr>
      </w:pPr>
      <w:r>
        <w:rPr>
          <w:color w:val="000000"/>
        </w:rPr>
        <w:t xml:space="preserve">1. Identify issues in the </w:t>
      </w:r>
      <w:r>
        <w:rPr>
          <w:b/>
          <w:bCs/>
          <w:color w:val="000000"/>
        </w:rPr>
        <w:t>form configuration</w:t>
      </w:r>
      <w:r>
        <w:rPr>
          <w:color w:val="000000"/>
        </w:rPr>
        <w:t xml:space="preserve">.  </w:t>
      </w:r>
    </w:p>
    <w:p w14:paraId="3D766DFC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8"/>
        <w:rPr>
          <w:color w:val="000000"/>
        </w:rPr>
      </w:pPr>
      <w:r>
        <w:rPr>
          <w:color w:val="000000"/>
        </w:rPr>
        <w:t xml:space="preserve">2. </w:t>
      </w:r>
      <w:proofErr w:type="spellStart"/>
      <w:r>
        <w:rPr>
          <w:color w:val="000000"/>
        </w:rPr>
        <w:t>Analyze</w:t>
      </w:r>
      <w:proofErr w:type="spellEnd"/>
      <w:r>
        <w:rPr>
          <w:color w:val="000000"/>
        </w:rPr>
        <w:t xml:space="preserve"> why the </w:t>
      </w:r>
      <w:r>
        <w:rPr>
          <w:b/>
          <w:bCs/>
          <w:color w:val="000000"/>
        </w:rPr>
        <w:t>HTTP request is not triggered</w:t>
      </w:r>
      <w:r>
        <w:rPr>
          <w:color w:val="000000"/>
        </w:rPr>
        <w:t xml:space="preserve">.  </w:t>
      </w:r>
    </w:p>
    <w:p w14:paraId="0366380A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>
        <w:rPr>
          <w:color w:val="000000"/>
        </w:rPr>
        <w:t xml:space="preserve">3. Interpret the role of </w:t>
      </w:r>
      <w:r>
        <w:rPr>
          <w:b/>
          <w:bCs/>
          <w:color w:val="000000"/>
        </w:rPr>
        <w:t>GET method in this scenario</w:t>
      </w:r>
      <w:r>
        <w:rPr>
          <w:color w:val="000000"/>
        </w:rPr>
        <w:t xml:space="preserve">.  </w:t>
      </w:r>
    </w:p>
    <w:p w14:paraId="038082CC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7"/>
        <w:rPr>
          <w:color w:val="000000"/>
        </w:rPr>
      </w:pPr>
      <w:r>
        <w:rPr>
          <w:color w:val="000000"/>
        </w:rPr>
        <w:t xml:space="preserve">4. Propose a </w:t>
      </w:r>
      <w:r>
        <w:rPr>
          <w:b/>
          <w:bCs/>
          <w:color w:val="000000"/>
        </w:rPr>
        <w:t>corrected implementation</w:t>
      </w:r>
      <w:r>
        <w:rPr>
          <w:color w:val="000000"/>
        </w:rPr>
        <w:t xml:space="preserve">.  </w:t>
      </w:r>
    </w:p>
    <w:p w14:paraId="74267132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>
        <w:rPr>
          <w:color w:val="000000"/>
        </w:rPr>
        <w:t xml:space="preserve">5. Suggest improvements for </w:t>
      </w:r>
      <w:r>
        <w:rPr>
          <w:b/>
          <w:bCs/>
          <w:color w:val="000000"/>
        </w:rPr>
        <w:t>secure data transmission</w:t>
      </w:r>
      <w:r>
        <w:rPr>
          <w:color w:val="000000"/>
        </w:rPr>
        <w:t xml:space="preserve">.  </w:t>
      </w:r>
    </w:p>
    <w:p w14:paraId="5F0A7D7F" w14:textId="77777777" w:rsidR="00481F43" w:rsidRDefault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4A2605AA" w14:textId="34523E7F" w:rsidR="00481F43" w:rsidRPr="00481F43" w:rsidRDefault="00481F43" w:rsidP="00481F43">
      <w:pPr>
        <w:pStyle w:val="ListParagraph"/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</w:rPr>
      </w:pPr>
      <w:r w:rsidRPr="00481F43">
        <w:rPr>
          <w:b/>
          <w:bCs/>
          <w:color w:val="000000"/>
        </w:rPr>
        <w:t>Issues in the form</w:t>
      </w:r>
    </w:p>
    <w:p w14:paraId="2BC15E7A" w14:textId="77777777" w:rsidR="00481F43" w:rsidRPr="00481F43" w:rsidRDefault="00481F43" w:rsidP="00481F4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b/>
          <w:bCs/>
          <w:color w:val="000000"/>
        </w:rPr>
      </w:pPr>
    </w:p>
    <w:p w14:paraId="2FB41949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The main problem is:</w:t>
      </w:r>
    </w:p>
    <w:p w14:paraId="2B3AC6C9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&lt;button type="button"&gt;Login&lt;/button&gt;</w:t>
      </w:r>
    </w:p>
    <w:p w14:paraId="08E8C884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type="button" does not submit the form.</w:t>
      </w:r>
    </w:p>
    <w:p w14:paraId="65612BF8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It should be:</w:t>
      </w:r>
    </w:p>
    <w:p w14:paraId="5BE0B5E3" w14:textId="77777777" w:rsid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&lt;button type="submit"&gt;Login&lt;/button&gt;</w:t>
      </w:r>
    </w:p>
    <w:p w14:paraId="092D3D24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56AEBBC7" w14:textId="284DE257" w:rsidR="00481F43" w:rsidRPr="00481F43" w:rsidRDefault="00481F43" w:rsidP="00481F43">
      <w:pPr>
        <w:pStyle w:val="ListParagraph"/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</w:rPr>
      </w:pPr>
      <w:r w:rsidRPr="00481F43">
        <w:rPr>
          <w:b/>
          <w:bCs/>
          <w:color w:val="000000"/>
        </w:rPr>
        <w:t>Why HTTP request is not triggered</w:t>
      </w:r>
    </w:p>
    <w:p w14:paraId="3E56F04F" w14:textId="77777777" w:rsidR="00481F43" w:rsidRPr="00481F43" w:rsidRDefault="00481F43" w:rsidP="00481F4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b/>
          <w:bCs/>
          <w:color w:val="000000"/>
        </w:rPr>
      </w:pPr>
    </w:p>
    <w:p w14:paraId="086693DE" w14:textId="77777777" w:rsid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The button is only a normal button. It does not submit the form, so the browser does not send the form's HTTP request.</w:t>
      </w:r>
    </w:p>
    <w:p w14:paraId="31E1C1D7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</w:p>
    <w:p w14:paraId="62436591" w14:textId="7D5B3128" w:rsidR="00481F43" w:rsidRPr="00481F43" w:rsidRDefault="00481F43" w:rsidP="00481F43">
      <w:pPr>
        <w:pStyle w:val="ListParagraph"/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</w:rPr>
      </w:pPr>
      <w:r w:rsidRPr="00481F43">
        <w:rPr>
          <w:b/>
          <w:bCs/>
          <w:color w:val="000000"/>
        </w:rPr>
        <w:t>Role of GET method</w:t>
      </w:r>
    </w:p>
    <w:p w14:paraId="7EC597BD" w14:textId="77777777" w:rsidR="00481F43" w:rsidRPr="00481F43" w:rsidRDefault="00481F43" w:rsidP="00481F4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b/>
          <w:bCs/>
          <w:color w:val="000000"/>
        </w:rPr>
      </w:pPr>
    </w:p>
    <w:p w14:paraId="4E9C552D" w14:textId="77777777" w:rsidR="00481F43" w:rsidRPr="00481F43" w:rsidRDefault="00481F43" w:rsidP="00481F43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GET sends form data through the URL. </w:t>
      </w:r>
    </w:p>
    <w:p w14:paraId="5E7C6F98" w14:textId="77777777" w:rsidR="00481F43" w:rsidRPr="00481F43" w:rsidRDefault="00481F43" w:rsidP="00481F43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>Example: /</w:t>
      </w:r>
      <w:proofErr w:type="spellStart"/>
      <w:r w:rsidRPr="00481F43">
        <w:rPr>
          <w:color w:val="000000"/>
        </w:rPr>
        <w:t>submit?username</w:t>
      </w:r>
      <w:proofErr w:type="spellEnd"/>
      <w:r w:rsidRPr="00481F43">
        <w:rPr>
          <w:color w:val="000000"/>
        </w:rPr>
        <w:t>=</w:t>
      </w:r>
      <w:proofErr w:type="spellStart"/>
      <w:r w:rsidRPr="00481F43">
        <w:rPr>
          <w:color w:val="000000"/>
        </w:rPr>
        <w:t>abc&amp;password</w:t>
      </w:r>
      <w:proofErr w:type="spellEnd"/>
      <w:r w:rsidRPr="00481F43">
        <w:rPr>
          <w:color w:val="000000"/>
        </w:rPr>
        <w:t xml:space="preserve">=123 </w:t>
      </w:r>
    </w:p>
    <w:p w14:paraId="66D208A9" w14:textId="77777777" w:rsidR="00481F43" w:rsidRPr="00481F43" w:rsidRDefault="00481F43" w:rsidP="00481F43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GET is not suitable for passwords because the data can appear in the URL. </w:t>
      </w:r>
    </w:p>
    <w:p w14:paraId="1AF14FAE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</w:rPr>
      </w:pPr>
    </w:p>
    <w:p w14:paraId="22A3318F" w14:textId="2224E71D" w:rsidR="00481F43" w:rsidRPr="00481F43" w:rsidRDefault="00481F43" w:rsidP="00481F43">
      <w:pPr>
        <w:pStyle w:val="ListParagraph"/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</w:rPr>
      </w:pPr>
      <w:r w:rsidRPr="00481F43">
        <w:rPr>
          <w:b/>
          <w:bCs/>
          <w:color w:val="000000"/>
        </w:rPr>
        <w:t>Corrected implementation</w:t>
      </w:r>
    </w:p>
    <w:p w14:paraId="020C04E8" w14:textId="77777777" w:rsidR="00481F43" w:rsidRPr="00481F43" w:rsidRDefault="00481F43" w:rsidP="00481F4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b/>
          <w:bCs/>
          <w:color w:val="000000"/>
        </w:rPr>
      </w:pPr>
    </w:p>
    <w:p w14:paraId="69B0FF95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&lt;form action="/submit" method="POST"&gt;</w:t>
      </w:r>
    </w:p>
    <w:p w14:paraId="4649DFA7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 xml:space="preserve">  &lt;input type="text" name="username" required&gt;</w:t>
      </w:r>
    </w:p>
    <w:p w14:paraId="1B15F26C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 xml:space="preserve">  &lt;input type="password" name="password" required&gt;</w:t>
      </w:r>
    </w:p>
    <w:p w14:paraId="3401CA2A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 xml:space="preserve">  &lt;button type="submit"&gt;Login&lt;/button&gt;</w:t>
      </w:r>
    </w:p>
    <w:p w14:paraId="43B57830" w14:textId="77777777" w:rsid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99"/>
        <w:rPr>
          <w:color w:val="000000"/>
        </w:rPr>
      </w:pPr>
      <w:r w:rsidRPr="00481F43">
        <w:rPr>
          <w:color w:val="000000"/>
        </w:rPr>
        <w:t>&lt;/form&gt;</w:t>
      </w:r>
    </w:p>
    <w:p w14:paraId="506F59FA" w14:textId="77777777" w:rsidR="00481F43" w:rsidRPr="00481F43" w:rsidRDefault="00481F43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23D0957E" w14:textId="00ADD7F1" w:rsidR="00481F43" w:rsidRPr="00481F43" w:rsidRDefault="00481F43" w:rsidP="00481F43">
      <w:pPr>
        <w:pStyle w:val="ListParagraph"/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  <w:color w:val="000000"/>
        </w:rPr>
      </w:pPr>
      <w:r w:rsidRPr="00481F43">
        <w:rPr>
          <w:b/>
          <w:bCs/>
          <w:color w:val="000000"/>
        </w:rPr>
        <w:t>Secure data transmission</w:t>
      </w:r>
    </w:p>
    <w:p w14:paraId="36FC1B3E" w14:textId="77777777" w:rsidR="00481F43" w:rsidRPr="00481F43" w:rsidRDefault="00481F43" w:rsidP="00481F4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rPr>
          <w:color w:val="000000"/>
        </w:rPr>
      </w:pPr>
    </w:p>
    <w:p w14:paraId="1403C444" w14:textId="77777777" w:rsidR="00481F43" w:rsidRPr="00481F43" w:rsidRDefault="00481F43" w:rsidP="00481F43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Use POST instead of GET for passwords. </w:t>
      </w:r>
    </w:p>
    <w:p w14:paraId="6F8D0EBC" w14:textId="77777777" w:rsidR="00481F43" w:rsidRPr="00481F43" w:rsidRDefault="00481F43" w:rsidP="00481F43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Use HTTPS to encrypt data. </w:t>
      </w:r>
    </w:p>
    <w:p w14:paraId="117B3EAE" w14:textId="77777777" w:rsidR="00481F43" w:rsidRPr="00481F43" w:rsidRDefault="00481F43" w:rsidP="00481F43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Validate user input. </w:t>
      </w:r>
    </w:p>
    <w:p w14:paraId="402060C5" w14:textId="77777777" w:rsidR="00481F43" w:rsidRPr="00481F43" w:rsidRDefault="00481F43" w:rsidP="00481F43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 xml:space="preserve">Do not store passwords as plain text. </w:t>
      </w:r>
    </w:p>
    <w:p w14:paraId="0A7D425C" w14:textId="77777777" w:rsidR="00481F43" w:rsidRDefault="00481F43" w:rsidP="00481F43">
      <w:pPr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 w:rsidRPr="00481F43">
        <w:rPr>
          <w:color w:val="000000"/>
        </w:rPr>
        <w:t>Use secure authentication methods.</w:t>
      </w:r>
    </w:p>
    <w:p w14:paraId="01D18800" w14:textId="697361D6" w:rsidR="002A2659" w:rsidRPr="00481F43" w:rsidRDefault="00000000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color w:val="000000"/>
        </w:rPr>
      </w:pPr>
      <w:r w:rsidRPr="00481F43">
        <w:rPr>
          <w:b/>
          <w:bCs/>
          <w:i/>
          <w:iCs/>
          <w:color w:val="000000"/>
          <w:sz w:val="24"/>
          <w:szCs w:val="24"/>
        </w:rPr>
        <w:lastRenderedPageBreak/>
        <w:t xml:space="preserve">Code of Conduct: </w:t>
      </w:r>
    </w:p>
    <w:p w14:paraId="5E5B0CCA" w14:textId="0C28B140" w:rsidR="002A2659" w:rsidRDefault="00000000" w:rsidP="00481F4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3" w:line="264" w:lineRule="auto"/>
        <w:ind w:right="402"/>
        <w:rPr>
          <w:i/>
          <w:iCs/>
          <w:color w:val="000000"/>
          <w:sz w:val="24"/>
          <w:szCs w:val="24"/>
        </w:rPr>
      </w:pPr>
      <w:r>
        <w:rPr>
          <w:i/>
          <w:iCs/>
          <w:color w:val="000000"/>
          <w:sz w:val="24"/>
          <w:szCs w:val="24"/>
        </w:rPr>
        <w:t xml:space="preserve">I </w:t>
      </w:r>
      <w:r w:rsidR="00481F43">
        <w:rPr>
          <w:i/>
          <w:iCs/>
          <w:color w:val="000000"/>
          <w:sz w:val="24"/>
          <w:szCs w:val="24"/>
        </w:rPr>
        <w:t xml:space="preserve">Vansh Mehta V (192411005) </w:t>
      </w:r>
      <w:r>
        <w:rPr>
          <w:i/>
          <w:iCs/>
          <w:color w:val="000000"/>
          <w:sz w:val="24"/>
          <w:szCs w:val="24"/>
        </w:rPr>
        <w:t xml:space="preserve">certify that this submission is my original  work and that I have adhered to the guidelines specified for this assessment. I understand that any violation of academic integrity rules will result in </w:t>
      </w:r>
      <w:proofErr w:type="gramStart"/>
      <w:r>
        <w:rPr>
          <w:i/>
          <w:iCs/>
          <w:color w:val="000000"/>
          <w:sz w:val="24"/>
          <w:szCs w:val="24"/>
        </w:rPr>
        <w:t>disciplinary  action</w:t>
      </w:r>
      <w:proofErr w:type="gramEnd"/>
      <w:r>
        <w:rPr>
          <w:i/>
          <w:iCs/>
          <w:color w:val="000000"/>
          <w:sz w:val="24"/>
          <w:szCs w:val="24"/>
        </w:rPr>
        <w:t xml:space="preserve">. </w:t>
      </w:r>
    </w:p>
    <w:p w14:paraId="66068257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34" w:line="240" w:lineRule="auto"/>
        <w:ind w:left="451"/>
        <w:rPr>
          <w:b/>
          <w:bCs/>
          <w:i/>
          <w:iCs/>
          <w:color w:val="000000"/>
          <w:sz w:val="24"/>
          <w:szCs w:val="24"/>
        </w:rPr>
      </w:pPr>
      <w:r>
        <w:rPr>
          <w:b/>
          <w:bCs/>
          <w:i/>
          <w:iCs/>
          <w:color w:val="000000"/>
          <w:sz w:val="24"/>
          <w:szCs w:val="24"/>
        </w:rPr>
        <w:t>Signature of the student:</w:t>
      </w:r>
    </w:p>
    <w:p w14:paraId="22C33619" w14:textId="77777777" w:rsidR="002A2659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45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RUBRICS FOR CALCULATION:</w:t>
      </w:r>
    </w:p>
    <w:tbl>
      <w:tblPr>
        <w:tblStyle w:val="a"/>
        <w:tblW w:w="99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851"/>
        <w:gridCol w:w="2266"/>
        <w:gridCol w:w="1843"/>
        <w:gridCol w:w="1705"/>
        <w:gridCol w:w="1560"/>
      </w:tblGrid>
      <w:tr w:rsidR="002A2659" w14:paraId="5A4ED5DA" w14:textId="77777777">
        <w:trPr>
          <w:trHeight w:val="898"/>
        </w:trPr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F258A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highlight w:val="cyan"/>
              </w:rPr>
            </w:pPr>
            <w:r>
              <w:rPr>
                <w:b/>
                <w:bCs/>
                <w:color w:val="000000"/>
                <w:highlight w:val="cyan"/>
              </w:rPr>
              <w:t xml:space="preserve">Criteria 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FEB6A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highlight w:val="cyan"/>
              </w:rPr>
              <w:t>Weig</w:t>
            </w:r>
            <w:r>
              <w:rPr>
                <w:b/>
                <w:bCs/>
                <w:color w:val="000000"/>
              </w:rPr>
              <w:t xml:space="preserve"> </w:t>
            </w:r>
          </w:p>
          <w:p w14:paraId="4D06F189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b/>
                <w:bCs/>
                <w:color w:val="000000"/>
                <w:highlight w:val="cyan"/>
              </w:rPr>
            </w:pPr>
            <w:proofErr w:type="spellStart"/>
            <w:r>
              <w:rPr>
                <w:b/>
                <w:bCs/>
                <w:color w:val="000000"/>
                <w:highlight w:val="cyan"/>
              </w:rPr>
              <w:t>htage</w:t>
            </w:r>
            <w:proofErr w:type="spellEnd"/>
          </w:p>
        </w:tc>
        <w:tc>
          <w:tcPr>
            <w:tcW w:w="2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CFF2C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highlight w:val="cyan"/>
              </w:rPr>
              <w:t>Level 4 –</w:t>
            </w:r>
            <w:r>
              <w:rPr>
                <w:b/>
                <w:bCs/>
                <w:color w:val="000000"/>
              </w:rPr>
              <w:t xml:space="preserve"> </w:t>
            </w:r>
          </w:p>
          <w:p w14:paraId="5685EBC3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b/>
                <w:bCs/>
                <w:color w:val="000000"/>
                <w:highlight w:val="cyan"/>
              </w:rPr>
            </w:pPr>
            <w:r>
              <w:rPr>
                <w:b/>
                <w:bCs/>
                <w:color w:val="000000"/>
                <w:highlight w:val="cyan"/>
              </w:rPr>
              <w:t>Exemplary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27B31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highlight w:val="cyan"/>
              </w:rPr>
              <w:t>Level 3 –</w:t>
            </w:r>
            <w:r>
              <w:rPr>
                <w:b/>
                <w:bCs/>
                <w:color w:val="000000"/>
              </w:rPr>
              <w:t xml:space="preserve"> </w:t>
            </w:r>
          </w:p>
          <w:p w14:paraId="5C2D0175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b/>
                <w:bCs/>
                <w:color w:val="000000"/>
                <w:highlight w:val="cyan"/>
              </w:rPr>
            </w:pPr>
            <w:r>
              <w:rPr>
                <w:b/>
                <w:bCs/>
                <w:color w:val="000000"/>
                <w:highlight w:val="cyan"/>
              </w:rPr>
              <w:t>Proficient</w:t>
            </w:r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DCC9B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highlight w:val="cyan"/>
              </w:rPr>
              <w:t>Level 2 –</w:t>
            </w:r>
            <w:r>
              <w:rPr>
                <w:b/>
                <w:bCs/>
                <w:color w:val="000000"/>
              </w:rPr>
              <w:t xml:space="preserve"> </w:t>
            </w:r>
          </w:p>
          <w:p w14:paraId="51BF2DC0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b/>
                <w:bCs/>
                <w:color w:val="000000"/>
                <w:highlight w:val="cyan"/>
              </w:rPr>
            </w:pPr>
            <w:r>
              <w:rPr>
                <w:b/>
                <w:bCs/>
                <w:color w:val="000000"/>
                <w:highlight w:val="cyan"/>
              </w:rPr>
              <w:t>Developing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AF79E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highlight w:val="cyan"/>
              </w:rPr>
              <w:t>Level 1 –</w:t>
            </w:r>
            <w:r>
              <w:rPr>
                <w:b/>
                <w:bCs/>
                <w:color w:val="000000"/>
              </w:rPr>
              <w:t xml:space="preserve"> </w:t>
            </w:r>
          </w:p>
          <w:p w14:paraId="0D0A2C36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b/>
                <w:bCs/>
                <w:color w:val="000000"/>
                <w:highlight w:val="cyan"/>
              </w:rPr>
            </w:pPr>
            <w:r>
              <w:rPr>
                <w:b/>
                <w:bCs/>
                <w:color w:val="000000"/>
                <w:highlight w:val="cyan"/>
              </w:rPr>
              <w:t>Beginning</w:t>
            </w:r>
          </w:p>
        </w:tc>
      </w:tr>
      <w:tr w:rsidR="002A2659" w14:paraId="49F961C4" w14:textId="77777777">
        <w:trPr>
          <w:trHeight w:val="1464"/>
        </w:trPr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EFBEA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ind w:left="156" w:right="75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Understanding  of</w:t>
            </w:r>
            <w:proofErr w:type="gramEnd"/>
            <w:r>
              <w:rPr>
                <w:color w:val="000000"/>
              </w:rPr>
              <w:t xml:space="preserve"> Concepts 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3132E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2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39703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82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Demonstrates  </w:t>
            </w:r>
          </w:p>
          <w:p w14:paraId="55853CFC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0" w:lineRule="auto"/>
              <w:ind w:left="223" w:right="148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thorough, </w:t>
            </w:r>
            <w:proofErr w:type="gramStart"/>
            <w:r>
              <w:rPr>
                <w:color w:val="000000"/>
              </w:rPr>
              <w:t>accurate  understanding</w:t>
            </w:r>
            <w:proofErr w:type="gramEnd"/>
            <w:r>
              <w:rPr>
                <w:color w:val="000000"/>
              </w:rPr>
              <w:t xml:space="preserve"> of  </w:t>
            </w:r>
          </w:p>
          <w:p w14:paraId="738162CA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concepts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7D804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Good  </w:t>
            </w:r>
          </w:p>
          <w:p w14:paraId="38E6FC60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5" w:lineRule="auto"/>
              <w:ind w:left="156" w:right="154" w:firstLine="83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understanding  with</w:t>
            </w:r>
            <w:proofErr w:type="gramEnd"/>
            <w:r>
              <w:rPr>
                <w:color w:val="000000"/>
              </w:rPr>
              <w:t xml:space="preserve"> minor gaps</w:t>
            </w:r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CD06F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Basic  </w:t>
            </w:r>
          </w:p>
          <w:p w14:paraId="3984F8D5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65" w:lineRule="auto"/>
              <w:ind w:left="169" w:right="94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understanding  with</w:t>
            </w:r>
            <w:proofErr w:type="gramEnd"/>
            <w:r>
              <w:rPr>
                <w:color w:val="000000"/>
              </w:rPr>
              <w:t xml:space="preserve"> some  </w:t>
            </w:r>
          </w:p>
          <w:p w14:paraId="3D4ADA4C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60" w:lineRule="auto"/>
              <w:ind w:left="163" w:right="147"/>
              <w:jc w:val="center"/>
              <w:rPr>
                <w:color w:val="000000"/>
              </w:rPr>
            </w:pPr>
            <w:r>
              <w:rPr>
                <w:color w:val="000000"/>
              </w:rPr>
              <w:t>misconception 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5640E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82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Poor  </w:t>
            </w:r>
          </w:p>
          <w:p w14:paraId="12FC741C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65" w:lineRule="auto"/>
              <w:ind w:left="163" w:right="138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understandin</w:t>
            </w:r>
            <w:proofErr w:type="spellEnd"/>
            <w:r>
              <w:rPr>
                <w:color w:val="000000"/>
              </w:rPr>
              <w:t xml:space="preserve"> g; major  </w:t>
            </w:r>
          </w:p>
          <w:p w14:paraId="79FF15EF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60" w:lineRule="auto"/>
              <w:ind w:left="158" w:right="133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misconceptio</w:t>
            </w:r>
            <w:proofErr w:type="spellEnd"/>
            <w:r>
              <w:rPr>
                <w:color w:val="000000"/>
              </w:rPr>
              <w:t xml:space="preserve"> ns</w:t>
            </w:r>
          </w:p>
        </w:tc>
      </w:tr>
      <w:tr w:rsidR="002A2659" w14:paraId="0A320FE6" w14:textId="77777777">
        <w:trPr>
          <w:trHeight w:val="1171"/>
        </w:trPr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8846D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Explanation 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D3CD6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25%</w:t>
            </w:r>
          </w:p>
        </w:tc>
        <w:tc>
          <w:tcPr>
            <w:tcW w:w="2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3C5AC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Detailed, well </w:t>
            </w:r>
          </w:p>
          <w:p w14:paraId="3683087D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0" w:lineRule="auto"/>
              <w:ind w:left="234" w:right="157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explained </w:t>
            </w:r>
            <w:proofErr w:type="gramStart"/>
            <w:r>
              <w:rPr>
                <w:color w:val="000000"/>
              </w:rPr>
              <w:t>answers  with</w:t>
            </w:r>
            <w:proofErr w:type="gramEnd"/>
            <w:r>
              <w:rPr>
                <w:color w:val="000000"/>
              </w:rPr>
              <w:t xml:space="preserve"> relevant  </w:t>
            </w:r>
          </w:p>
          <w:p w14:paraId="5BE9754E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examples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61FA2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Clear  </w:t>
            </w:r>
          </w:p>
          <w:p w14:paraId="6B384BB6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0" w:lineRule="auto"/>
              <w:ind w:left="143" w:right="68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explanation </w:t>
            </w:r>
            <w:proofErr w:type="gramStart"/>
            <w:r>
              <w:rPr>
                <w:color w:val="000000"/>
              </w:rPr>
              <w:t>with  adequate</w:t>
            </w:r>
            <w:proofErr w:type="gramEnd"/>
            <w:r>
              <w:rPr>
                <w:color w:val="000000"/>
              </w:rPr>
              <w:t xml:space="preserve">  </w:t>
            </w:r>
          </w:p>
          <w:p w14:paraId="69BD785B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details</w:t>
            </w:r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F22FC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34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Limited  </w:t>
            </w:r>
          </w:p>
          <w:p w14:paraId="53ADF4EA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explanation;  </w:t>
            </w:r>
          </w:p>
          <w:p w14:paraId="539986E7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lacks depth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93A36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53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Poor or  </w:t>
            </w:r>
          </w:p>
          <w:p w14:paraId="7F9B11D7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ind w:right="353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unclear  </w:t>
            </w:r>
          </w:p>
          <w:p w14:paraId="7B085858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explanation</w:t>
            </w:r>
          </w:p>
        </w:tc>
      </w:tr>
      <w:tr w:rsidR="002A2659" w14:paraId="5B309302" w14:textId="77777777">
        <w:trPr>
          <w:trHeight w:val="1176"/>
        </w:trPr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89BA2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Application 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76EB8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2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F4CA8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3" w:lineRule="auto"/>
              <w:ind w:left="143" w:right="66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Effectively </w:t>
            </w:r>
            <w:proofErr w:type="gramStart"/>
            <w:r>
              <w:rPr>
                <w:color w:val="000000"/>
              </w:rPr>
              <w:t>applies  concepts</w:t>
            </w:r>
            <w:proofErr w:type="gramEnd"/>
            <w:r>
              <w:rPr>
                <w:color w:val="000000"/>
              </w:rPr>
              <w:t xml:space="preserve"> with </w:t>
            </w:r>
            <w:proofErr w:type="gramStart"/>
            <w:r>
              <w:rPr>
                <w:color w:val="000000"/>
              </w:rPr>
              <w:t>strong  analytical</w:t>
            </w:r>
            <w:proofErr w:type="gramEnd"/>
            <w:r>
              <w:rPr>
                <w:color w:val="000000"/>
              </w:rPr>
              <w:t xml:space="preserve"> ability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C8B44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Applies  </w:t>
            </w:r>
          </w:p>
          <w:p w14:paraId="02679F6D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65" w:lineRule="auto"/>
              <w:ind w:left="268" w:right="19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concepts </w:t>
            </w:r>
            <w:proofErr w:type="gramStart"/>
            <w:r>
              <w:rPr>
                <w:color w:val="000000"/>
              </w:rPr>
              <w:t>with  minor</w:t>
            </w:r>
            <w:proofErr w:type="gramEnd"/>
            <w:r>
              <w:rPr>
                <w:color w:val="000000"/>
              </w:rPr>
              <w:t xml:space="preserve"> errors</w:t>
            </w:r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BC57A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34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Limited  </w:t>
            </w:r>
          </w:p>
          <w:p w14:paraId="47B3D1F5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application  </w:t>
            </w:r>
          </w:p>
          <w:p w14:paraId="588A7F6A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with weak  </w:t>
            </w:r>
          </w:p>
          <w:p w14:paraId="5446F66D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analysis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8832C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73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No  </w:t>
            </w:r>
          </w:p>
          <w:p w14:paraId="617D0513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5" w:lineRule="auto"/>
              <w:ind w:left="137" w:right="61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application </w:t>
            </w:r>
            <w:proofErr w:type="gramStart"/>
            <w:r>
              <w:rPr>
                <w:color w:val="000000"/>
              </w:rPr>
              <w:t>or  incorrect</w:t>
            </w:r>
            <w:proofErr w:type="gramEnd"/>
            <w:r>
              <w:rPr>
                <w:color w:val="000000"/>
              </w:rPr>
              <w:t xml:space="preserve">  </w:t>
            </w:r>
          </w:p>
          <w:p w14:paraId="14389ECB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analysis</w:t>
            </w:r>
          </w:p>
        </w:tc>
      </w:tr>
      <w:tr w:rsidR="002A2659" w14:paraId="19AA45E3" w14:textId="77777777">
        <w:trPr>
          <w:trHeight w:val="1171"/>
        </w:trPr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49595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Organization 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B5783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15%</w:t>
            </w:r>
          </w:p>
        </w:tc>
        <w:tc>
          <w:tcPr>
            <w:tcW w:w="2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90319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Well-structured  </w:t>
            </w:r>
          </w:p>
          <w:p w14:paraId="77C8ACFF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0" w:lineRule="auto"/>
              <w:ind w:left="190" w:right="90" w:hanging="23"/>
              <w:rPr>
                <w:color w:val="000000"/>
              </w:rPr>
            </w:pPr>
            <w:r>
              <w:rPr>
                <w:color w:val="000000"/>
              </w:rPr>
              <w:t xml:space="preserve">answers with </w:t>
            </w:r>
            <w:proofErr w:type="gramStart"/>
            <w:r>
              <w:rPr>
                <w:color w:val="000000"/>
              </w:rPr>
              <w:t>logical  flow</w:t>
            </w:r>
            <w:proofErr w:type="gramEnd"/>
            <w:r>
              <w:rPr>
                <w:color w:val="000000"/>
              </w:rPr>
              <w:t xml:space="preserve"> and coherence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A1A773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2" w:lineRule="auto"/>
              <w:ind w:left="200" w:right="123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Organized </w:t>
            </w:r>
            <w:proofErr w:type="gramStart"/>
            <w:r>
              <w:rPr>
                <w:color w:val="000000"/>
              </w:rPr>
              <w:t>with  minor</w:t>
            </w:r>
            <w:proofErr w:type="gramEnd"/>
            <w:r>
              <w:rPr>
                <w:color w:val="000000"/>
              </w:rPr>
              <w:t xml:space="preserve"> issues </w:t>
            </w:r>
            <w:proofErr w:type="gramStart"/>
            <w:r>
              <w:rPr>
                <w:color w:val="000000"/>
              </w:rPr>
              <w:t>in  flow</w:t>
            </w:r>
            <w:proofErr w:type="gramEnd"/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1C783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Basic  </w:t>
            </w:r>
          </w:p>
          <w:p w14:paraId="056FB32D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structure,  </w:t>
            </w:r>
          </w:p>
          <w:p w14:paraId="29397CDF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lacks clarity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84158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82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Poor  </w:t>
            </w:r>
          </w:p>
          <w:p w14:paraId="296F87A4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0" w:lineRule="auto"/>
              <w:ind w:left="161" w:right="85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organization,  incoherent</w:t>
            </w:r>
            <w:proofErr w:type="gramEnd"/>
            <w:r>
              <w:rPr>
                <w:color w:val="000000"/>
              </w:rPr>
              <w:t xml:space="preserve">  </w:t>
            </w:r>
          </w:p>
          <w:p w14:paraId="36B35AAC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answers</w:t>
            </w:r>
          </w:p>
        </w:tc>
      </w:tr>
      <w:tr w:rsidR="002A2659" w14:paraId="576AABAE" w14:textId="77777777">
        <w:trPr>
          <w:trHeight w:val="883"/>
        </w:trPr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7E14B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Accuracy 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ACD31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2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EAD91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44" w:right="66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Completely </w:t>
            </w:r>
            <w:proofErr w:type="gramStart"/>
            <w:r>
              <w:rPr>
                <w:color w:val="000000"/>
              </w:rPr>
              <w:t>accurate  and</w:t>
            </w:r>
            <w:proofErr w:type="gramEnd"/>
            <w:r>
              <w:rPr>
                <w:color w:val="000000"/>
              </w:rPr>
              <w:t xml:space="preserve"> covers all  </w:t>
            </w:r>
          </w:p>
          <w:p w14:paraId="0B154236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required points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9BD61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5" w:lineRule="auto"/>
              <w:ind w:left="169" w:right="84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Mostly </w:t>
            </w:r>
            <w:proofErr w:type="gramStart"/>
            <w:r>
              <w:rPr>
                <w:color w:val="000000"/>
              </w:rPr>
              <w:t>accurate  with</w:t>
            </w:r>
            <w:proofErr w:type="gramEnd"/>
            <w:r>
              <w:rPr>
                <w:color w:val="000000"/>
              </w:rPr>
              <w:t xml:space="preserve"> minor  </w:t>
            </w:r>
          </w:p>
          <w:p w14:paraId="2A02FFB5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omissions</w:t>
            </w:r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88643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96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Partially  </w:t>
            </w:r>
          </w:p>
          <w:p w14:paraId="57E3AB6E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correct with  </w:t>
            </w:r>
          </w:p>
          <w:p w14:paraId="543474CD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missing points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1AE24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85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Incorrect  </w:t>
            </w:r>
          </w:p>
          <w:p w14:paraId="53329AD4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65" w:lineRule="auto"/>
              <w:ind w:left="151" w:right="79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answers </w:t>
            </w:r>
            <w:proofErr w:type="gramStart"/>
            <w:r>
              <w:rPr>
                <w:color w:val="000000"/>
              </w:rPr>
              <w:t>with  major</w:t>
            </w:r>
            <w:proofErr w:type="gramEnd"/>
            <w:r>
              <w:rPr>
                <w:color w:val="000000"/>
              </w:rPr>
              <w:t xml:space="preserve"> gaps</w:t>
            </w:r>
          </w:p>
        </w:tc>
      </w:tr>
      <w:tr w:rsidR="002A2659" w14:paraId="6217BBA3" w14:textId="77777777">
        <w:trPr>
          <w:trHeight w:val="1176"/>
        </w:trPr>
        <w:tc>
          <w:tcPr>
            <w:tcW w:w="1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904EF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Clarity </w:t>
            </w:r>
          </w:p>
        </w:tc>
        <w:tc>
          <w:tcPr>
            <w:tcW w:w="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F0CAE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5%</w:t>
            </w:r>
          </w:p>
        </w:tc>
        <w:tc>
          <w:tcPr>
            <w:tcW w:w="2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65079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Clear, neat,  </w:t>
            </w:r>
          </w:p>
          <w:p w14:paraId="3469DC98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ind w:right="474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professional  </w:t>
            </w:r>
          </w:p>
          <w:p w14:paraId="5C407441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presentation</w:t>
            </w:r>
          </w:p>
        </w:tc>
        <w:tc>
          <w:tcPr>
            <w:tcW w:w="18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8D4EE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ind w:left="166" w:right="80"/>
              <w:jc w:val="center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Understandable  with</w:t>
            </w:r>
            <w:proofErr w:type="gramEnd"/>
            <w:r>
              <w:rPr>
                <w:color w:val="000000"/>
              </w:rPr>
              <w:t xml:space="preserve"> minor  </w:t>
            </w:r>
          </w:p>
          <w:p w14:paraId="60CD76D7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issues</w:t>
            </w:r>
          </w:p>
        </w:tc>
        <w:tc>
          <w:tcPr>
            <w:tcW w:w="17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501C7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60" w:lineRule="auto"/>
              <w:ind w:left="166" w:right="84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Limited </w:t>
            </w:r>
            <w:proofErr w:type="gramStart"/>
            <w:r>
              <w:rPr>
                <w:color w:val="000000"/>
              </w:rPr>
              <w:t>clarity,  readability</w:t>
            </w:r>
            <w:proofErr w:type="gramEnd"/>
            <w:r>
              <w:rPr>
                <w:color w:val="000000"/>
              </w:rPr>
              <w:t xml:space="preserve">  </w:t>
            </w:r>
          </w:p>
          <w:p w14:paraId="693209CE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issues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F0DDC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00"/>
              <w:jc w:val="right"/>
              <w:rPr>
                <w:color w:val="000000"/>
              </w:rPr>
            </w:pPr>
            <w:r>
              <w:rPr>
                <w:color w:val="000000"/>
              </w:rPr>
              <w:t xml:space="preserve">Poorly  </w:t>
            </w:r>
          </w:p>
          <w:p w14:paraId="39B38B96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written,  </w:t>
            </w:r>
          </w:p>
          <w:p w14:paraId="37FECB17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5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difficult to  </w:t>
            </w:r>
          </w:p>
          <w:p w14:paraId="44C203C7" w14:textId="77777777" w:rsidR="002A265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 w:line="24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understand</w:t>
            </w:r>
          </w:p>
        </w:tc>
      </w:tr>
    </w:tbl>
    <w:p w14:paraId="43864DF5" w14:textId="77777777" w:rsidR="002A2659" w:rsidRDefault="002A26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2697F82" w14:textId="77777777" w:rsidR="002A2659" w:rsidRDefault="002A265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2A2659">
      <w:pgSz w:w="11900" w:h="16820"/>
      <w:pgMar w:top="1416" w:right="965" w:bottom="2439" w:left="1008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36A120C-0FBA-495A-96D5-1597B919099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5A55E7E-486F-4F3A-8635-9909471483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5889E4C-6483-4EA4-854F-1D77F31C04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4123"/>
    <w:multiLevelType w:val="multilevel"/>
    <w:tmpl w:val="53CA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13C5D"/>
    <w:multiLevelType w:val="multilevel"/>
    <w:tmpl w:val="F3EA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36CD8"/>
    <w:multiLevelType w:val="multilevel"/>
    <w:tmpl w:val="DE8E9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DE66AA"/>
    <w:multiLevelType w:val="multilevel"/>
    <w:tmpl w:val="A88C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8438C"/>
    <w:multiLevelType w:val="multilevel"/>
    <w:tmpl w:val="147E8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FD6D4A"/>
    <w:multiLevelType w:val="multilevel"/>
    <w:tmpl w:val="11648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C7F36"/>
    <w:multiLevelType w:val="multilevel"/>
    <w:tmpl w:val="1624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266071"/>
    <w:multiLevelType w:val="multilevel"/>
    <w:tmpl w:val="687A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24F74"/>
    <w:multiLevelType w:val="hybridMultilevel"/>
    <w:tmpl w:val="A7C01576"/>
    <w:lvl w:ilvl="0" w:tplc="929C03F2">
      <w:start w:val="1"/>
      <w:numFmt w:val="decimal"/>
      <w:lvlText w:val="%1."/>
      <w:lvlJc w:val="left"/>
      <w:pPr>
        <w:ind w:left="115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79" w:hanging="360"/>
      </w:pPr>
    </w:lvl>
    <w:lvl w:ilvl="2" w:tplc="4009001B" w:tentative="1">
      <w:start w:val="1"/>
      <w:numFmt w:val="lowerRoman"/>
      <w:lvlText w:val="%3."/>
      <w:lvlJc w:val="right"/>
      <w:pPr>
        <w:ind w:left="2599" w:hanging="180"/>
      </w:pPr>
    </w:lvl>
    <w:lvl w:ilvl="3" w:tplc="4009000F" w:tentative="1">
      <w:start w:val="1"/>
      <w:numFmt w:val="decimal"/>
      <w:lvlText w:val="%4."/>
      <w:lvlJc w:val="left"/>
      <w:pPr>
        <w:ind w:left="3319" w:hanging="360"/>
      </w:pPr>
    </w:lvl>
    <w:lvl w:ilvl="4" w:tplc="40090019" w:tentative="1">
      <w:start w:val="1"/>
      <w:numFmt w:val="lowerLetter"/>
      <w:lvlText w:val="%5."/>
      <w:lvlJc w:val="left"/>
      <w:pPr>
        <w:ind w:left="4039" w:hanging="360"/>
      </w:pPr>
    </w:lvl>
    <w:lvl w:ilvl="5" w:tplc="4009001B" w:tentative="1">
      <w:start w:val="1"/>
      <w:numFmt w:val="lowerRoman"/>
      <w:lvlText w:val="%6."/>
      <w:lvlJc w:val="right"/>
      <w:pPr>
        <w:ind w:left="4759" w:hanging="180"/>
      </w:pPr>
    </w:lvl>
    <w:lvl w:ilvl="6" w:tplc="4009000F" w:tentative="1">
      <w:start w:val="1"/>
      <w:numFmt w:val="decimal"/>
      <w:lvlText w:val="%7."/>
      <w:lvlJc w:val="left"/>
      <w:pPr>
        <w:ind w:left="5479" w:hanging="360"/>
      </w:pPr>
    </w:lvl>
    <w:lvl w:ilvl="7" w:tplc="40090019" w:tentative="1">
      <w:start w:val="1"/>
      <w:numFmt w:val="lowerLetter"/>
      <w:lvlText w:val="%8."/>
      <w:lvlJc w:val="left"/>
      <w:pPr>
        <w:ind w:left="6199" w:hanging="360"/>
      </w:pPr>
    </w:lvl>
    <w:lvl w:ilvl="8" w:tplc="4009001B" w:tentative="1">
      <w:start w:val="1"/>
      <w:numFmt w:val="lowerRoman"/>
      <w:lvlText w:val="%9."/>
      <w:lvlJc w:val="right"/>
      <w:pPr>
        <w:ind w:left="6919" w:hanging="180"/>
      </w:pPr>
    </w:lvl>
  </w:abstractNum>
  <w:abstractNum w:abstractNumId="9" w15:restartNumberingAfterBreak="0">
    <w:nsid w:val="714E137C"/>
    <w:multiLevelType w:val="multilevel"/>
    <w:tmpl w:val="8234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203534">
    <w:abstractNumId w:val="5"/>
  </w:num>
  <w:num w:numId="2" w16cid:durableId="261424707">
    <w:abstractNumId w:val="0"/>
  </w:num>
  <w:num w:numId="3" w16cid:durableId="702170744">
    <w:abstractNumId w:val="3"/>
  </w:num>
  <w:num w:numId="4" w16cid:durableId="1566140749">
    <w:abstractNumId w:val="2"/>
  </w:num>
  <w:num w:numId="5" w16cid:durableId="1876037533">
    <w:abstractNumId w:val="9"/>
  </w:num>
  <w:num w:numId="6" w16cid:durableId="507330508">
    <w:abstractNumId w:val="8"/>
  </w:num>
  <w:num w:numId="7" w16cid:durableId="1947543519">
    <w:abstractNumId w:val="7"/>
  </w:num>
  <w:num w:numId="8" w16cid:durableId="1060515785">
    <w:abstractNumId w:val="6"/>
  </w:num>
  <w:num w:numId="9" w16cid:durableId="50345332">
    <w:abstractNumId w:val="1"/>
  </w:num>
  <w:num w:numId="10" w16cid:durableId="4777666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659"/>
    <w:rsid w:val="001376AB"/>
    <w:rsid w:val="002A2659"/>
    <w:rsid w:val="003C2530"/>
    <w:rsid w:val="003F74C3"/>
    <w:rsid w:val="00481F43"/>
    <w:rsid w:val="00E0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5B94E"/>
  <w15:docId w15:val="{95345AAD-F35C-4B70-932C-0ECEBDAC7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481F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1075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Vansh Mehta</dc:creator>
  <cp:lastModifiedBy>Vansh Mehta</cp:lastModifiedBy>
  <cp:revision>2</cp:revision>
  <dcterms:created xsi:type="dcterms:W3CDTF">2026-10-24T04:09:00Z</dcterms:created>
  <dcterms:modified xsi:type="dcterms:W3CDTF">2026-10-24T04:09:00Z</dcterms:modified>
</cp:coreProperties>
</file>