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78F8" w14:textId="2EF01053" w:rsidR="00A4348D" w:rsidRDefault="003A2862">
      <w:pPr>
        <w:spacing w:after="100"/>
        <w:jc w:val="center"/>
      </w:pPr>
      <w:r>
        <w:rPr>
          <w:b/>
          <w:bCs/>
          <w:color w:val="1F4E79"/>
          <w:sz w:val="44"/>
          <w:szCs w:val="44"/>
        </w:rPr>
        <w:t xml:space="preserve">iTrent REST API </w:t>
      </w:r>
      <w:r w:rsidR="003346E3">
        <w:rPr>
          <w:b/>
          <w:bCs/>
          <w:color w:val="1F4E79"/>
          <w:sz w:val="44"/>
          <w:szCs w:val="44"/>
        </w:rPr>
        <w:t>-</w:t>
      </w:r>
      <w:r>
        <w:rPr>
          <w:b/>
          <w:bCs/>
          <w:color w:val="1F4E79"/>
          <w:sz w:val="44"/>
          <w:szCs w:val="44"/>
        </w:rPr>
        <w:t xml:space="preserve"> Postman Guide</w:t>
      </w:r>
    </w:p>
    <w:p w14:paraId="2C3078F9" w14:textId="77777777" w:rsidR="00A4348D" w:rsidRDefault="003A2862">
      <w:pPr>
        <w:spacing w:after="60"/>
        <w:jc w:val="center"/>
      </w:pPr>
      <w:r>
        <w:rPr>
          <w:color w:val="595959"/>
          <w:sz w:val="21"/>
          <w:szCs w:val="21"/>
        </w:rPr>
        <w:t>All 20 Services  |  Nest Corporation</w:t>
      </w:r>
    </w:p>
    <w:p w14:paraId="2C3078FA" w14:textId="77777777" w:rsidR="00A4348D" w:rsidRDefault="003A2862">
      <w:pPr>
        <w:spacing w:after="500"/>
        <w:jc w:val="center"/>
      </w:pPr>
      <w:r>
        <w:rPr>
          <w:i/>
          <w:iCs/>
          <w:color w:val="888888"/>
          <w:sz w:val="18"/>
          <w:szCs w:val="18"/>
        </w:rPr>
        <w:t>Enter Username &amp; Password in Postman → Authorization → Basic Auth</w:t>
      </w:r>
    </w:p>
    <w:p w14:paraId="2C3078FB" w14:textId="1140B6F5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HR Core Data</w:t>
      </w:r>
      <w:r w:rsidR="00B97447">
        <w:rPr>
          <w:b/>
          <w:bCs/>
          <w:color w:val="1F4E79"/>
          <w:sz w:val="28"/>
          <w:szCs w:val="28"/>
        </w:rPr>
        <w:tab/>
      </w:r>
    </w:p>
    <w:p w14:paraId="2C3078FC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8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8FD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8FE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0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1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3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4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hrcore</w:t>
            </w:r>
          </w:p>
        </w:tc>
      </w:tr>
      <w:tr w:rsidR="00A4348D" w14:paraId="2C3079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6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0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9" w14:textId="77777777" w:rsidR="00A4348D" w:rsidRDefault="003A2862">
            <w:r>
              <w:rPr>
                <w:b/>
                <w:bCs/>
                <w:sz w:val="19"/>
                <w:szCs w:val="19"/>
              </w:rPr>
              <w:t>Size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0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10</w:t>
            </w:r>
          </w:p>
        </w:tc>
      </w:tr>
    </w:tbl>
    <w:p w14:paraId="2C30790C" w14:textId="77777777" w:rsidR="00A4348D" w:rsidRDefault="00A4348D">
      <w:pPr>
        <w:spacing w:before="60"/>
      </w:pPr>
    </w:p>
    <w:p w14:paraId="2C30790D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Paginated. Leave RefNo blank for top 10.</w:t>
      </w:r>
    </w:p>
    <w:p w14:paraId="2C30790E" w14:textId="4E9EF5B3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7.2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Skills &amp; Qualifications</w:t>
      </w:r>
    </w:p>
    <w:p w14:paraId="2C30790F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0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1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3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4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6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skillqual</w:t>
            </w:r>
          </w:p>
        </w:tc>
      </w:tr>
      <w:tr w:rsidR="00A4348D" w14:paraId="2C30791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9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1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C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1D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1F" w14:textId="77777777" w:rsidR="00A4348D" w:rsidRDefault="00A4348D">
      <w:pPr>
        <w:spacing w:before="60"/>
      </w:pPr>
    </w:p>
    <w:p w14:paraId="2C307920" w14:textId="4038C801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21" w14:textId="6EF34E93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7.3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Position Data Service</w:t>
      </w:r>
    </w:p>
    <w:p w14:paraId="2C307922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3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4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6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9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position</w:t>
            </w:r>
          </w:p>
        </w:tc>
      </w:tr>
      <w:tr w:rsidR="00A4348D" w14:paraId="2C30792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C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D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2F" w14:textId="77777777" w:rsidR="00A4348D" w:rsidRDefault="003A2862">
            <w:r>
              <w:rPr>
                <w:b/>
                <w:bCs/>
                <w:sz w:val="19"/>
                <w:szCs w:val="19"/>
              </w:rPr>
              <w:t>Size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0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10</w:t>
            </w:r>
          </w:p>
        </w:tc>
      </w:tr>
    </w:tbl>
    <w:p w14:paraId="2C307932" w14:textId="77777777" w:rsidR="00A4348D" w:rsidRDefault="00A4348D">
      <w:pPr>
        <w:spacing w:before="60"/>
      </w:pPr>
    </w:p>
    <w:p w14:paraId="2C307933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Paginated. Leave RefNo blank for top 10. RefNo = Position Reference Number for a specific record.</w:t>
      </w:r>
    </w:p>
    <w:p w14:paraId="2C307934" w14:textId="17F3672A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7.4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Absence Data Service</w:t>
      </w:r>
      <w:r w:rsidR="003431A4">
        <w:rPr>
          <w:b/>
          <w:bCs/>
          <w:color w:val="1F4E79"/>
          <w:sz w:val="28"/>
          <w:szCs w:val="28"/>
        </w:rPr>
        <w:t xml:space="preserve"> </w:t>
      </w:r>
    </w:p>
    <w:p w14:paraId="2C307935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6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9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C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D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absence</w:t>
            </w:r>
          </w:p>
        </w:tc>
      </w:tr>
      <w:tr w:rsidR="00A4348D" w14:paraId="2C3079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3F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0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4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2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45" w14:textId="77777777" w:rsidR="00A4348D" w:rsidRDefault="00A4348D">
      <w:pPr>
        <w:spacing w:before="60"/>
      </w:pPr>
    </w:p>
    <w:p w14:paraId="2C307946" w14:textId="1E1DB522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47" w14:textId="369391D7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7.5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Attendance Data Service</w:t>
      </w:r>
    </w:p>
    <w:p w14:paraId="2C307948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9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C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D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4F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0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attend</w:t>
            </w:r>
          </w:p>
        </w:tc>
      </w:tr>
      <w:tr w:rsidR="00A4348D" w14:paraId="2C3079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2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5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6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58" w14:textId="77777777" w:rsidR="00A4348D" w:rsidRDefault="00A4348D">
      <w:pPr>
        <w:spacing w:before="60"/>
      </w:pPr>
    </w:p>
    <w:p w14:paraId="2C307959" w14:textId="244B2F3F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5A" w14:textId="4F0A6781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7.6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Daily Pattern Service</w:t>
      </w:r>
    </w:p>
    <w:p w14:paraId="2C30795B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C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D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5F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0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2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daypat</w:t>
            </w:r>
          </w:p>
        </w:tc>
      </w:tr>
      <w:tr w:rsidR="00A4348D" w14:paraId="2C3079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5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6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8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9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6B" w14:textId="77777777" w:rsidR="00A4348D" w:rsidRDefault="00A4348D">
      <w:pPr>
        <w:spacing w:before="60"/>
      </w:pPr>
    </w:p>
    <w:p w14:paraId="2C30796C" w14:textId="5640B943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6D" w14:textId="6503D8F2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7.7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HR Core Data &amp; Structure</w:t>
      </w:r>
    </w:p>
    <w:p w14:paraId="2C30796E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7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6F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0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2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5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6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hrcorestruct</w:t>
            </w:r>
          </w:p>
        </w:tc>
      </w:tr>
      <w:tr w:rsidR="00A4348D" w14:paraId="2C3079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8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9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B" w14:textId="77777777" w:rsidR="00A4348D" w:rsidRDefault="003A2862">
            <w:r>
              <w:rPr>
                <w:b/>
                <w:bCs/>
                <w:sz w:val="19"/>
                <w:szCs w:val="19"/>
              </w:rPr>
              <w:t>Size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7C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10</w:t>
            </w:r>
          </w:p>
        </w:tc>
      </w:tr>
    </w:tbl>
    <w:p w14:paraId="2C30797E" w14:textId="77777777" w:rsidR="00A4348D" w:rsidRDefault="00A4348D">
      <w:pPr>
        <w:spacing w:before="60"/>
      </w:pPr>
    </w:p>
    <w:p w14:paraId="2C30797F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Paginated. Leave RefNo blank for top 10.</w:t>
      </w:r>
    </w:p>
    <w:p w14:paraId="2C307980" w14:textId="1555D895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7.8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HR Core Data &amp; Structure (Transfers)</w:t>
      </w:r>
    </w:p>
    <w:p w14:paraId="2C307981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8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2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8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5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6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8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8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9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hrcoredatatransfer</w:t>
            </w:r>
          </w:p>
        </w:tc>
      </w:tr>
      <w:tr w:rsidR="00A4348D" w14:paraId="2C30798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B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C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E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8F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91" w14:textId="77777777" w:rsidR="00A4348D" w:rsidRDefault="00A4348D">
      <w:pPr>
        <w:spacing w:before="60"/>
      </w:pPr>
    </w:p>
    <w:p w14:paraId="2C307992" w14:textId="71CEFA1A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93" w14:textId="1DE8E044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7.9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People Structure</w:t>
      </w:r>
    </w:p>
    <w:p w14:paraId="2C307994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5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6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9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8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9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9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B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C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perstruct</w:t>
            </w:r>
          </w:p>
        </w:tc>
      </w:tr>
      <w:tr w:rsidR="00A4348D" w14:paraId="2C3079A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E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9F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A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1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2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A4" w14:textId="77777777" w:rsidR="00A4348D" w:rsidRDefault="00A4348D">
      <w:pPr>
        <w:spacing w:before="60"/>
      </w:pPr>
    </w:p>
    <w:p w14:paraId="2C3079A5" w14:textId="6587DB6F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A6" w14:textId="44423A1A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7.10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WMS People</w:t>
      </w:r>
    </w:p>
    <w:p w14:paraId="2C3079A7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A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8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9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B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C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B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E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AF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wmsper</w:t>
            </w:r>
          </w:p>
        </w:tc>
      </w:tr>
      <w:tr w:rsidR="00A4348D" w14:paraId="2C3079B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1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2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B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4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5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B7" w14:textId="77777777" w:rsidR="00A4348D" w:rsidRDefault="00A4348D">
      <w:pPr>
        <w:spacing w:before="60"/>
      </w:pPr>
    </w:p>
    <w:p w14:paraId="2C3079B8" w14:textId="3121BAA1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B9" w14:textId="33EA2A44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7.11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Elite3E (DAC3E)</w:t>
      </w:r>
    </w:p>
    <w:p w14:paraId="2C3079BA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B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C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C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E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BF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C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1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2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dac3e</w:t>
            </w:r>
          </w:p>
        </w:tc>
      </w:tr>
      <w:tr w:rsidR="00A4348D" w14:paraId="2C3079C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4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5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C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7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8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CA" w14:textId="77777777" w:rsidR="00A4348D" w:rsidRDefault="00A4348D">
      <w:pPr>
        <w:spacing w:before="60"/>
      </w:pPr>
    </w:p>
    <w:p w14:paraId="2C3079CB" w14:textId="5812BF95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CC" w14:textId="2D76965F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7.12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WFM Person (Grosvenor)</w:t>
      </w:r>
    </w:p>
    <w:p w14:paraId="2C3079CD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E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CF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1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2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4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5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wfmper</w:t>
            </w:r>
          </w:p>
        </w:tc>
      </w:tr>
      <w:tr w:rsidR="00A4348D" w14:paraId="2C3079D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7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8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A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DB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9DD" w14:textId="77777777" w:rsidR="00A4348D" w:rsidRDefault="00A4348D">
      <w:pPr>
        <w:spacing w:before="60"/>
      </w:pPr>
    </w:p>
    <w:p w14:paraId="2C3079DE" w14:textId="20E41FD2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9DF" w14:textId="6882DC45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7.13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WFM Shifts (Grosvenor)</w:t>
      </w:r>
    </w:p>
    <w:p w14:paraId="2C3079E0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E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1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2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E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4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5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7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8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wfmshift</w:t>
            </w:r>
          </w:p>
        </w:tc>
      </w:tr>
      <w:tr w:rsidR="00A4348D" w14:paraId="2C3079E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A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B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9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D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EE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&lt;Roster Reference Number&gt;</w:t>
            </w:r>
          </w:p>
        </w:tc>
      </w:tr>
    </w:tbl>
    <w:p w14:paraId="2C3079F0" w14:textId="77777777" w:rsidR="00A4348D" w:rsidRDefault="00A4348D">
      <w:pPr>
        <w:spacing w:before="60"/>
      </w:pPr>
    </w:p>
    <w:p w14:paraId="2C3079F1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No pagination. RefNo = Roster Reference Number (not a person ref).</w:t>
      </w:r>
    </w:p>
    <w:p w14:paraId="2C3079F2" w14:textId="33EF360E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7.14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Employee Record</w:t>
      </w:r>
    </w:p>
    <w:p w14:paraId="2C3079F3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9F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4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5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9F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7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8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9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A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B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employee</w:t>
            </w:r>
          </w:p>
        </w:tc>
      </w:tr>
      <w:tr w:rsidR="00A4348D" w14:paraId="2C3079F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D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9FE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A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0" w14:textId="77777777" w:rsidR="00A4348D" w:rsidRDefault="003A2862">
            <w:r>
              <w:rPr>
                <w:b/>
                <w:bCs/>
                <w:sz w:val="19"/>
                <w:szCs w:val="19"/>
              </w:rPr>
              <w:t>Size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1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10</w:t>
            </w:r>
          </w:p>
        </w:tc>
      </w:tr>
    </w:tbl>
    <w:p w14:paraId="2C307A03" w14:textId="77777777" w:rsidR="00A4348D" w:rsidRDefault="00A4348D">
      <w:pPr>
        <w:spacing w:before="60"/>
      </w:pPr>
    </w:p>
    <w:p w14:paraId="2C307A04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Paginated. Leave RefNo blank for top 10.</w:t>
      </w:r>
    </w:p>
    <w:p w14:paraId="2C307A05" w14:textId="53DA9E87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7.15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Employee Record (Date Effective)</w:t>
      </w:r>
    </w:p>
    <w:p w14:paraId="2C307A06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4"/>
        <w:gridCol w:w="7900"/>
      </w:tblGrid>
      <w:tr w:rsidR="00A4348D" w14:paraId="2C307A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7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8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A0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A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B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A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D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0E" w14:textId="54572821" w:rsidR="00A4348D" w:rsidRDefault="009073DD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E</w:t>
            </w:r>
            <w:r w:rsidR="003A2862"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mployee</w:t>
            </w:r>
          </w:p>
        </w:tc>
      </w:tr>
      <w:tr w:rsidR="00A4348D" w14:paraId="2C307A1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0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1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A1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3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4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  <w:tr w:rsidR="00A4348D" w14:paraId="2C307A1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6" w14:textId="77777777" w:rsidR="00A4348D" w:rsidRDefault="003A2862">
            <w:r>
              <w:rPr>
                <w:b/>
                <w:bCs/>
                <w:sz w:val="19"/>
                <w:szCs w:val="19"/>
              </w:rPr>
              <w:t>EffectiveDate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2025-05-20</w:t>
            </w:r>
          </w:p>
        </w:tc>
      </w:tr>
    </w:tbl>
    <w:p w14:paraId="2C307A19" w14:textId="77777777" w:rsidR="00A4348D" w:rsidRDefault="00A4348D">
      <w:pPr>
        <w:spacing w:before="60"/>
      </w:pPr>
    </w:p>
    <w:p w14:paraId="2C307A1A" w14:textId="7E548352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Same iTrent-Operation as 7.14. EffectiveDate header makes it date-effective. 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RefNo required.</w:t>
      </w:r>
    </w:p>
    <w:p w14:paraId="2C307A1B" w14:textId="07E26FA9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7.16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Employee Work Schedule</w:t>
      </w:r>
    </w:p>
    <w:p w14:paraId="2C307A1C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A1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D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1E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A2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0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1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A2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3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4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empsched</w:t>
            </w:r>
          </w:p>
        </w:tc>
      </w:tr>
      <w:tr w:rsidR="00A4348D" w14:paraId="2C307A2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6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A2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9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2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</w:tbl>
    <w:p w14:paraId="2C307A2C" w14:textId="77777777" w:rsidR="00A4348D" w:rsidRDefault="00A4348D">
      <w:pPr>
        <w:spacing w:before="60"/>
      </w:pPr>
    </w:p>
    <w:p w14:paraId="2C307A2D" w14:textId="4A22F73F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RefNo is required.</w:t>
      </w:r>
    </w:p>
    <w:p w14:paraId="2C307A2E" w14:textId="0DCABC3D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7.17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Requisition Data Service v1</w:t>
      </w:r>
    </w:p>
    <w:p w14:paraId="2C307A2F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A3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0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1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A3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3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4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A3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6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requisition</w:t>
            </w:r>
          </w:p>
        </w:tc>
      </w:tr>
      <w:tr w:rsidR="00A4348D" w14:paraId="2C307A3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9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A3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C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3D" w14:textId="784DAF79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(leave blank </w:t>
            </w:r>
            <w:r w:rsidR="003346E3"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returns all open published requisitions)</w:t>
            </w:r>
          </w:p>
        </w:tc>
      </w:tr>
    </w:tbl>
    <w:p w14:paraId="2C307A3F" w14:textId="77777777" w:rsidR="00A4348D" w:rsidRDefault="00A4348D">
      <w:pPr>
        <w:spacing w:before="60"/>
      </w:pPr>
    </w:p>
    <w:p w14:paraId="2C307A40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No pagination. Leave RefNo blank to return all open published requisitions.</w:t>
      </w:r>
    </w:p>
    <w:p w14:paraId="2C307A41" w14:textId="751B5227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7.18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Requisition Data Service v2</w:t>
      </w:r>
    </w:p>
    <w:p w14:paraId="2C307A42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A4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3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4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A4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6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7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A4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9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requisition</w:t>
            </w:r>
          </w:p>
        </w:tc>
      </w:tr>
      <w:tr w:rsidR="00A4348D" w14:paraId="2C307A4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C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D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A5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4F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0" w14:textId="07771A0E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(leave blank </w:t>
            </w:r>
            <w:r w:rsidR="003346E3"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-</w:t>
            </w:r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 xml:space="preserve"> returns all open published requisitions)</w:t>
            </w:r>
          </w:p>
        </w:tc>
      </w:tr>
      <w:tr w:rsidR="00A4348D" w14:paraId="2C307A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2" w14:textId="77777777" w:rsidR="00A4348D" w:rsidRDefault="003A2862">
            <w:r>
              <w:rPr>
                <w:b/>
                <w:bCs/>
                <w:sz w:val="19"/>
                <w:szCs w:val="19"/>
              </w:rPr>
              <w:t>API-Version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2</w:t>
            </w:r>
          </w:p>
        </w:tc>
      </w:tr>
    </w:tbl>
    <w:p w14:paraId="2C307A55" w14:textId="77777777" w:rsidR="00A4348D" w:rsidRDefault="00A4348D">
      <w:pPr>
        <w:spacing w:before="60"/>
      </w:pPr>
    </w:p>
    <w:p w14:paraId="2C307A56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API-Version: 2 header required. Same operation as 7.17 but v2 returns nested array structure.</w:t>
      </w:r>
    </w:p>
    <w:p w14:paraId="2C307A57" w14:textId="52E48775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7.19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User Defined Fields</w:t>
      </w:r>
    </w:p>
    <w:p w14:paraId="2C307A58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6"/>
        <w:gridCol w:w="8014"/>
      </w:tblGrid>
      <w:tr w:rsidR="00A4348D" w14:paraId="2C307A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9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A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A5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C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D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https://ce0238li.webitrent.com/ce0238li_web/wrd/run/etudf001api.json</w:t>
            </w:r>
          </w:p>
        </w:tc>
      </w:tr>
      <w:tr w:rsidR="00A4348D" w14:paraId="2C307A6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5F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0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get_udfs</w:t>
            </w:r>
          </w:p>
        </w:tc>
      </w:tr>
      <w:tr w:rsidR="00A4348D" w14:paraId="2C307A6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2" w14:textId="77777777" w:rsidR="00A4348D" w:rsidRDefault="003A2862">
            <w:r>
              <w:rPr>
                <w:b/>
                <w:bCs/>
                <w:sz w:val="19"/>
                <w:szCs w:val="19"/>
              </w:rPr>
              <w:t>iTrent-UDF-ORG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A6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5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iTrent-Object-Type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6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PERSON</w:t>
            </w:r>
          </w:p>
        </w:tc>
      </w:tr>
      <w:tr w:rsidR="00A4348D" w14:paraId="2C307A6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8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iTrent-Object-Ref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9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Number&gt;</w:t>
            </w:r>
          </w:p>
        </w:tc>
      </w:tr>
      <w:tr w:rsidR="00A4348D" w14:paraId="2C307A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B" w14:textId="77777777" w:rsidR="00A4348D" w:rsidRDefault="003A2862">
            <w:r>
              <w:rPr>
                <w:b/>
                <w:bCs/>
                <w:sz w:val="19"/>
                <w:szCs w:val="19"/>
              </w:rPr>
              <w:t>iTrent-UDF-Category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6C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&lt;Category ID&gt;</w:t>
            </w:r>
          </w:p>
        </w:tc>
      </w:tr>
    </w:tbl>
    <w:p w14:paraId="2C307A6E" w14:textId="77777777" w:rsidR="00A4348D" w:rsidRDefault="00A4348D">
      <w:pPr>
        <w:spacing w:before="60"/>
      </w:pPr>
    </w:p>
    <w:p w14:paraId="2C307A6F" w14:textId="7F1BCB60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 xml:space="preserve">Uses a different URL endpoint (etudf001api.json). No pagination </w:t>
      </w:r>
      <w:r w:rsidR="003346E3">
        <w:rPr>
          <w:i/>
          <w:iCs/>
          <w:color w:val="404040"/>
          <w:sz w:val="18"/>
          <w:szCs w:val="18"/>
        </w:rPr>
        <w:t>-</w:t>
      </w:r>
      <w:r>
        <w:rPr>
          <w:i/>
          <w:iCs/>
          <w:color w:val="404040"/>
          <w:sz w:val="18"/>
          <w:szCs w:val="18"/>
        </w:rPr>
        <w:t xml:space="preserve"> a specific reference is required.</w:t>
      </w:r>
    </w:p>
    <w:p w14:paraId="2C307A70" w14:textId="4D321652" w:rsidR="00A4348D" w:rsidRDefault="003A2862">
      <w:pPr>
        <w:pBdr>
          <w:bottom w:val="single" w:sz="6" w:space="4" w:color="2E75B6"/>
        </w:pBdr>
        <w:spacing w:before="400" w:after="120"/>
      </w:pPr>
      <w:r>
        <w:rPr>
          <w:b/>
          <w:bCs/>
          <w:color w:val="1F4E79"/>
          <w:sz w:val="28"/>
          <w:szCs w:val="28"/>
        </w:rPr>
        <w:t xml:space="preserve">7.20 </w:t>
      </w:r>
      <w:r w:rsidR="003346E3">
        <w:rPr>
          <w:b/>
          <w:bCs/>
          <w:color w:val="1F4E79"/>
          <w:sz w:val="28"/>
          <w:szCs w:val="28"/>
        </w:rPr>
        <w:t>-</w:t>
      </w:r>
      <w:r>
        <w:rPr>
          <w:b/>
          <w:bCs/>
          <w:color w:val="1F4E79"/>
          <w:sz w:val="28"/>
          <w:szCs w:val="28"/>
        </w:rPr>
        <w:t xml:space="preserve"> Grade &amp; Payscale Details</w:t>
      </w:r>
    </w:p>
    <w:p w14:paraId="2C307A71" w14:textId="77777777" w:rsidR="00A4348D" w:rsidRDefault="00A4348D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60"/>
        <w:gridCol w:w="7900"/>
      </w:tblGrid>
      <w:tr w:rsidR="00A4348D" w14:paraId="2C307A7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2" w14:textId="77777777" w:rsidR="00A4348D" w:rsidRDefault="003A2862">
            <w:r>
              <w:rPr>
                <w:b/>
                <w:bCs/>
                <w:sz w:val="19"/>
                <w:szCs w:val="19"/>
              </w:rPr>
              <w:t>Method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3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GET</w:t>
            </w:r>
          </w:p>
        </w:tc>
      </w:tr>
      <w:tr w:rsidR="00A4348D" w14:paraId="2C307A7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5" w14:textId="77777777" w:rsidR="00A4348D" w:rsidRDefault="003A2862">
            <w:r>
              <w:rPr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6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https://ce0238li.webitrent.com/ce0238li_web/wrd/run/etws001api.json</w:t>
            </w:r>
          </w:p>
        </w:tc>
      </w:tr>
      <w:tr w:rsidR="00A4348D" w14:paraId="2C307A7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8" w14:textId="77777777" w:rsidR="00A4348D" w:rsidRDefault="003A2862">
            <w:r>
              <w:rPr>
                <w:b/>
                <w:bCs/>
                <w:sz w:val="19"/>
                <w:szCs w:val="19"/>
              </w:rPr>
              <w:t>iTrent-Operation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9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gradepayscale</w:t>
            </w:r>
          </w:p>
        </w:tc>
      </w:tr>
      <w:tr w:rsidR="00A4348D" w14:paraId="2C307A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B" w14:textId="77777777" w:rsidR="00A4348D" w:rsidRDefault="003A2862">
            <w:r>
              <w:rPr>
                <w:b/>
                <w:bCs/>
                <w:sz w:val="19"/>
                <w:szCs w:val="19"/>
              </w:rPr>
              <w:t>PartyName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C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NEST</w:t>
            </w:r>
          </w:p>
        </w:tc>
      </w:tr>
      <w:tr w:rsidR="00A4348D" w14:paraId="2C307A8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E" w14:textId="77777777" w:rsidR="00A4348D" w:rsidRDefault="003A2862">
            <w:r>
              <w:rPr>
                <w:b/>
                <w:bCs/>
                <w:sz w:val="19"/>
                <w:szCs w:val="19"/>
              </w:rPr>
              <w:t>RefNo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7F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&lt;Person Reference Number or NI Number&gt;</w:t>
            </w:r>
          </w:p>
        </w:tc>
      </w:tr>
      <w:tr w:rsidR="00A4348D" w14:paraId="2C307A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81" w14:textId="77777777" w:rsidR="00A4348D" w:rsidRDefault="003A2862">
            <w:r>
              <w:rPr>
                <w:b/>
                <w:bCs/>
                <w:sz w:val="19"/>
                <w:szCs w:val="19"/>
              </w:rPr>
              <w:t>StartDate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2C307A82" w14:textId="77777777" w:rsidR="00A4348D" w:rsidRDefault="003A2862">
            <w:r>
              <w:rPr>
                <w:rFonts w:ascii="Courier New" w:eastAsia="Courier New" w:hAnsi="Courier New" w:cs="Courier New"/>
                <w:color w:val="1A3A5C"/>
                <w:sz w:val="19"/>
                <w:szCs w:val="19"/>
              </w:rPr>
              <w:t>2024-01-01</w:t>
            </w:r>
          </w:p>
        </w:tc>
      </w:tr>
    </w:tbl>
    <w:p w14:paraId="2C307A84" w14:textId="77777777" w:rsidR="00A4348D" w:rsidRDefault="00A4348D">
      <w:pPr>
        <w:spacing w:before="60"/>
      </w:pPr>
    </w:p>
    <w:p w14:paraId="2C307A85" w14:textId="77777777" w:rsidR="00A4348D" w:rsidRDefault="003A2862">
      <w:pPr>
        <w:spacing w:before="80" w:after="60"/>
      </w:pPr>
      <w:r>
        <w:rPr>
          <w:b/>
          <w:bCs/>
          <w:color w:val="833C00"/>
          <w:sz w:val="18"/>
          <w:szCs w:val="18"/>
        </w:rPr>
        <w:t xml:space="preserve">Note: </w:t>
      </w:r>
      <w:r>
        <w:rPr>
          <w:i/>
          <w:iCs/>
          <w:color w:val="404040"/>
          <w:sz w:val="18"/>
          <w:szCs w:val="18"/>
        </w:rPr>
        <w:t>No pagination. RefNo and StartDate are required.</w:t>
      </w:r>
    </w:p>
    <w:sectPr w:rsidR="00A434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C6AE9"/>
    <w:multiLevelType w:val="hybridMultilevel"/>
    <w:tmpl w:val="47EE0CA8"/>
    <w:lvl w:ilvl="0" w:tplc="F4F63C58">
      <w:start w:val="1"/>
      <w:numFmt w:val="bullet"/>
      <w:lvlText w:val="●"/>
      <w:lvlJc w:val="left"/>
      <w:pPr>
        <w:ind w:left="720" w:hanging="360"/>
      </w:pPr>
    </w:lvl>
    <w:lvl w:ilvl="1" w:tplc="899A421E">
      <w:start w:val="1"/>
      <w:numFmt w:val="bullet"/>
      <w:lvlText w:val="○"/>
      <w:lvlJc w:val="left"/>
      <w:pPr>
        <w:ind w:left="1440" w:hanging="360"/>
      </w:pPr>
    </w:lvl>
    <w:lvl w:ilvl="2" w:tplc="E1D092C2">
      <w:start w:val="1"/>
      <w:numFmt w:val="bullet"/>
      <w:lvlText w:val="■"/>
      <w:lvlJc w:val="left"/>
      <w:pPr>
        <w:ind w:left="2160" w:hanging="360"/>
      </w:pPr>
    </w:lvl>
    <w:lvl w:ilvl="3" w:tplc="A91633F6">
      <w:start w:val="1"/>
      <w:numFmt w:val="bullet"/>
      <w:lvlText w:val="●"/>
      <w:lvlJc w:val="left"/>
      <w:pPr>
        <w:ind w:left="2880" w:hanging="360"/>
      </w:pPr>
    </w:lvl>
    <w:lvl w:ilvl="4" w:tplc="BC08FB30">
      <w:start w:val="1"/>
      <w:numFmt w:val="bullet"/>
      <w:lvlText w:val="○"/>
      <w:lvlJc w:val="left"/>
      <w:pPr>
        <w:ind w:left="3600" w:hanging="360"/>
      </w:pPr>
    </w:lvl>
    <w:lvl w:ilvl="5" w:tplc="0292F304">
      <w:start w:val="1"/>
      <w:numFmt w:val="bullet"/>
      <w:lvlText w:val="■"/>
      <w:lvlJc w:val="left"/>
      <w:pPr>
        <w:ind w:left="4320" w:hanging="360"/>
      </w:pPr>
    </w:lvl>
    <w:lvl w:ilvl="6" w:tplc="9FB447CA">
      <w:start w:val="1"/>
      <w:numFmt w:val="bullet"/>
      <w:lvlText w:val="●"/>
      <w:lvlJc w:val="left"/>
      <w:pPr>
        <w:ind w:left="5040" w:hanging="360"/>
      </w:pPr>
    </w:lvl>
    <w:lvl w:ilvl="7" w:tplc="94727E26">
      <w:start w:val="1"/>
      <w:numFmt w:val="bullet"/>
      <w:lvlText w:val="●"/>
      <w:lvlJc w:val="left"/>
      <w:pPr>
        <w:ind w:left="5760" w:hanging="360"/>
      </w:pPr>
    </w:lvl>
    <w:lvl w:ilvl="8" w:tplc="FDD21D4A">
      <w:start w:val="1"/>
      <w:numFmt w:val="bullet"/>
      <w:lvlText w:val="●"/>
      <w:lvlJc w:val="left"/>
      <w:pPr>
        <w:ind w:left="6480" w:hanging="360"/>
      </w:pPr>
    </w:lvl>
  </w:abstractNum>
  <w:num w:numId="1" w16cid:durableId="7045977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48D"/>
    <w:rsid w:val="00260A5D"/>
    <w:rsid w:val="003346E3"/>
    <w:rsid w:val="003431A4"/>
    <w:rsid w:val="0036116A"/>
    <w:rsid w:val="0038130A"/>
    <w:rsid w:val="003A2862"/>
    <w:rsid w:val="00432117"/>
    <w:rsid w:val="004F47E1"/>
    <w:rsid w:val="005D5E0C"/>
    <w:rsid w:val="007B0C17"/>
    <w:rsid w:val="009073DD"/>
    <w:rsid w:val="00924B9A"/>
    <w:rsid w:val="009A6942"/>
    <w:rsid w:val="00A4348D"/>
    <w:rsid w:val="00B33A20"/>
    <w:rsid w:val="00B97447"/>
    <w:rsid w:val="00BF27B6"/>
    <w:rsid w:val="00D76EEF"/>
    <w:rsid w:val="00DB1948"/>
    <w:rsid w:val="00F43DF9"/>
    <w:rsid w:val="00F7780D"/>
    <w:rsid w:val="00FB7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078F8"/>
  <w15:docId w15:val="{20BBECB7-DC3F-4871-8418-F009591E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44d755e-ad32-4fd1-9937-ecdb21254c0c}" enabled="1" method="Standard" siteId="{0a72f032-1d09-457e-ba02-e565695486c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Vansh Verma</cp:lastModifiedBy>
  <cp:revision>5</cp:revision>
  <dcterms:created xsi:type="dcterms:W3CDTF">2026-06-02T15:31:00Z</dcterms:created>
  <dcterms:modified xsi:type="dcterms:W3CDTF">2026-07-30T12:37:00Z</dcterms:modified>
</cp:coreProperties>
</file>