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A0231" w:rsidRPr="000A0231" w:rsidRDefault="000A0231" w:rsidP="000A0231">
      <w:pPr>
        <w:spacing w:after="75" w:line="810" w:lineRule="atLeast"/>
        <w:outlineLvl w:val="0"/>
        <w:rPr>
          <w:rFonts w:ascii="Arial" w:eastAsia="Times New Roman" w:hAnsi="Arial" w:cs="Arial"/>
          <w:color w:val="111111"/>
          <w:kern w:val="36"/>
          <w:sz w:val="66"/>
          <w:szCs w:val="66"/>
          <w:lang w:eastAsia="en-ZA"/>
        </w:rPr>
      </w:pPr>
      <w:r w:rsidRPr="000A0231">
        <w:rPr>
          <w:rFonts w:ascii="Arial" w:eastAsia="Times New Roman" w:hAnsi="Arial" w:cs="Arial"/>
          <w:color w:val="111111"/>
          <w:kern w:val="36"/>
          <w:sz w:val="66"/>
          <w:szCs w:val="66"/>
          <w:lang w:eastAsia="en-ZA"/>
        </w:rPr>
        <w:t>Gun Review: Smith &amp; Wesson M&amp;P15-22</w:t>
      </w:r>
    </w:p>
    <w:p w:rsidR="000A0231" w:rsidRPr="000A0231" w:rsidRDefault="000A0231" w:rsidP="000A0231">
      <w:pPr>
        <w:spacing w:after="0" w:line="240" w:lineRule="auto"/>
        <w:rPr>
          <w:rFonts w:ascii="Arial" w:eastAsia="Times New Roman" w:hAnsi="Arial" w:cs="Arial"/>
          <w:color w:val="444444"/>
          <w:sz w:val="21"/>
          <w:szCs w:val="21"/>
          <w:lang w:eastAsia="en-ZA"/>
        </w:rPr>
      </w:pPr>
      <w:r w:rsidRPr="000A0231">
        <w:rPr>
          <w:rFonts w:ascii="Arial" w:eastAsia="Times New Roman" w:hAnsi="Arial" w:cs="Arial"/>
          <w:color w:val="444444"/>
          <w:sz w:val="21"/>
          <w:szCs w:val="21"/>
          <w:lang w:eastAsia="en-ZA"/>
        </w:rPr>
        <w:t>By</w:t>
      </w:r>
    </w:p>
    <w:p w:rsidR="000A0231" w:rsidRPr="000A0231" w:rsidRDefault="000A0231" w:rsidP="000A0231">
      <w:pPr>
        <w:spacing w:after="0" w:line="240" w:lineRule="auto"/>
        <w:rPr>
          <w:rFonts w:ascii="Arial" w:eastAsia="Times New Roman" w:hAnsi="Arial" w:cs="Arial"/>
          <w:color w:val="444444"/>
          <w:sz w:val="21"/>
          <w:szCs w:val="21"/>
          <w:lang w:eastAsia="en-ZA"/>
        </w:rPr>
      </w:pPr>
      <w:r w:rsidRPr="000A0231">
        <w:rPr>
          <w:rFonts w:ascii="Arial" w:eastAsia="Times New Roman" w:hAnsi="Arial" w:cs="Arial"/>
          <w:color w:val="444444"/>
          <w:sz w:val="21"/>
          <w:szCs w:val="21"/>
          <w:lang w:eastAsia="en-ZA"/>
        </w:rPr>
        <w:t> </w:t>
      </w:r>
      <w:hyperlink r:id="rId5" w:history="1">
        <w:r w:rsidRPr="000A0231">
          <w:rPr>
            <w:rFonts w:ascii="Arial" w:eastAsia="Times New Roman" w:hAnsi="Arial" w:cs="Arial"/>
            <w:b/>
            <w:bCs/>
            <w:color w:val="000000"/>
            <w:sz w:val="21"/>
            <w:szCs w:val="21"/>
            <w:lang w:eastAsia="en-ZA"/>
          </w:rPr>
          <w:t>Patrick Shockley</w:t>
        </w:r>
      </w:hyperlink>
    </w:p>
    <w:p w:rsidR="000A0231" w:rsidRPr="000A0231" w:rsidRDefault="000A0231" w:rsidP="000A0231">
      <w:pPr>
        <w:spacing w:after="0" w:line="240" w:lineRule="auto"/>
        <w:rPr>
          <w:rFonts w:ascii="Arial" w:eastAsia="Times New Roman" w:hAnsi="Arial" w:cs="Arial"/>
          <w:color w:val="444444"/>
          <w:sz w:val="21"/>
          <w:szCs w:val="21"/>
          <w:lang w:eastAsia="en-ZA"/>
        </w:rPr>
      </w:pPr>
      <w:r w:rsidRPr="000A0231">
        <w:rPr>
          <w:rFonts w:ascii="Arial" w:eastAsia="Times New Roman" w:hAnsi="Arial" w:cs="Arial"/>
          <w:color w:val="444444"/>
          <w:sz w:val="21"/>
          <w:szCs w:val="21"/>
          <w:lang w:eastAsia="en-ZA"/>
        </w:rPr>
        <w:t> -</w:t>
      </w:r>
    </w:p>
    <w:p w:rsidR="000A0231" w:rsidRPr="000A0231" w:rsidRDefault="000A0231" w:rsidP="000A0231">
      <w:pPr>
        <w:spacing w:after="0" w:line="240" w:lineRule="auto"/>
        <w:rPr>
          <w:rFonts w:ascii="Arial" w:eastAsia="Times New Roman" w:hAnsi="Arial" w:cs="Arial"/>
          <w:color w:val="000000"/>
          <w:sz w:val="17"/>
          <w:szCs w:val="17"/>
          <w:lang w:eastAsia="en-ZA"/>
        </w:rPr>
      </w:pPr>
      <w:r w:rsidRPr="000A0231">
        <w:rPr>
          <w:rFonts w:ascii="Arial" w:eastAsia="Times New Roman" w:hAnsi="Arial" w:cs="Arial"/>
          <w:color w:val="444444"/>
          <w:sz w:val="17"/>
          <w:szCs w:val="17"/>
          <w:lang w:eastAsia="en-ZA"/>
        </w:rPr>
        <w:t>July 6, 2012</w:t>
      </w:r>
    </w:p>
    <w:p w:rsidR="000A0231" w:rsidRPr="000A0231" w:rsidRDefault="000A0231" w:rsidP="000A0231">
      <w:pPr>
        <w:spacing w:line="240" w:lineRule="auto"/>
        <w:textAlignment w:val="top"/>
        <w:rPr>
          <w:rFonts w:ascii="Arial" w:eastAsia="Times New Roman" w:hAnsi="Arial" w:cs="Arial"/>
          <w:color w:val="000000"/>
          <w:sz w:val="21"/>
          <w:szCs w:val="21"/>
          <w:lang w:eastAsia="en-ZA"/>
        </w:rPr>
      </w:pPr>
      <w:hyperlink r:id="rId6" w:anchor="comments" w:history="1">
        <w:r w:rsidRPr="000A0231">
          <w:rPr>
            <w:rFonts w:ascii="Arial" w:eastAsia="Times New Roman" w:hAnsi="Arial" w:cs="Arial"/>
            <w:color w:val="444444"/>
            <w:sz w:val="21"/>
            <w:szCs w:val="21"/>
            <w:lang w:eastAsia="en-ZA"/>
          </w:rPr>
          <w:t>77</w:t>
        </w:r>
      </w:hyperlink>
    </w:p>
    <w:p w:rsidR="000A0231" w:rsidRPr="000A0231" w:rsidRDefault="000A0231" w:rsidP="000A0231">
      <w:pPr>
        <w:spacing w:after="105" w:line="240" w:lineRule="auto"/>
        <w:ind w:left="-360" w:right="-360"/>
        <w:rPr>
          <w:rFonts w:ascii="Times New Roman" w:eastAsia="Times New Roman" w:hAnsi="Times New Roman" w:cs="Times New Roman"/>
          <w:color w:val="FFFFFF"/>
          <w:sz w:val="17"/>
          <w:szCs w:val="17"/>
          <w:lang w:eastAsia="en-ZA"/>
        </w:rPr>
      </w:pPr>
      <w:r w:rsidRPr="000A0231">
        <w:rPr>
          <w:rFonts w:ascii="Arial" w:eastAsia="Times New Roman" w:hAnsi="Arial" w:cs="Arial"/>
          <w:color w:val="000000"/>
          <w:sz w:val="21"/>
          <w:szCs w:val="21"/>
          <w:lang w:eastAsia="en-ZA"/>
        </w:rPr>
        <w:fldChar w:fldCharType="begin"/>
      </w:r>
      <w:r w:rsidRPr="000A0231">
        <w:rPr>
          <w:rFonts w:ascii="Arial" w:eastAsia="Times New Roman" w:hAnsi="Arial" w:cs="Arial"/>
          <w:color w:val="000000"/>
          <w:sz w:val="21"/>
          <w:szCs w:val="21"/>
          <w:lang w:eastAsia="en-ZA"/>
        </w:rPr>
        <w:instrText xml:space="preserve"> HYPERLINK "https://www.facebook.com/sharer.php?u=https%3A%2F%2Fwww.thetruthaboutguns.com%2Fgun-review-smith-wesson-mp-15-22%2F" </w:instrText>
      </w:r>
      <w:r w:rsidRPr="000A0231">
        <w:rPr>
          <w:rFonts w:ascii="Arial" w:eastAsia="Times New Roman" w:hAnsi="Arial" w:cs="Arial"/>
          <w:color w:val="000000"/>
          <w:sz w:val="21"/>
          <w:szCs w:val="21"/>
          <w:lang w:eastAsia="en-ZA"/>
        </w:rPr>
        <w:fldChar w:fldCharType="separate"/>
      </w:r>
    </w:p>
    <w:p w:rsidR="000A0231" w:rsidRPr="000A0231" w:rsidRDefault="000A0231" w:rsidP="000A0231">
      <w:pPr>
        <w:spacing w:after="105" w:line="240" w:lineRule="auto"/>
        <w:ind w:left="-360" w:right="-360"/>
        <w:rPr>
          <w:rFonts w:ascii="Verdana" w:eastAsia="Times New Roman" w:hAnsi="Verdana" w:cs="Times New Roman"/>
          <w:color w:val="999999"/>
          <w:sz w:val="30"/>
          <w:szCs w:val="30"/>
          <w:lang w:eastAsia="en-ZA"/>
        </w:rPr>
      </w:pPr>
      <w:r w:rsidRPr="000A0231">
        <w:rPr>
          <w:rFonts w:ascii="Arial" w:eastAsia="Times New Roman" w:hAnsi="Arial" w:cs="Arial"/>
          <w:color w:val="000000"/>
          <w:sz w:val="21"/>
          <w:szCs w:val="21"/>
          <w:lang w:eastAsia="en-ZA"/>
        </w:rPr>
        <w:fldChar w:fldCharType="end"/>
      </w:r>
      <w:hyperlink r:id="rId7" w:tooltip="Gun Review: Gunwerks LR-1000 System" w:history="1"/>
      <w:r>
        <w:rPr>
          <w:rFonts w:ascii="Verdana" w:eastAsia="Times New Roman" w:hAnsi="Verdana" w:cs="Times New Roman"/>
          <w:color w:val="999999"/>
          <w:sz w:val="30"/>
          <w:szCs w:val="30"/>
          <w:lang w:eastAsia="en-ZA"/>
        </w:rPr>
        <w:tab/>
      </w:r>
      <w:r>
        <w:rPr>
          <w:rFonts w:ascii="Verdana" w:eastAsia="Times New Roman" w:hAnsi="Verdana" w:cs="Times New Roman"/>
          <w:color w:val="999999"/>
          <w:sz w:val="30"/>
          <w:szCs w:val="30"/>
          <w:lang w:eastAsia="en-ZA"/>
        </w:rPr>
        <w:tab/>
      </w:r>
    </w:p>
    <w:p w:rsidR="000A0231" w:rsidRPr="000A0231" w:rsidRDefault="000A0231" w:rsidP="000A0231">
      <w:pPr>
        <w:spacing w:line="240" w:lineRule="atLeast"/>
        <w:jc w:val="right"/>
        <w:rPr>
          <w:rFonts w:ascii="Verdana" w:eastAsia="Times New Roman" w:hAnsi="Verdana" w:cs="Times New Roman"/>
          <w:color w:val="999999"/>
          <w:sz w:val="30"/>
          <w:szCs w:val="30"/>
          <w:lang w:eastAsia="en-ZA"/>
        </w:rPr>
      </w:pPr>
      <w:r>
        <w:rPr>
          <w:rFonts w:ascii="Verdana" w:eastAsia="Times New Roman" w:hAnsi="Verdana" w:cs="Times New Roman"/>
          <w:noProof/>
          <w:color w:val="999999"/>
          <w:sz w:val="30"/>
          <w:szCs w:val="30"/>
          <w:lang w:eastAsia="en-ZA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8" name="Rectangle 8" descr="▶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ctangle 8" o:spid="_x0000_s1026" alt="Description: ▶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" filled="f" stroked="f">
                <o:lock v:ext="edit" aspectratio="t"/>
                <w10:anchorlock/>
              </v:rect>
            </w:pict>
          </mc:Fallback>
        </mc:AlternateContent>
      </w:r>
    </w:p>
    <w:p w:rsidR="000A0231" w:rsidRPr="000A0231" w:rsidRDefault="000A0231" w:rsidP="000A0231">
      <w:pPr>
        <w:spacing w:after="390" w:line="240" w:lineRule="auto"/>
        <w:jc w:val="center"/>
        <w:rPr>
          <w:rFonts w:ascii="Verdana" w:eastAsia="Times New Roman" w:hAnsi="Verdana" w:cs="Times New Roman"/>
          <w:color w:val="222222"/>
          <w:sz w:val="29"/>
          <w:szCs w:val="29"/>
          <w:lang w:eastAsia="en-ZA"/>
        </w:rPr>
      </w:pPr>
      <w:r>
        <w:rPr>
          <w:rFonts w:ascii="Verdana" w:eastAsia="Times New Roman" w:hAnsi="Verdana" w:cs="Times New Roman"/>
          <w:noProof/>
          <w:color w:val="0000FF"/>
          <w:sz w:val="29"/>
          <w:szCs w:val="29"/>
          <w:lang w:eastAsia="en-ZA"/>
        </w:rPr>
        <w:drawing>
          <wp:inline distT="0" distB="0" distL="0" distR="0">
            <wp:extent cx="4572000" cy="1935480"/>
            <wp:effectExtent l="0" t="0" r="0" b="7620"/>
            <wp:docPr id="7" name="Picture 7" descr="https://cdn0.thetruthaboutguns.com/wp-content/uploads/2012/07/MP15-22-courtesy-smith-wesson.com_.jpg">
              <a:hlinkClick xmlns:a="http://schemas.openxmlformats.org/drawingml/2006/main" r:id="rId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cdn0.thetruthaboutguns.com/wp-content/uploads/2012/07/MP15-22-courtesy-smith-wesson.com_.jpg">
                      <a:hlinkClick r:id="rId8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935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A0231" w:rsidRPr="000A0231" w:rsidRDefault="000A0231" w:rsidP="000A0231">
      <w:pPr>
        <w:spacing w:after="390" w:line="240" w:lineRule="auto"/>
        <w:rPr>
          <w:rFonts w:ascii="Verdana" w:eastAsia="Times New Roman" w:hAnsi="Verdana" w:cs="Times New Roman"/>
          <w:color w:val="222222"/>
          <w:sz w:val="29"/>
          <w:szCs w:val="29"/>
          <w:lang w:eastAsia="en-ZA"/>
        </w:rPr>
      </w:pPr>
      <w:proofErr w:type="gramStart"/>
      <w:r w:rsidRPr="000A0231">
        <w:rPr>
          <w:rFonts w:ascii="Verdana" w:eastAsia="Times New Roman" w:hAnsi="Verdana" w:cs="Times New Roman"/>
          <w:color w:val="222222"/>
          <w:sz w:val="29"/>
          <w:szCs w:val="29"/>
          <w:lang w:eastAsia="en-ZA"/>
        </w:rPr>
        <w:t>My first gun.</w:t>
      </w:r>
      <w:proofErr w:type="gramEnd"/>
      <w:r w:rsidRPr="000A0231">
        <w:rPr>
          <w:rFonts w:ascii="Verdana" w:eastAsia="Times New Roman" w:hAnsi="Verdana" w:cs="Times New Roman"/>
          <w:color w:val="222222"/>
          <w:sz w:val="29"/>
          <w:szCs w:val="29"/>
          <w:lang w:eastAsia="en-ZA"/>
        </w:rPr>
        <w:t xml:space="preserve"> Where to begin? Because of my age, it couldn’t be a handgun. Thanks to a low tolerance for PITA parties and </w:t>
      </w:r>
      <w:proofErr w:type="spellStart"/>
      <w:r w:rsidRPr="000A0231">
        <w:rPr>
          <w:rFonts w:ascii="Verdana" w:eastAsia="Times New Roman" w:hAnsi="Verdana" w:cs="Times New Roman"/>
          <w:color w:val="222222"/>
          <w:sz w:val="29"/>
          <w:szCs w:val="29"/>
          <w:lang w:eastAsia="en-ZA"/>
        </w:rPr>
        <w:t>ongoing</w:t>
      </w:r>
      <w:proofErr w:type="spellEnd"/>
      <w:r w:rsidRPr="000A0231">
        <w:rPr>
          <w:rFonts w:ascii="Verdana" w:eastAsia="Times New Roman" w:hAnsi="Verdana" w:cs="Times New Roman"/>
          <w:color w:val="222222"/>
          <w:sz w:val="29"/>
          <w:szCs w:val="29"/>
          <w:lang w:eastAsia="en-ZA"/>
        </w:rPr>
        <w:t xml:space="preserve"> RTFM issues, it had to be reliable. </w:t>
      </w:r>
      <w:proofErr w:type="gramStart"/>
      <w:r w:rsidRPr="000A0231">
        <w:rPr>
          <w:rFonts w:ascii="Verdana" w:eastAsia="Times New Roman" w:hAnsi="Verdana" w:cs="Times New Roman"/>
          <w:color w:val="222222"/>
          <w:sz w:val="29"/>
          <w:szCs w:val="29"/>
          <w:lang w:eastAsia="en-ZA"/>
        </w:rPr>
        <w:t>Money?</w:t>
      </w:r>
      <w:proofErr w:type="gramEnd"/>
      <w:r w:rsidRPr="000A0231">
        <w:rPr>
          <w:rFonts w:ascii="Verdana" w:eastAsia="Times New Roman" w:hAnsi="Verdana" w:cs="Times New Roman"/>
          <w:color w:val="222222"/>
          <w:sz w:val="29"/>
          <w:szCs w:val="29"/>
          <w:lang w:eastAsia="en-ZA"/>
        </w:rPr>
        <w:t xml:space="preserve"> Money was too tight to mention (although I just did). I eventually put the Smith &amp;Wesson M&amp;P15-22 in my sights. Friends who owned the cheap-to-fire .22 </w:t>
      </w:r>
      <w:proofErr w:type="spellStart"/>
      <w:proofErr w:type="gramStart"/>
      <w:r w:rsidRPr="000A0231">
        <w:rPr>
          <w:rFonts w:ascii="Verdana" w:eastAsia="Times New Roman" w:hAnsi="Verdana" w:cs="Times New Roman"/>
          <w:color w:val="222222"/>
          <w:sz w:val="29"/>
          <w:szCs w:val="29"/>
          <w:lang w:eastAsia="en-ZA"/>
        </w:rPr>
        <w:t>caliber</w:t>
      </w:r>
      <w:proofErr w:type="spellEnd"/>
      <w:proofErr w:type="gramEnd"/>
      <w:r w:rsidRPr="000A0231">
        <w:rPr>
          <w:rFonts w:ascii="Verdana" w:eastAsia="Times New Roman" w:hAnsi="Verdana" w:cs="Times New Roman"/>
          <w:color w:val="222222"/>
          <w:sz w:val="29"/>
          <w:szCs w:val="29"/>
          <w:lang w:eastAsia="en-ZA"/>
        </w:rPr>
        <w:t xml:space="preserve"> AR sang its praises like Maxim describing </w:t>
      </w:r>
      <w:hyperlink r:id="rId10" w:history="1">
        <w:r w:rsidRPr="000A0231">
          <w:rPr>
            <w:rFonts w:ascii="Verdana" w:eastAsia="Times New Roman" w:hAnsi="Verdana" w:cs="Times New Roman"/>
            <w:color w:val="0000FF"/>
            <w:sz w:val="29"/>
            <w:szCs w:val="29"/>
            <w:lang w:eastAsia="en-ZA"/>
          </w:rPr>
          <w:t xml:space="preserve">Bar </w:t>
        </w:r>
        <w:proofErr w:type="spellStart"/>
        <w:r w:rsidRPr="000A0231">
          <w:rPr>
            <w:rFonts w:ascii="Verdana" w:eastAsia="Times New Roman" w:hAnsi="Verdana" w:cs="Times New Roman"/>
            <w:color w:val="0000FF"/>
            <w:sz w:val="29"/>
            <w:szCs w:val="29"/>
            <w:lang w:eastAsia="en-ZA"/>
          </w:rPr>
          <w:t>Rafaeli</w:t>
        </w:r>
        <w:proofErr w:type="spellEnd"/>
      </w:hyperlink>
      <w:r w:rsidRPr="000A0231">
        <w:rPr>
          <w:rFonts w:ascii="Verdana" w:eastAsia="Times New Roman" w:hAnsi="Verdana" w:cs="Times New Roman"/>
          <w:color w:val="222222"/>
          <w:sz w:val="29"/>
          <w:szCs w:val="29"/>
          <w:lang w:eastAsia="en-ZA"/>
        </w:rPr>
        <w:t> . . .</w:t>
      </w:r>
    </w:p>
    <w:p w:rsidR="000A0231" w:rsidRPr="000A0231" w:rsidRDefault="000A0231" w:rsidP="000A0231">
      <w:pPr>
        <w:spacing w:after="390" w:line="240" w:lineRule="auto"/>
        <w:rPr>
          <w:rFonts w:ascii="Verdana" w:eastAsia="Times New Roman" w:hAnsi="Verdana" w:cs="Times New Roman"/>
          <w:color w:val="222222"/>
          <w:sz w:val="29"/>
          <w:szCs w:val="29"/>
          <w:lang w:eastAsia="en-ZA"/>
        </w:rPr>
      </w:pPr>
      <w:r w:rsidRPr="000A0231">
        <w:rPr>
          <w:rFonts w:ascii="Verdana" w:eastAsia="Times New Roman" w:hAnsi="Verdana" w:cs="Times New Roman"/>
          <w:color w:val="222222"/>
          <w:sz w:val="29"/>
          <w:szCs w:val="29"/>
          <w:lang w:eastAsia="en-ZA"/>
        </w:rPr>
        <w:t xml:space="preserve">Before pulling the trigger on the </w:t>
      </w:r>
      <w:proofErr w:type="spellStart"/>
      <w:r w:rsidRPr="000A0231">
        <w:rPr>
          <w:rFonts w:ascii="Verdana" w:eastAsia="Times New Roman" w:hAnsi="Verdana" w:cs="Times New Roman"/>
          <w:color w:val="222222"/>
          <w:sz w:val="29"/>
          <w:szCs w:val="29"/>
          <w:lang w:eastAsia="en-ZA"/>
        </w:rPr>
        <w:t>rimfire</w:t>
      </w:r>
      <w:proofErr w:type="spellEnd"/>
      <w:r w:rsidRPr="000A0231">
        <w:rPr>
          <w:rFonts w:ascii="Verdana" w:eastAsia="Times New Roman" w:hAnsi="Verdana" w:cs="Times New Roman"/>
          <w:color w:val="222222"/>
          <w:sz w:val="29"/>
          <w:szCs w:val="29"/>
          <w:lang w:eastAsia="en-ZA"/>
        </w:rPr>
        <w:t xml:space="preserve"> AR, I commuted to my local gun store for extended fondling and familiarity. I boned-up online, and then researched the gun in a farrago of forums, YouTube videos, review sites and official websites. I put my cash down and picked up my M&amp;P15-22 after a mandatory two-day wait.</w:t>
      </w:r>
    </w:p>
    <w:p w:rsidR="000A0231" w:rsidRPr="000A0231" w:rsidRDefault="000A0231" w:rsidP="000A0231">
      <w:pPr>
        <w:spacing w:line="285" w:lineRule="atLeast"/>
        <w:jc w:val="center"/>
        <w:rPr>
          <w:rFonts w:ascii="Verdana" w:eastAsia="Times New Roman" w:hAnsi="Verdana" w:cs="Times New Roman"/>
          <w:color w:val="222222"/>
          <w:sz w:val="29"/>
          <w:szCs w:val="29"/>
          <w:lang w:eastAsia="en-ZA"/>
        </w:rPr>
      </w:pPr>
    </w:p>
    <w:p w:rsidR="000A0231" w:rsidRPr="000A0231" w:rsidRDefault="000A0231" w:rsidP="000A0231">
      <w:pPr>
        <w:spacing w:after="390" w:line="240" w:lineRule="auto"/>
        <w:rPr>
          <w:rFonts w:ascii="Verdana" w:eastAsia="Times New Roman" w:hAnsi="Verdana" w:cs="Times New Roman"/>
          <w:color w:val="222222"/>
          <w:sz w:val="29"/>
          <w:szCs w:val="29"/>
          <w:lang w:eastAsia="en-ZA"/>
        </w:rPr>
      </w:pPr>
      <w:bookmarkStart w:id="0" w:name="_GoBack"/>
      <w:bookmarkEnd w:id="0"/>
      <w:r w:rsidRPr="000A0231">
        <w:rPr>
          <w:rFonts w:ascii="Verdana" w:eastAsia="Times New Roman" w:hAnsi="Verdana" w:cs="Times New Roman"/>
          <w:color w:val="222222"/>
          <w:sz w:val="29"/>
          <w:szCs w:val="29"/>
          <w:lang w:eastAsia="en-ZA"/>
        </w:rPr>
        <w:lastRenderedPageBreak/>
        <w:t>Thus began my inevitable descent into firearm addiction.</w:t>
      </w:r>
    </w:p>
    <w:p w:rsidR="000A0231" w:rsidRPr="000A0231" w:rsidRDefault="000A0231" w:rsidP="000A0231">
      <w:pPr>
        <w:spacing w:after="390" w:line="240" w:lineRule="auto"/>
        <w:rPr>
          <w:rFonts w:ascii="Verdana" w:eastAsia="Times New Roman" w:hAnsi="Verdana" w:cs="Times New Roman"/>
          <w:color w:val="222222"/>
          <w:sz w:val="29"/>
          <w:szCs w:val="29"/>
          <w:lang w:eastAsia="en-ZA"/>
        </w:rPr>
      </w:pPr>
      <w:r w:rsidRPr="000A0231">
        <w:rPr>
          <w:rFonts w:ascii="Verdana" w:eastAsia="Times New Roman" w:hAnsi="Verdana" w:cs="Times New Roman"/>
          <w:color w:val="222222"/>
          <w:sz w:val="29"/>
          <w:szCs w:val="29"/>
          <w:lang w:eastAsia="en-ZA"/>
        </w:rPr>
        <w:t>The 15-22 made it home unmolested. You know those cool Springfield XD cases that remind you of a spy movie? The 15-22’s cardboard box goes completely the other way. It has that Sam’s Club “pile ’</w:t>
      </w:r>
      <w:proofErr w:type="spellStart"/>
      <w:r w:rsidRPr="000A0231">
        <w:rPr>
          <w:rFonts w:ascii="Verdana" w:eastAsia="Times New Roman" w:hAnsi="Verdana" w:cs="Times New Roman"/>
          <w:color w:val="222222"/>
          <w:sz w:val="29"/>
          <w:szCs w:val="29"/>
          <w:lang w:eastAsia="en-ZA"/>
        </w:rPr>
        <w:t>em</w:t>
      </w:r>
      <w:proofErr w:type="spellEnd"/>
      <w:r w:rsidRPr="000A0231">
        <w:rPr>
          <w:rFonts w:ascii="Verdana" w:eastAsia="Times New Roman" w:hAnsi="Verdana" w:cs="Times New Roman"/>
          <w:color w:val="222222"/>
          <w:sz w:val="29"/>
          <w:szCs w:val="29"/>
          <w:lang w:eastAsia="en-ZA"/>
        </w:rPr>
        <w:t xml:space="preserve"> high and sell ’</w:t>
      </w:r>
      <w:proofErr w:type="spellStart"/>
      <w:r w:rsidRPr="000A0231">
        <w:rPr>
          <w:rFonts w:ascii="Verdana" w:eastAsia="Times New Roman" w:hAnsi="Verdana" w:cs="Times New Roman"/>
          <w:color w:val="222222"/>
          <w:sz w:val="29"/>
          <w:szCs w:val="29"/>
          <w:lang w:eastAsia="en-ZA"/>
        </w:rPr>
        <w:t>em</w:t>
      </w:r>
      <w:proofErr w:type="spellEnd"/>
      <w:r w:rsidRPr="000A0231">
        <w:rPr>
          <w:rFonts w:ascii="Verdana" w:eastAsia="Times New Roman" w:hAnsi="Verdana" w:cs="Times New Roman"/>
          <w:color w:val="222222"/>
          <w:sz w:val="29"/>
          <w:szCs w:val="29"/>
          <w:lang w:eastAsia="en-ZA"/>
        </w:rPr>
        <w:t xml:space="preserve"> cheap” vibe; which is no bad thing provided the gun does what it’s supposed to do. NRA come-on, manual, laughable lock, 25-round mag, gun. </w:t>
      </w:r>
      <w:r w:rsidRPr="000A0231">
        <w:rPr>
          <w:rFonts w:ascii="Verdana" w:eastAsia="Times New Roman" w:hAnsi="Verdana" w:cs="Times New Roman"/>
          <w:i/>
          <w:iCs/>
          <w:color w:val="222222"/>
          <w:sz w:val="29"/>
          <w:szCs w:val="29"/>
          <w:lang w:eastAsia="en-ZA"/>
        </w:rPr>
        <w:t>Now</w:t>
      </w:r>
      <w:r w:rsidRPr="000A0231">
        <w:rPr>
          <w:rFonts w:ascii="Verdana" w:eastAsia="Times New Roman" w:hAnsi="Verdana" w:cs="Times New Roman"/>
          <w:color w:val="222222"/>
          <w:sz w:val="29"/>
          <w:szCs w:val="29"/>
          <w:lang w:eastAsia="en-ZA"/>
        </w:rPr>
        <w:t> how much would you pay? Wait! Don’t answer . . .</w:t>
      </w:r>
    </w:p>
    <w:p w:rsidR="000A0231" w:rsidRPr="000A0231" w:rsidRDefault="000A0231" w:rsidP="000A0231">
      <w:pPr>
        <w:spacing w:after="390" w:line="240" w:lineRule="auto"/>
        <w:rPr>
          <w:rFonts w:ascii="Verdana" w:eastAsia="Times New Roman" w:hAnsi="Verdana" w:cs="Times New Roman"/>
          <w:color w:val="222222"/>
          <w:sz w:val="29"/>
          <w:szCs w:val="29"/>
          <w:lang w:eastAsia="en-ZA"/>
        </w:rPr>
      </w:pPr>
      <w:r>
        <w:rPr>
          <w:rFonts w:ascii="Verdana" w:eastAsia="Times New Roman" w:hAnsi="Verdana" w:cs="Times New Roman"/>
          <w:noProof/>
          <w:color w:val="0000FF"/>
          <w:sz w:val="29"/>
          <w:szCs w:val="29"/>
          <w:lang w:eastAsia="en-ZA"/>
        </w:rPr>
        <w:drawing>
          <wp:inline distT="0" distB="0" distL="0" distR="0">
            <wp:extent cx="5204460" cy="2065020"/>
            <wp:effectExtent l="0" t="0" r="0" b="0"/>
            <wp:docPr id="5" name="Picture 5" descr="https://cdn0.thetruthaboutguns.com/wp-content/uploads/2012/07/courtesy-armslist.com_.jpg">
              <a:hlinkClick xmlns:a="http://schemas.openxmlformats.org/drawingml/2006/main" r:id="rId11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s://cdn0.thetruthaboutguns.com/wp-content/uploads/2012/07/courtesy-armslist.com_.jpg">
                      <a:hlinkClick r:id="rId11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4460" cy="2065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A0231" w:rsidRPr="000A0231" w:rsidRDefault="000A0231" w:rsidP="000A0231">
      <w:pPr>
        <w:spacing w:after="390" w:line="240" w:lineRule="auto"/>
        <w:rPr>
          <w:rFonts w:ascii="Verdana" w:eastAsia="Times New Roman" w:hAnsi="Verdana" w:cs="Times New Roman"/>
          <w:color w:val="222222"/>
          <w:sz w:val="29"/>
          <w:szCs w:val="29"/>
          <w:lang w:eastAsia="en-ZA"/>
        </w:rPr>
      </w:pPr>
      <w:r w:rsidRPr="000A0231">
        <w:rPr>
          <w:rFonts w:ascii="Verdana" w:eastAsia="Times New Roman" w:hAnsi="Verdana" w:cs="Times New Roman"/>
          <w:color w:val="222222"/>
          <w:sz w:val="29"/>
          <w:szCs w:val="29"/>
          <w:lang w:eastAsia="en-ZA"/>
        </w:rPr>
        <w:t xml:space="preserve">Thanks to the United States Air Force (your tax money hard at work) the AR platform and I are BFFs. The 5.5 pound Smith &amp; Wesson M&amp;P15-22 is slightly lighter than a 5.56 M4 but not so light that you wonder if the Smith is the “nothing” to which the “It’s NERF or nothing” tagline refers. The M&amp;P15-22’s polymer construction is solid as you wannabe, with only a slight </w:t>
      </w:r>
      <w:proofErr w:type="spellStart"/>
      <w:r w:rsidRPr="000A0231">
        <w:rPr>
          <w:rFonts w:ascii="Verdana" w:eastAsia="Times New Roman" w:hAnsi="Verdana" w:cs="Times New Roman"/>
          <w:color w:val="222222"/>
          <w:sz w:val="29"/>
          <w:szCs w:val="29"/>
          <w:lang w:eastAsia="en-ZA"/>
        </w:rPr>
        <w:t>slight</w:t>
      </w:r>
      <w:proofErr w:type="spellEnd"/>
      <w:r w:rsidRPr="000A0231">
        <w:rPr>
          <w:rFonts w:ascii="Verdana" w:eastAsia="Times New Roman" w:hAnsi="Verdana" w:cs="Times New Roman"/>
          <w:color w:val="222222"/>
          <w:sz w:val="29"/>
          <w:szCs w:val="29"/>
          <w:lang w:eastAsia="en-ZA"/>
        </w:rPr>
        <w:t xml:space="preserve"> wobble with the stock. [ED: Wobble baby wobble baby wobble.]</w:t>
      </w:r>
    </w:p>
    <w:p w:rsidR="000A0231" w:rsidRPr="000A0231" w:rsidRDefault="000A0231" w:rsidP="000A0231">
      <w:pPr>
        <w:spacing w:after="390" w:line="240" w:lineRule="auto"/>
        <w:rPr>
          <w:rFonts w:ascii="Verdana" w:eastAsia="Times New Roman" w:hAnsi="Verdana" w:cs="Times New Roman"/>
          <w:color w:val="222222"/>
          <w:sz w:val="29"/>
          <w:szCs w:val="29"/>
          <w:lang w:eastAsia="en-ZA"/>
        </w:rPr>
      </w:pPr>
      <w:r w:rsidRPr="000A0231">
        <w:rPr>
          <w:rFonts w:ascii="Verdana" w:eastAsia="Times New Roman" w:hAnsi="Verdana" w:cs="Times New Roman"/>
          <w:color w:val="222222"/>
          <w:sz w:val="29"/>
          <w:szCs w:val="29"/>
          <w:lang w:eastAsia="en-ZA"/>
        </w:rPr>
        <w:t xml:space="preserve">In my case the 15-22 dances with an A1-Style compensator (1/2 x 28″ thread). If that’s not for you, you can compensate for the compensator with a variety of aftermarket attachments. How about a suppressor </w:t>
      </w:r>
      <w:proofErr w:type="gramStart"/>
      <w:r w:rsidRPr="000A0231">
        <w:rPr>
          <w:rFonts w:ascii="Verdana" w:eastAsia="Times New Roman" w:hAnsi="Verdana" w:cs="Times New Roman"/>
          <w:color w:val="222222"/>
          <w:sz w:val="29"/>
          <w:szCs w:val="29"/>
          <w:lang w:eastAsia="en-ZA"/>
        </w:rPr>
        <w:t>that make</w:t>
      </w:r>
      <w:proofErr w:type="gramEnd"/>
      <w:r w:rsidRPr="000A0231">
        <w:rPr>
          <w:rFonts w:ascii="Verdana" w:eastAsia="Times New Roman" w:hAnsi="Verdana" w:cs="Times New Roman"/>
          <w:color w:val="222222"/>
          <w:sz w:val="29"/>
          <w:szCs w:val="29"/>
          <w:lang w:eastAsia="en-ZA"/>
        </w:rPr>
        <w:t xml:space="preserve"> the 15-22 quieter than a mute librarian? Just don’t forget to say hello to the ATF.</w:t>
      </w:r>
    </w:p>
    <w:p w:rsidR="000A0231" w:rsidRPr="000A0231" w:rsidRDefault="000A0231" w:rsidP="000A0231">
      <w:pPr>
        <w:spacing w:after="390" w:line="240" w:lineRule="auto"/>
        <w:rPr>
          <w:rFonts w:ascii="Verdana" w:eastAsia="Times New Roman" w:hAnsi="Verdana" w:cs="Times New Roman"/>
          <w:color w:val="222222"/>
          <w:sz w:val="29"/>
          <w:szCs w:val="29"/>
          <w:lang w:eastAsia="en-ZA"/>
        </w:rPr>
      </w:pPr>
      <w:r>
        <w:rPr>
          <w:rFonts w:ascii="Verdana" w:eastAsia="Times New Roman" w:hAnsi="Verdana" w:cs="Times New Roman"/>
          <w:noProof/>
          <w:color w:val="0000FF"/>
          <w:sz w:val="29"/>
          <w:szCs w:val="29"/>
          <w:lang w:eastAsia="en-ZA"/>
        </w:rPr>
        <w:lastRenderedPageBreak/>
        <w:drawing>
          <wp:inline distT="0" distB="0" distL="0" distR="0">
            <wp:extent cx="4091940" cy="4091940"/>
            <wp:effectExtent l="0" t="0" r="3810" b="3810"/>
            <wp:docPr id="4" name="Picture 4" descr="https://cdn0.thetruthaboutguns.com/wp-content/uploads/2012/07/MP15-22-rear-sight-courtesy-smith-wesson.com_.jpg">
              <a:hlinkClick xmlns:a="http://schemas.openxmlformats.org/drawingml/2006/main" r:id="rId13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https://cdn0.thetruthaboutguns.com/wp-content/uploads/2012/07/MP15-22-rear-sight-courtesy-smith-wesson.com_.jpg">
                      <a:hlinkClick r:id="rId13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1940" cy="4091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A0231" w:rsidRPr="000A0231" w:rsidRDefault="000A0231" w:rsidP="000A0231">
      <w:pPr>
        <w:spacing w:after="390" w:line="240" w:lineRule="auto"/>
        <w:rPr>
          <w:rFonts w:ascii="Verdana" w:eastAsia="Times New Roman" w:hAnsi="Verdana" w:cs="Times New Roman"/>
          <w:color w:val="222222"/>
          <w:sz w:val="29"/>
          <w:szCs w:val="29"/>
          <w:lang w:eastAsia="en-ZA"/>
        </w:rPr>
      </w:pPr>
      <w:r w:rsidRPr="000A0231">
        <w:rPr>
          <w:rFonts w:ascii="Verdana" w:eastAsia="Times New Roman" w:hAnsi="Verdana" w:cs="Times New Roman"/>
          <w:color w:val="222222"/>
          <w:sz w:val="29"/>
          <w:szCs w:val="29"/>
          <w:lang w:eastAsia="en-ZA"/>
        </w:rPr>
        <w:t xml:space="preserve">The Smith &amp; Wesson M&amp;P15-22 comes with adjustable/removable front and rear sights. Like with all railed AR platforms, you can pimp your gun until it’s disappears in doo-dads. Unlike its 5.56 cousins, you can customize your more-or-less recoilless rifle on the cheap. Example given: Airsoft replica red dot/holographic sights. My rifle sports </w:t>
      </w:r>
      <w:proofErr w:type="gramStart"/>
      <w:r w:rsidRPr="000A0231">
        <w:rPr>
          <w:rFonts w:ascii="Verdana" w:eastAsia="Times New Roman" w:hAnsi="Verdana" w:cs="Times New Roman"/>
          <w:color w:val="222222"/>
          <w:sz w:val="29"/>
          <w:szCs w:val="29"/>
          <w:lang w:eastAsia="en-ZA"/>
        </w:rPr>
        <w:t>a</w:t>
      </w:r>
      <w:proofErr w:type="gramEnd"/>
      <w:r w:rsidRPr="000A0231">
        <w:rPr>
          <w:rFonts w:ascii="Verdana" w:eastAsia="Times New Roman" w:hAnsi="Verdana" w:cs="Times New Roman"/>
          <w:color w:val="222222"/>
          <w:sz w:val="29"/>
          <w:szCs w:val="29"/>
          <w:lang w:eastAsia="en-ZA"/>
        </w:rPr>
        <w:t xml:space="preserve"> $80 </w:t>
      </w:r>
      <w:proofErr w:type="spellStart"/>
      <w:r w:rsidRPr="000A0231">
        <w:rPr>
          <w:rFonts w:ascii="Verdana" w:eastAsia="Times New Roman" w:hAnsi="Verdana" w:cs="Times New Roman"/>
          <w:color w:val="222222"/>
          <w:sz w:val="29"/>
          <w:szCs w:val="29"/>
          <w:lang w:eastAsia="en-ZA"/>
        </w:rPr>
        <w:t>EOTech</w:t>
      </w:r>
      <w:proofErr w:type="spellEnd"/>
      <w:r w:rsidRPr="000A0231">
        <w:rPr>
          <w:rFonts w:ascii="Verdana" w:eastAsia="Times New Roman" w:hAnsi="Verdana" w:cs="Times New Roman"/>
          <w:color w:val="222222"/>
          <w:sz w:val="29"/>
          <w:szCs w:val="29"/>
          <w:lang w:eastAsia="en-ZA"/>
        </w:rPr>
        <w:t xml:space="preserve"> knockoff and a $125 quick detach 3x magnifier. Neither </w:t>
      </w:r>
      <w:proofErr w:type="spellStart"/>
      <w:proofErr w:type="gramStart"/>
      <w:r w:rsidRPr="000A0231">
        <w:rPr>
          <w:rFonts w:ascii="Verdana" w:eastAsia="Times New Roman" w:hAnsi="Verdana" w:cs="Times New Roman"/>
          <w:color w:val="222222"/>
          <w:sz w:val="29"/>
          <w:szCs w:val="29"/>
          <w:lang w:eastAsia="en-ZA"/>
        </w:rPr>
        <w:t>loose</w:t>
      </w:r>
      <w:proofErr w:type="spellEnd"/>
      <w:proofErr w:type="gramEnd"/>
      <w:r w:rsidRPr="000A0231">
        <w:rPr>
          <w:rFonts w:ascii="Verdana" w:eastAsia="Times New Roman" w:hAnsi="Verdana" w:cs="Times New Roman"/>
          <w:color w:val="222222"/>
          <w:sz w:val="29"/>
          <w:szCs w:val="29"/>
          <w:lang w:eastAsia="en-ZA"/>
        </w:rPr>
        <w:t xml:space="preserve"> their zero, even when I’m bump firing.</w:t>
      </w:r>
    </w:p>
    <w:p w:rsidR="000A0231" w:rsidRPr="000A0231" w:rsidRDefault="000A0231" w:rsidP="000A0231">
      <w:pPr>
        <w:spacing w:after="0" w:line="240" w:lineRule="auto"/>
        <w:rPr>
          <w:rFonts w:ascii="Verdana" w:eastAsia="Times New Roman" w:hAnsi="Verdana" w:cs="Times New Roman"/>
          <w:color w:val="222222"/>
          <w:sz w:val="29"/>
          <w:szCs w:val="29"/>
          <w:lang w:eastAsia="en-ZA"/>
        </w:rPr>
      </w:pPr>
      <w:r>
        <w:rPr>
          <w:rFonts w:ascii="Verdana" w:eastAsia="Times New Roman" w:hAnsi="Verdana" w:cs="Times New Roman"/>
          <w:noProof/>
          <w:color w:val="222222"/>
          <w:sz w:val="29"/>
          <w:szCs w:val="29"/>
          <w:lang w:eastAsia="en-ZA"/>
        </w:rPr>
        <w:lastRenderedPageBreak/>
        <w:drawing>
          <wp:inline distT="0" distB="0" distL="0" distR="0">
            <wp:extent cx="4572000" cy="3429000"/>
            <wp:effectExtent l="0" t="0" r="0" b="0"/>
            <wp:docPr id="3" name="Picture 3" descr="https://i.ytimg.com/vi/O4WI_IrPDMc/hqdefault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s://i.ytimg.com/vi/O4WI_IrPDMc/hqdefault.jp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42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A0231" w:rsidRPr="000A0231" w:rsidRDefault="000A0231" w:rsidP="000A0231">
      <w:pPr>
        <w:spacing w:after="390" w:line="240" w:lineRule="auto"/>
        <w:rPr>
          <w:rFonts w:ascii="Verdana" w:eastAsia="Times New Roman" w:hAnsi="Verdana" w:cs="Times New Roman"/>
          <w:color w:val="222222"/>
          <w:sz w:val="29"/>
          <w:szCs w:val="29"/>
          <w:lang w:eastAsia="en-ZA"/>
        </w:rPr>
      </w:pPr>
      <w:r w:rsidRPr="000A0231">
        <w:rPr>
          <w:rFonts w:ascii="Verdana" w:eastAsia="Times New Roman" w:hAnsi="Verdana" w:cs="Times New Roman"/>
          <w:color w:val="222222"/>
          <w:sz w:val="29"/>
          <w:szCs w:val="29"/>
          <w:lang w:eastAsia="en-ZA"/>
        </w:rPr>
        <w:t xml:space="preserve">The 15-22 breaks down like a Diva stuck in the middle of a rainstorm. Remove two pins and the body splits in half. The buffer’s built into the bolt and doesn’t travel into the buffer tube. The trigger assembly is solid. Cleaning the .22 </w:t>
      </w:r>
      <w:proofErr w:type="spellStart"/>
      <w:r w:rsidRPr="000A0231">
        <w:rPr>
          <w:rFonts w:ascii="Verdana" w:eastAsia="Times New Roman" w:hAnsi="Verdana" w:cs="Times New Roman"/>
          <w:color w:val="222222"/>
          <w:sz w:val="29"/>
          <w:szCs w:val="29"/>
          <w:lang w:eastAsia="en-ZA"/>
        </w:rPr>
        <w:t>caliber</w:t>
      </w:r>
      <w:proofErr w:type="spellEnd"/>
      <w:r w:rsidRPr="000A0231">
        <w:rPr>
          <w:rFonts w:ascii="Verdana" w:eastAsia="Times New Roman" w:hAnsi="Verdana" w:cs="Times New Roman"/>
          <w:color w:val="222222"/>
          <w:sz w:val="29"/>
          <w:szCs w:val="29"/>
          <w:lang w:eastAsia="en-ZA"/>
        </w:rPr>
        <w:t xml:space="preserve"> Smith AR is so quick and easy you will actually do it on a regular basis without complaining.</w:t>
      </w:r>
    </w:p>
    <w:p w:rsidR="000A0231" w:rsidRPr="000A0231" w:rsidRDefault="000A0231" w:rsidP="000A0231">
      <w:pPr>
        <w:spacing w:after="390" w:line="240" w:lineRule="auto"/>
        <w:rPr>
          <w:rFonts w:ascii="Verdana" w:eastAsia="Times New Roman" w:hAnsi="Verdana" w:cs="Times New Roman"/>
          <w:color w:val="222222"/>
          <w:sz w:val="29"/>
          <w:szCs w:val="29"/>
          <w:lang w:eastAsia="en-ZA"/>
        </w:rPr>
      </w:pPr>
      <w:r w:rsidRPr="000A0231">
        <w:rPr>
          <w:rFonts w:ascii="Verdana" w:eastAsia="Times New Roman" w:hAnsi="Verdana" w:cs="Times New Roman"/>
          <w:color w:val="222222"/>
          <w:sz w:val="29"/>
          <w:szCs w:val="29"/>
          <w:lang w:eastAsia="en-ZA"/>
        </w:rPr>
        <w:t>Now the fun part: range time.</w:t>
      </w:r>
    </w:p>
    <w:p w:rsidR="000A0231" w:rsidRPr="000A0231" w:rsidRDefault="000A0231" w:rsidP="000A0231">
      <w:pPr>
        <w:spacing w:after="390" w:line="240" w:lineRule="auto"/>
        <w:rPr>
          <w:rFonts w:ascii="Verdana" w:eastAsia="Times New Roman" w:hAnsi="Verdana" w:cs="Times New Roman"/>
          <w:color w:val="222222"/>
          <w:sz w:val="29"/>
          <w:szCs w:val="29"/>
          <w:lang w:eastAsia="en-ZA"/>
        </w:rPr>
      </w:pPr>
      <w:r>
        <w:rPr>
          <w:rFonts w:ascii="Verdana" w:eastAsia="Times New Roman" w:hAnsi="Verdana" w:cs="Times New Roman"/>
          <w:noProof/>
          <w:color w:val="0000FF"/>
          <w:sz w:val="29"/>
          <w:szCs w:val="29"/>
          <w:lang w:eastAsia="en-ZA"/>
        </w:rPr>
        <w:drawing>
          <wp:inline distT="0" distB="0" distL="0" distR="0">
            <wp:extent cx="3810000" cy="3017520"/>
            <wp:effectExtent l="0" t="0" r="0" b="0"/>
            <wp:docPr id="2" name="Picture 2" descr="https://cdn0.thetruthaboutguns.com/wp-content/uploads/2012/07/MP15-22-rail-and-front-sight-courtesy-smith-wesson.com_1.jpg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https://cdn0.thetruthaboutguns.com/wp-content/uploads/2012/07/MP15-22-rail-and-front-sight-courtesy-smith-wesson.com_1.jpg">
                      <a:hlinkClick r:id="rId1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017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A0231" w:rsidRPr="000A0231" w:rsidRDefault="000A0231" w:rsidP="000A0231">
      <w:pPr>
        <w:spacing w:after="390" w:line="240" w:lineRule="auto"/>
        <w:rPr>
          <w:rFonts w:ascii="Verdana" w:eastAsia="Times New Roman" w:hAnsi="Verdana" w:cs="Times New Roman"/>
          <w:color w:val="222222"/>
          <w:sz w:val="29"/>
          <w:szCs w:val="29"/>
          <w:lang w:eastAsia="en-ZA"/>
        </w:rPr>
      </w:pPr>
      <w:r w:rsidRPr="000A0231">
        <w:rPr>
          <w:rFonts w:ascii="Verdana" w:eastAsia="Times New Roman" w:hAnsi="Verdana" w:cs="Times New Roman"/>
          <w:color w:val="222222"/>
          <w:sz w:val="29"/>
          <w:szCs w:val="29"/>
          <w:lang w:eastAsia="en-ZA"/>
        </w:rPr>
        <w:lastRenderedPageBreak/>
        <w:t>The weather: clear with a very light breeze. Ammo: 36 gr, CPHP Federal Ammunition. Target: a 2¼” steel spinning target set out at 50′. After zeroing the M&amp;P’s iron sights benched, I took careful aim and fired a full 25-round </w:t>
      </w:r>
      <w:hyperlink r:id="rId18" w:tgtFrame="_blank" w:tooltip="This is an affiliate ad link." w:history="1">
        <w:r w:rsidRPr="000A0231">
          <w:rPr>
            <w:rFonts w:ascii="Verdana" w:eastAsia="Times New Roman" w:hAnsi="Verdana" w:cs="Times New Roman"/>
            <w:color w:val="0000FF"/>
            <w:sz w:val="29"/>
            <w:szCs w:val="29"/>
            <w:lang w:eastAsia="en-ZA"/>
          </w:rPr>
          <w:t>magazine</w:t>
        </w:r>
      </w:hyperlink>
      <w:r w:rsidRPr="000A0231">
        <w:rPr>
          <w:rFonts w:ascii="Verdana" w:eastAsia="Times New Roman" w:hAnsi="Verdana" w:cs="Times New Roman"/>
          <w:color w:val="222222"/>
          <w:sz w:val="29"/>
          <w:szCs w:val="29"/>
          <w:lang w:eastAsia="en-ZA"/>
        </w:rPr>
        <w:t>. Every round found the target. As you’d expect, recoil was almost as mild as an ant fart (don’t ask me how I know). Follow-up shots were quicker Michael Moore making his first trip to the buffet. Or is that his second?</w:t>
      </w:r>
    </w:p>
    <w:p w:rsidR="000A0231" w:rsidRPr="000A0231" w:rsidRDefault="000A0231" w:rsidP="000A0231">
      <w:pPr>
        <w:spacing w:after="390" w:line="240" w:lineRule="auto"/>
        <w:rPr>
          <w:rFonts w:ascii="Verdana" w:eastAsia="Times New Roman" w:hAnsi="Verdana" w:cs="Times New Roman"/>
          <w:color w:val="222222"/>
          <w:sz w:val="29"/>
          <w:szCs w:val="29"/>
          <w:lang w:eastAsia="en-ZA"/>
        </w:rPr>
      </w:pPr>
      <w:r>
        <w:rPr>
          <w:rFonts w:ascii="Verdana" w:eastAsia="Times New Roman" w:hAnsi="Verdana" w:cs="Times New Roman"/>
          <w:noProof/>
          <w:color w:val="0000FF"/>
          <w:sz w:val="29"/>
          <w:szCs w:val="29"/>
          <w:lang w:eastAsia="en-ZA"/>
        </w:rPr>
        <w:drawing>
          <wp:inline distT="0" distB="0" distL="0" distR="0">
            <wp:extent cx="4960620" cy="3802380"/>
            <wp:effectExtent l="0" t="0" r="0" b="7620"/>
            <wp:docPr id="1" name="Picture 1" descr="https://cdn0.thetruthaboutguns.com/wp-content/uploads/2012/07/MP15-22-stock-courtesy-smith-wesson.com_1.jpg">
              <a:hlinkClick xmlns:a="http://schemas.openxmlformats.org/drawingml/2006/main" r:id="rId1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https://cdn0.thetruthaboutguns.com/wp-content/uploads/2012/07/MP15-22-stock-courtesy-smith-wesson.com_1.jpg">
                      <a:hlinkClick r:id="rId19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0620" cy="3802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A0231" w:rsidRPr="000A0231" w:rsidRDefault="000A0231" w:rsidP="000A0231">
      <w:pPr>
        <w:spacing w:after="390" w:line="240" w:lineRule="auto"/>
        <w:rPr>
          <w:rFonts w:ascii="Verdana" w:eastAsia="Times New Roman" w:hAnsi="Verdana" w:cs="Times New Roman"/>
          <w:color w:val="222222"/>
          <w:sz w:val="29"/>
          <w:szCs w:val="29"/>
          <w:lang w:eastAsia="en-ZA"/>
        </w:rPr>
      </w:pPr>
      <w:r w:rsidRPr="000A0231">
        <w:rPr>
          <w:rFonts w:ascii="Verdana" w:eastAsia="Times New Roman" w:hAnsi="Verdana" w:cs="Times New Roman"/>
          <w:color w:val="222222"/>
          <w:sz w:val="29"/>
          <w:szCs w:val="29"/>
          <w:lang w:eastAsia="en-ZA"/>
        </w:rPr>
        <w:t xml:space="preserve">I fired the next few </w:t>
      </w:r>
      <w:proofErr w:type="spellStart"/>
      <w:r w:rsidRPr="000A0231">
        <w:rPr>
          <w:rFonts w:ascii="Verdana" w:eastAsia="Times New Roman" w:hAnsi="Verdana" w:cs="Times New Roman"/>
          <w:color w:val="222222"/>
          <w:sz w:val="29"/>
          <w:szCs w:val="29"/>
          <w:lang w:eastAsia="en-ZA"/>
        </w:rPr>
        <w:t>mags</w:t>
      </w:r>
      <w:proofErr w:type="spellEnd"/>
      <w:r w:rsidRPr="000A0231">
        <w:rPr>
          <w:rFonts w:ascii="Verdana" w:eastAsia="Times New Roman" w:hAnsi="Verdana" w:cs="Times New Roman"/>
          <w:color w:val="222222"/>
          <w:sz w:val="29"/>
          <w:szCs w:val="29"/>
          <w:lang w:eastAsia="en-ZA"/>
        </w:rPr>
        <w:t xml:space="preserve"> standing. I rapid fired five full </w:t>
      </w:r>
      <w:proofErr w:type="spellStart"/>
      <w:r w:rsidRPr="000A0231">
        <w:rPr>
          <w:rFonts w:ascii="Verdana" w:eastAsia="Times New Roman" w:hAnsi="Verdana" w:cs="Times New Roman"/>
          <w:color w:val="222222"/>
          <w:sz w:val="29"/>
          <w:szCs w:val="29"/>
          <w:lang w:eastAsia="en-ZA"/>
        </w:rPr>
        <w:t>mags</w:t>
      </w:r>
      <w:proofErr w:type="spellEnd"/>
      <w:r w:rsidRPr="000A0231">
        <w:rPr>
          <w:rFonts w:ascii="Verdana" w:eastAsia="Times New Roman" w:hAnsi="Verdana" w:cs="Times New Roman"/>
          <w:color w:val="222222"/>
          <w:sz w:val="29"/>
          <w:szCs w:val="29"/>
          <w:lang w:eastAsia="en-ZA"/>
        </w:rPr>
        <w:t xml:space="preserve"> and landed almost every round on steel. I was about 200 rounds in when I had my first series of malfunctions. Over the span of two magazines I had four stovepipes. I had a </w:t>
      </w:r>
      <w:proofErr w:type="spellStart"/>
      <w:r w:rsidRPr="000A0231">
        <w:rPr>
          <w:rFonts w:ascii="Verdana" w:eastAsia="Times New Roman" w:hAnsi="Verdana" w:cs="Times New Roman"/>
          <w:color w:val="222222"/>
          <w:sz w:val="29"/>
          <w:szCs w:val="29"/>
          <w:lang w:eastAsia="en-ZA"/>
        </w:rPr>
        <w:t>misfeed</w:t>
      </w:r>
      <w:proofErr w:type="spellEnd"/>
      <w:r w:rsidRPr="000A0231">
        <w:rPr>
          <w:rFonts w:ascii="Verdana" w:eastAsia="Times New Roman" w:hAnsi="Verdana" w:cs="Times New Roman"/>
          <w:color w:val="222222"/>
          <w:sz w:val="29"/>
          <w:szCs w:val="29"/>
          <w:lang w:eastAsia="en-ZA"/>
        </w:rPr>
        <w:t xml:space="preserve"> two </w:t>
      </w:r>
      <w:proofErr w:type="spellStart"/>
      <w:r w:rsidRPr="000A0231">
        <w:rPr>
          <w:rFonts w:ascii="Verdana" w:eastAsia="Times New Roman" w:hAnsi="Verdana" w:cs="Times New Roman"/>
          <w:color w:val="222222"/>
          <w:sz w:val="29"/>
          <w:szCs w:val="29"/>
          <w:lang w:eastAsia="en-ZA"/>
        </w:rPr>
        <w:t>mags</w:t>
      </w:r>
      <w:proofErr w:type="spellEnd"/>
      <w:r w:rsidRPr="000A0231">
        <w:rPr>
          <w:rFonts w:ascii="Verdana" w:eastAsia="Times New Roman" w:hAnsi="Verdana" w:cs="Times New Roman"/>
          <w:color w:val="222222"/>
          <w:sz w:val="29"/>
          <w:szCs w:val="29"/>
          <w:lang w:eastAsia="en-ZA"/>
        </w:rPr>
        <w:t xml:space="preserve"> later. I attribute the </w:t>
      </w:r>
      <w:proofErr w:type="spellStart"/>
      <w:r w:rsidRPr="000A0231">
        <w:rPr>
          <w:rFonts w:ascii="Verdana" w:eastAsia="Times New Roman" w:hAnsi="Verdana" w:cs="Times New Roman"/>
          <w:color w:val="222222"/>
          <w:sz w:val="29"/>
          <w:szCs w:val="29"/>
          <w:lang w:eastAsia="en-ZA"/>
        </w:rPr>
        <w:t>malfs</w:t>
      </w:r>
      <w:proofErr w:type="spellEnd"/>
      <w:r w:rsidRPr="000A0231">
        <w:rPr>
          <w:rFonts w:ascii="Verdana" w:eastAsia="Times New Roman" w:hAnsi="Verdana" w:cs="Times New Roman"/>
          <w:color w:val="222222"/>
          <w:sz w:val="29"/>
          <w:szCs w:val="29"/>
          <w:lang w:eastAsia="en-ZA"/>
        </w:rPr>
        <w:t xml:space="preserve"> to the 15-22’s break-in period. At the end of a two-hour shooting session I’d shot my way through 550 rounds with only the previously mentioned malfunctions.</w:t>
      </w:r>
    </w:p>
    <w:p w:rsidR="000A0231" w:rsidRPr="000A0231" w:rsidRDefault="000A0231" w:rsidP="000A0231">
      <w:pPr>
        <w:spacing w:after="390" w:line="240" w:lineRule="auto"/>
        <w:rPr>
          <w:rFonts w:ascii="Verdana" w:eastAsia="Times New Roman" w:hAnsi="Verdana" w:cs="Times New Roman"/>
          <w:color w:val="222222"/>
          <w:sz w:val="29"/>
          <w:szCs w:val="29"/>
          <w:lang w:eastAsia="en-ZA"/>
        </w:rPr>
      </w:pPr>
      <w:r w:rsidRPr="000A0231">
        <w:rPr>
          <w:rFonts w:ascii="Verdana" w:eastAsia="Times New Roman" w:hAnsi="Verdana" w:cs="Times New Roman"/>
          <w:color w:val="222222"/>
          <w:sz w:val="29"/>
          <w:szCs w:val="29"/>
          <w:lang w:eastAsia="en-ZA"/>
        </w:rPr>
        <w:t xml:space="preserve">Other than that, the rifle ran like a dream. </w:t>
      </w:r>
      <w:proofErr w:type="gramStart"/>
      <w:r w:rsidRPr="000A0231">
        <w:rPr>
          <w:rFonts w:ascii="Verdana" w:eastAsia="Times New Roman" w:hAnsi="Verdana" w:cs="Times New Roman"/>
          <w:color w:val="222222"/>
          <w:sz w:val="29"/>
          <w:szCs w:val="29"/>
          <w:lang w:eastAsia="en-ZA"/>
        </w:rPr>
        <w:t>And since then as well.</w:t>
      </w:r>
      <w:proofErr w:type="gramEnd"/>
      <w:r w:rsidRPr="000A0231">
        <w:rPr>
          <w:rFonts w:ascii="Verdana" w:eastAsia="Times New Roman" w:hAnsi="Verdana" w:cs="Times New Roman"/>
          <w:color w:val="222222"/>
          <w:sz w:val="29"/>
          <w:szCs w:val="29"/>
          <w:lang w:eastAsia="en-ZA"/>
        </w:rPr>
        <w:t xml:space="preserve"> I’ve put another thousand rounds of different ammo </w:t>
      </w:r>
      <w:r w:rsidRPr="000A0231">
        <w:rPr>
          <w:rFonts w:ascii="Verdana" w:eastAsia="Times New Roman" w:hAnsi="Verdana" w:cs="Times New Roman"/>
          <w:color w:val="222222"/>
          <w:sz w:val="29"/>
          <w:szCs w:val="29"/>
          <w:lang w:eastAsia="en-ZA"/>
        </w:rPr>
        <w:lastRenderedPageBreak/>
        <w:t xml:space="preserve">brands through the gun without </w:t>
      </w:r>
      <w:proofErr w:type="gramStart"/>
      <w:r w:rsidRPr="000A0231">
        <w:rPr>
          <w:rFonts w:ascii="Verdana" w:eastAsia="Times New Roman" w:hAnsi="Verdana" w:cs="Times New Roman"/>
          <w:color w:val="222222"/>
          <w:sz w:val="29"/>
          <w:szCs w:val="29"/>
          <w:lang w:eastAsia="en-ZA"/>
        </w:rPr>
        <w:t>so</w:t>
      </w:r>
      <w:proofErr w:type="gramEnd"/>
      <w:r w:rsidRPr="000A0231">
        <w:rPr>
          <w:rFonts w:ascii="Verdana" w:eastAsia="Times New Roman" w:hAnsi="Verdana" w:cs="Times New Roman"/>
          <w:color w:val="222222"/>
          <w:sz w:val="29"/>
          <w:szCs w:val="29"/>
          <w:lang w:eastAsia="en-ZA"/>
        </w:rPr>
        <w:t xml:space="preserve"> much as a hiccup. No issues. </w:t>
      </w:r>
      <w:proofErr w:type="gramStart"/>
      <w:r w:rsidRPr="000A0231">
        <w:rPr>
          <w:rFonts w:ascii="Verdana" w:eastAsia="Times New Roman" w:hAnsi="Verdana" w:cs="Times New Roman"/>
          <w:color w:val="222222"/>
          <w:sz w:val="29"/>
          <w:szCs w:val="29"/>
          <w:lang w:eastAsia="en-ZA"/>
        </w:rPr>
        <w:t>Nothing.</w:t>
      </w:r>
      <w:proofErr w:type="gramEnd"/>
    </w:p>
    <w:p w:rsidR="000A0231" w:rsidRPr="000A0231" w:rsidRDefault="000A0231" w:rsidP="000A0231">
      <w:pPr>
        <w:spacing w:after="390" w:line="240" w:lineRule="auto"/>
        <w:rPr>
          <w:rFonts w:ascii="Verdana" w:eastAsia="Times New Roman" w:hAnsi="Verdana" w:cs="Times New Roman"/>
          <w:color w:val="222222"/>
          <w:sz w:val="29"/>
          <w:szCs w:val="29"/>
          <w:lang w:eastAsia="en-ZA"/>
        </w:rPr>
      </w:pPr>
      <w:r w:rsidRPr="000A0231">
        <w:rPr>
          <w:rFonts w:ascii="Verdana" w:eastAsia="Times New Roman" w:hAnsi="Verdana" w:cs="Times New Roman"/>
          <w:color w:val="222222"/>
          <w:sz w:val="29"/>
          <w:szCs w:val="29"/>
          <w:lang w:eastAsia="en-ZA"/>
        </w:rPr>
        <w:t xml:space="preserve">That’s no small thing. .22 </w:t>
      </w:r>
      <w:proofErr w:type="spellStart"/>
      <w:r w:rsidRPr="000A0231">
        <w:rPr>
          <w:rFonts w:ascii="Verdana" w:eastAsia="Times New Roman" w:hAnsi="Verdana" w:cs="Times New Roman"/>
          <w:color w:val="222222"/>
          <w:sz w:val="29"/>
          <w:szCs w:val="29"/>
          <w:lang w:eastAsia="en-ZA"/>
        </w:rPr>
        <w:t>caliber</w:t>
      </w:r>
      <w:proofErr w:type="spellEnd"/>
      <w:r w:rsidRPr="000A0231">
        <w:rPr>
          <w:rFonts w:ascii="Verdana" w:eastAsia="Times New Roman" w:hAnsi="Verdana" w:cs="Times New Roman"/>
          <w:color w:val="222222"/>
          <w:sz w:val="29"/>
          <w:szCs w:val="29"/>
          <w:lang w:eastAsia="en-ZA"/>
        </w:rPr>
        <w:t xml:space="preserve"> AR’s are notoriously finicky. While there are advantages to the problem: shooters using a .22 AR to train for a full-size firearm get hands-on experience dealing with malfunctions—there’s a limit to how many clicks even the most determined </w:t>
      </w:r>
      <w:proofErr w:type="spellStart"/>
      <w:r w:rsidRPr="000A0231">
        <w:rPr>
          <w:rFonts w:ascii="Verdana" w:eastAsia="Times New Roman" w:hAnsi="Verdana" w:cs="Times New Roman"/>
          <w:color w:val="222222"/>
          <w:sz w:val="29"/>
          <w:szCs w:val="29"/>
          <w:lang w:eastAsia="en-ZA"/>
        </w:rPr>
        <w:t>tacticool</w:t>
      </w:r>
      <w:proofErr w:type="spellEnd"/>
      <w:r w:rsidRPr="000A0231">
        <w:rPr>
          <w:rFonts w:ascii="Verdana" w:eastAsia="Times New Roman" w:hAnsi="Verdana" w:cs="Times New Roman"/>
          <w:color w:val="222222"/>
          <w:sz w:val="29"/>
          <w:szCs w:val="29"/>
          <w:lang w:eastAsia="en-ZA"/>
        </w:rPr>
        <w:t xml:space="preserve"> type wants to hear. The Smith &amp; Wesson M&amp;P15-22 leaps over this bar like Olympic hurdler </w:t>
      </w:r>
      <w:hyperlink r:id="rId21" w:history="1">
        <w:r w:rsidRPr="000A0231">
          <w:rPr>
            <w:rFonts w:ascii="Verdana" w:eastAsia="Times New Roman" w:hAnsi="Verdana" w:cs="Times New Roman"/>
            <w:color w:val="0000FF"/>
            <w:sz w:val="29"/>
            <w:szCs w:val="29"/>
            <w:lang w:eastAsia="en-ZA"/>
          </w:rPr>
          <w:t>Lolo Jones jumping over a playa</w:t>
        </w:r>
      </w:hyperlink>
      <w:r w:rsidRPr="000A0231">
        <w:rPr>
          <w:rFonts w:ascii="Verdana" w:eastAsia="Times New Roman" w:hAnsi="Verdana" w:cs="Times New Roman"/>
          <w:color w:val="222222"/>
          <w:sz w:val="29"/>
          <w:szCs w:val="29"/>
          <w:lang w:eastAsia="en-ZA"/>
        </w:rPr>
        <w:t>.</w:t>
      </w:r>
    </w:p>
    <w:p w:rsidR="000A0231" w:rsidRPr="000A0231" w:rsidRDefault="000A0231" w:rsidP="000A0231">
      <w:pPr>
        <w:spacing w:after="390" w:line="240" w:lineRule="auto"/>
        <w:rPr>
          <w:rFonts w:ascii="Verdana" w:eastAsia="Times New Roman" w:hAnsi="Verdana" w:cs="Times New Roman"/>
          <w:color w:val="222222"/>
          <w:sz w:val="29"/>
          <w:szCs w:val="29"/>
          <w:lang w:eastAsia="en-ZA"/>
        </w:rPr>
      </w:pPr>
      <w:r w:rsidRPr="000A0231">
        <w:rPr>
          <w:rFonts w:ascii="Verdana" w:eastAsia="Times New Roman" w:hAnsi="Verdana" w:cs="Times New Roman"/>
          <w:color w:val="222222"/>
          <w:sz w:val="29"/>
          <w:szCs w:val="29"/>
          <w:lang w:eastAsia="en-ZA"/>
        </w:rPr>
        <w:t>Smith &amp; Wesson have come a long, </w:t>
      </w:r>
      <w:r w:rsidRPr="000A0231">
        <w:rPr>
          <w:rFonts w:ascii="Verdana" w:eastAsia="Times New Roman" w:hAnsi="Verdana" w:cs="Times New Roman"/>
          <w:i/>
          <w:iCs/>
          <w:color w:val="222222"/>
          <w:sz w:val="29"/>
          <w:szCs w:val="29"/>
          <w:lang w:eastAsia="en-ZA"/>
        </w:rPr>
        <w:t>long</w:t>
      </w:r>
      <w:r w:rsidRPr="000A0231">
        <w:rPr>
          <w:rFonts w:ascii="Verdana" w:eastAsia="Times New Roman" w:hAnsi="Verdana" w:cs="Times New Roman"/>
          <w:color w:val="222222"/>
          <w:sz w:val="29"/>
          <w:szCs w:val="29"/>
          <w:lang w:eastAsia="en-ZA"/>
        </w:rPr>
        <w:t xml:space="preserve"> way in terms of quality control for their AR products; they’ve brought production back in-house to excellent effect. Still, we’re talking about a $450 plastic fantastic—sorry “high strength polymer upper and lower receiver equipped” </w:t>
      </w:r>
      <w:proofErr w:type="spellStart"/>
      <w:r w:rsidRPr="000A0231">
        <w:rPr>
          <w:rFonts w:ascii="Verdana" w:eastAsia="Times New Roman" w:hAnsi="Verdana" w:cs="Times New Roman"/>
          <w:color w:val="222222"/>
          <w:sz w:val="29"/>
          <w:szCs w:val="29"/>
          <w:lang w:eastAsia="en-ZA"/>
        </w:rPr>
        <w:t>rimfire</w:t>
      </w:r>
      <w:proofErr w:type="spellEnd"/>
      <w:r w:rsidRPr="000A0231">
        <w:rPr>
          <w:rFonts w:ascii="Verdana" w:eastAsia="Times New Roman" w:hAnsi="Verdana" w:cs="Times New Roman"/>
          <w:color w:val="222222"/>
          <w:sz w:val="29"/>
          <w:szCs w:val="29"/>
          <w:lang w:eastAsia="en-ZA"/>
        </w:rPr>
        <w:t xml:space="preserve"> AR. A buyer should clean and run their M&amp;P15-22 with a large variety and quantity of ammo to see what works. If problems persist, Smith has terrific customer care. </w:t>
      </w:r>
      <w:proofErr w:type="gramStart"/>
      <w:r w:rsidRPr="000A0231">
        <w:rPr>
          <w:rFonts w:ascii="Verdana" w:eastAsia="Times New Roman" w:hAnsi="Verdana" w:cs="Times New Roman"/>
          <w:color w:val="222222"/>
          <w:sz w:val="29"/>
          <w:szCs w:val="29"/>
          <w:lang w:eastAsia="en-ZA"/>
        </w:rPr>
        <w:t>FWIW.</w:t>
      </w:r>
      <w:proofErr w:type="gramEnd"/>
    </w:p>
    <w:p w:rsidR="000A0231" w:rsidRPr="000A0231" w:rsidRDefault="000A0231" w:rsidP="000A0231">
      <w:pPr>
        <w:spacing w:after="390" w:line="240" w:lineRule="auto"/>
        <w:rPr>
          <w:rFonts w:ascii="Verdana" w:eastAsia="Times New Roman" w:hAnsi="Verdana" w:cs="Times New Roman"/>
          <w:color w:val="222222"/>
          <w:sz w:val="29"/>
          <w:szCs w:val="29"/>
          <w:lang w:eastAsia="en-ZA"/>
        </w:rPr>
      </w:pPr>
      <w:r w:rsidRPr="000A0231">
        <w:rPr>
          <w:rFonts w:ascii="Verdana" w:eastAsia="Times New Roman" w:hAnsi="Verdana" w:cs="Times New Roman"/>
          <w:color w:val="222222"/>
          <w:sz w:val="29"/>
          <w:szCs w:val="29"/>
          <w:lang w:eastAsia="en-ZA"/>
        </w:rPr>
        <w:t xml:space="preserve">The Smith &amp; Wesson M&amp;P15-22 has exceeded my expectations on all fronts. It’s set the standard for the firearms to follow. </w:t>
      </w:r>
      <w:proofErr w:type="gramStart"/>
      <w:r w:rsidRPr="000A0231">
        <w:rPr>
          <w:rFonts w:ascii="Verdana" w:eastAsia="Times New Roman" w:hAnsi="Verdana" w:cs="Times New Roman"/>
          <w:color w:val="222222"/>
          <w:sz w:val="29"/>
          <w:szCs w:val="29"/>
          <w:lang w:eastAsia="en-ZA"/>
        </w:rPr>
        <w:t>Which sucks.</w:t>
      </w:r>
      <w:proofErr w:type="gramEnd"/>
      <w:r w:rsidRPr="000A0231">
        <w:rPr>
          <w:rFonts w:ascii="Verdana" w:eastAsia="Times New Roman" w:hAnsi="Verdana" w:cs="Times New Roman"/>
          <w:color w:val="222222"/>
          <w:sz w:val="29"/>
          <w:szCs w:val="29"/>
          <w:lang w:eastAsia="en-ZA"/>
        </w:rPr>
        <w:t xml:space="preserve"> How will I ever find another cool-looking firearm that’s so much fun to shoot that doesn’t break the bank in terms of price of entry or running costs? I think I need a bigger income.</w:t>
      </w:r>
    </w:p>
    <w:p w:rsidR="000A0231" w:rsidRPr="000A0231" w:rsidRDefault="000A0231" w:rsidP="000A0231">
      <w:pPr>
        <w:spacing w:after="390" w:line="240" w:lineRule="auto"/>
        <w:rPr>
          <w:rFonts w:ascii="Verdana" w:eastAsia="Times New Roman" w:hAnsi="Verdana" w:cs="Times New Roman"/>
          <w:color w:val="222222"/>
          <w:sz w:val="29"/>
          <w:szCs w:val="29"/>
          <w:lang w:eastAsia="en-ZA"/>
        </w:rPr>
      </w:pPr>
      <w:r w:rsidRPr="000A0231">
        <w:rPr>
          <w:rFonts w:ascii="Verdana" w:eastAsia="Times New Roman" w:hAnsi="Verdana" w:cs="Times New Roman"/>
          <w:b/>
          <w:bCs/>
          <w:color w:val="222222"/>
          <w:sz w:val="29"/>
          <w:szCs w:val="29"/>
          <w:lang w:eastAsia="en-ZA"/>
        </w:rPr>
        <w:t>SPECIFICATIONS:</w:t>
      </w:r>
    </w:p>
    <w:p w:rsidR="000A0231" w:rsidRPr="000A0231" w:rsidRDefault="000A0231" w:rsidP="000A0231">
      <w:pPr>
        <w:spacing w:after="390" w:line="240" w:lineRule="auto"/>
        <w:rPr>
          <w:rFonts w:ascii="Verdana" w:eastAsia="Times New Roman" w:hAnsi="Verdana" w:cs="Times New Roman"/>
          <w:color w:val="222222"/>
          <w:sz w:val="29"/>
          <w:szCs w:val="29"/>
          <w:lang w:eastAsia="en-ZA"/>
        </w:rPr>
      </w:pPr>
      <w:proofErr w:type="spellStart"/>
      <w:r w:rsidRPr="000A0231">
        <w:rPr>
          <w:rFonts w:ascii="Verdana" w:eastAsia="Times New Roman" w:hAnsi="Verdana" w:cs="Times New Roman"/>
          <w:color w:val="222222"/>
          <w:sz w:val="29"/>
          <w:szCs w:val="29"/>
          <w:lang w:eastAsia="en-ZA"/>
        </w:rPr>
        <w:t>Caliber</w:t>
      </w:r>
      <w:proofErr w:type="spellEnd"/>
      <w:r w:rsidRPr="000A0231">
        <w:rPr>
          <w:rFonts w:ascii="Verdana" w:eastAsia="Times New Roman" w:hAnsi="Verdana" w:cs="Times New Roman"/>
          <w:color w:val="222222"/>
          <w:sz w:val="29"/>
          <w:szCs w:val="29"/>
          <w:lang w:eastAsia="en-ZA"/>
        </w:rPr>
        <w:t>: .22LR</w:t>
      </w:r>
      <w:r w:rsidRPr="000A0231">
        <w:rPr>
          <w:rFonts w:ascii="Verdana" w:eastAsia="Times New Roman" w:hAnsi="Verdana" w:cs="Times New Roman"/>
          <w:color w:val="222222"/>
          <w:sz w:val="29"/>
          <w:szCs w:val="29"/>
          <w:lang w:eastAsia="en-ZA"/>
        </w:rPr>
        <w:br/>
        <w:t>Barrel: 1 in 15″ twist, carbon steel</w:t>
      </w:r>
      <w:r w:rsidRPr="000A0231">
        <w:rPr>
          <w:rFonts w:ascii="Verdana" w:eastAsia="Times New Roman" w:hAnsi="Verdana" w:cs="Times New Roman"/>
          <w:color w:val="222222"/>
          <w:sz w:val="29"/>
          <w:szCs w:val="29"/>
          <w:lang w:eastAsia="en-ZA"/>
        </w:rPr>
        <w:br/>
        <w:t>Barrel Length: 16″</w:t>
      </w:r>
      <w:r w:rsidRPr="000A0231">
        <w:rPr>
          <w:rFonts w:ascii="Verdana" w:eastAsia="Times New Roman" w:hAnsi="Verdana" w:cs="Times New Roman"/>
          <w:color w:val="222222"/>
          <w:sz w:val="29"/>
          <w:szCs w:val="29"/>
          <w:lang w:eastAsia="en-ZA"/>
        </w:rPr>
        <w:br/>
        <w:t>Overall Length: 33.75″ extended, 30.5″ collapsed</w:t>
      </w:r>
      <w:r w:rsidRPr="000A0231">
        <w:rPr>
          <w:rFonts w:ascii="Verdana" w:eastAsia="Times New Roman" w:hAnsi="Verdana" w:cs="Times New Roman"/>
          <w:color w:val="222222"/>
          <w:sz w:val="29"/>
          <w:szCs w:val="29"/>
          <w:lang w:eastAsia="en-ZA"/>
        </w:rPr>
        <w:br/>
        <w:t>Weight: 5.5 pounds unloaded</w:t>
      </w:r>
      <w:r w:rsidRPr="000A0231">
        <w:rPr>
          <w:rFonts w:ascii="Verdana" w:eastAsia="Times New Roman" w:hAnsi="Verdana" w:cs="Times New Roman"/>
          <w:color w:val="222222"/>
          <w:sz w:val="29"/>
          <w:szCs w:val="29"/>
          <w:lang w:eastAsia="en-ZA"/>
        </w:rPr>
        <w:br/>
        <w:t>Action: Semi-automatic</w:t>
      </w:r>
      <w:r w:rsidRPr="000A0231">
        <w:rPr>
          <w:rFonts w:ascii="Verdana" w:eastAsia="Times New Roman" w:hAnsi="Verdana" w:cs="Times New Roman"/>
          <w:color w:val="222222"/>
          <w:sz w:val="29"/>
          <w:szCs w:val="29"/>
          <w:lang w:eastAsia="en-ZA"/>
        </w:rPr>
        <w:br/>
        <w:t>Finish: Matte black</w:t>
      </w:r>
      <w:r w:rsidRPr="000A0231">
        <w:rPr>
          <w:rFonts w:ascii="Verdana" w:eastAsia="Times New Roman" w:hAnsi="Verdana" w:cs="Times New Roman"/>
          <w:color w:val="222222"/>
          <w:sz w:val="29"/>
          <w:szCs w:val="29"/>
          <w:lang w:eastAsia="en-ZA"/>
        </w:rPr>
        <w:br/>
        <w:t>Capacity: 25+1</w:t>
      </w:r>
      <w:r w:rsidRPr="000A0231">
        <w:rPr>
          <w:rFonts w:ascii="Verdana" w:eastAsia="Times New Roman" w:hAnsi="Verdana" w:cs="Times New Roman"/>
          <w:color w:val="222222"/>
          <w:sz w:val="29"/>
          <w:szCs w:val="29"/>
          <w:lang w:eastAsia="en-ZA"/>
        </w:rPr>
        <w:br/>
        <w:t>Price: MSRP $519 (~$459 street)</w:t>
      </w:r>
    </w:p>
    <w:p w:rsidR="000A0231" w:rsidRPr="000A0231" w:rsidRDefault="000A0231" w:rsidP="000A0231">
      <w:pPr>
        <w:spacing w:after="390" w:line="240" w:lineRule="auto"/>
        <w:rPr>
          <w:rFonts w:ascii="Verdana" w:eastAsia="Times New Roman" w:hAnsi="Verdana" w:cs="Times New Roman"/>
          <w:color w:val="222222"/>
          <w:sz w:val="29"/>
          <w:szCs w:val="29"/>
          <w:lang w:eastAsia="en-ZA"/>
        </w:rPr>
      </w:pPr>
      <w:r w:rsidRPr="000A0231">
        <w:rPr>
          <w:rFonts w:ascii="Verdana" w:eastAsia="Times New Roman" w:hAnsi="Verdana" w:cs="Times New Roman"/>
          <w:b/>
          <w:bCs/>
          <w:color w:val="222222"/>
          <w:sz w:val="29"/>
          <w:szCs w:val="29"/>
          <w:lang w:eastAsia="en-ZA"/>
        </w:rPr>
        <w:lastRenderedPageBreak/>
        <w:t>RATINGS (out of five stars):</w:t>
      </w:r>
    </w:p>
    <w:p w:rsidR="000A0231" w:rsidRPr="000A0231" w:rsidRDefault="000A0231" w:rsidP="000A0231">
      <w:pPr>
        <w:spacing w:after="390" w:line="240" w:lineRule="auto"/>
        <w:rPr>
          <w:rFonts w:ascii="Verdana" w:eastAsia="Times New Roman" w:hAnsi="Verdana" w:cs="Times New Roman"/>
          <w:color w:val="222222"/>
          <w:sz w:val="29"/>
          <w:szCs w:val="29"/>
          <w:lang w:eastAsia="en-ZA"/>
        </w:rPr>
      </w:pPr>
      <w:r w:rsidRPr="000A0231">
        <w:rPr>
          <w:rFonts w:ascii="Verdana" w:eastAsia="Times New Roman" w:hAnsi="Verdana" w:cs="Times New Roman"/>
          <w:b/>
          <w:bCs/>
          <w:color w:val="222222"/>
          <w:sz w:val="29"/>
          <w:szCs w:val="29"/>
          <w:lang w:eastAsia="en-ZA"/>
        </w:rPr>
        <w:t>Accuracy:  * * * * *</w:t>
      </w:r>
      <w:r w:rsidRPr="000A0231">
        <w:rPr>
          <w:rFonts w:ascii="Verdana" w:eastAsia="Times New Roman" w:hAnsi="Verdana" w:cs="Times New Roman"/>
          <w:color w:val="222222"/>
          <w:sz w:val="29"/>
          <w:szCs w:val="29"/>
          <w:lang w:eastAsia="en-ZA"/>
        </w:rPr>
        <w:br/>
        <w:t>The 15-22 was surprisingly consistent, regularly hitting 2¼” steel targets at 50′ while standing and dead-on while benched.</w:t>
      </w:r>
    </w:p>
    <w:p w:rsidR="000A0231" w:rsidRPr="000A0231" w:rsidRDefault="000A0231" w:rsidP="000A0231">
      <w:pPr>
        <w:spacing w:after="390" w:line="240" w:lineRule="auto"/>
        <w:rPr>
          <w:rFonts w:ascii="Verdana" w:eastAsia="Times New Roman" w:hAnsi="Verdana" w:cs="Times New Roman"/>
          <w:color w:val="222222"/>
          <w:sz w:val="29"/>
          <w:szCs w:val="29"/>
          <w:lang w:eastAsia="en-ZA"/>
        </w:rPr>
      </w:pPr>
      <w:r w:rsidRPr="000A0231">
        <w:rPr>
          <w:rFonts w:ascii="Verdana" w:eastAsia="Times New Roman" w:hAnsi="Verdana" w:cs="Times New Roman"/>
          <w:b/>
          <w:bCs/>
          <w:color w:val="222222"/>
          <w:sz w:val="29"/>
          <w:szCs w:val="29"/>
          <w:lang w:eastAsia="en-ZA"/>
        </w:rPr>
        <w:t>Ergonomics:  * * * * *</w:t>
      </w:r>
      <w:r w:rsidRPr="000A0231">
        <w:rPr>
          <w:rFonts w:ascii="Verdana" w:eastAsia="Times New Roman" w:hAnsi="Verdana" w:cs="Times New Roman"/>
          <w:color w:val="222222"/>
          <w:sz w:val="29"/>
          <w:szCs w:val="29"/>
          <w:lang w:eastAsia="en-ZA"/>
        </w:rPr>
        <w:br/>
        <w:t xml:space="preserve">It’s the little brother of the beloved AR carbine and has all the features of its more powerful sibling. The </w:t>
      </w:r>
      <w:proofErr w:type="spellStart"/>
      <w:r w:rsidRPr="000A0231">
        <w:rPr>
          <w:rFonts w:ascii="Verdana" w:eastAsia="Times New Roman" w:hAnsi="Verdana" w:cs="Times New Roman"/>
          <w:color w:val="222222"/>
          <w:sz w:val="29"/>
          <w:szCs w:val="29"/>
          <w:lang w:eastAsia="en-ZA"/>
        </w:rPr>
        <w:t>picatinny</w:t>
      </w:r>
      <w:proofErr w:type="spellEnd"/>
      <w:r w:rsidRPr="000A0231">
        <w:rPr>
          <w:rFonts w:ascii="Verdana" w:eastAsia="Times New Roman" w:hAnsi="Verdana" w:cs="Times New Roman"/>
          <w:color w:val="222222"/>
          <w:sz w:val="29"/>
          <w:szCs w:val="29"/>
          <w:lang w:eastAsia="en-ZA"/>
        </w:rPr>
        <w:t xml:space="preserve"> rail will accept any of the accessories that make your .223 rifle shoot well.</w:t>
      </w:r>
    </w:p>
    <w:p w:rsidR="000A0231" w:rsidRPr="000A0231" w:rsidRDefault="000A0231" w:rsidP="000A0231">
      <w:pPr>
        <w:spacing w:after="390" w:line="240" w:lineRule="auto"/>
        <w:rPr>
          <w:rFonts w:ascii="Verdana" w:eastAsia="Times New Roman" w:hAnsi="Verdana" w:cs="Times New Roman"/>
          <w:color w:val="222222"/>
          <w:sz w:val="29"/>
          <w:szCs w:val="29"/>
          <w:lang w:eastAsia="en-ZA"/>
        </w:rPr>
      </w:pPr>
      <w:r w:rsidRPr="000A0231">
        <w:rPr>
          <w:rFonts w:ascii="Verdana" w:eastAsia="Times New Roman" w:hAnsi="Verdana" w:cs="Times New Roman"/>
          <w:b/>
          <w:bCs/>
          <w:color w:val="222222"/>
          <w:sz w:val="29"/>
          <w:szCs w:val="29"/>
          <w:lang w:eastAsia="en-ZA"/>
        </w:rPr>
        <w:t>Reliability: * * * * *</w:t>
      </w:r>
      <w:r w:rsidRPr="000A0231">
        <w:rPr>
          <w:rFonts w:ascii="Verdana" w:eastAsia="Times New Roman" w:hAnsi="Verdana" w:cs="Times New Roman"/>
          <w:color w:val="222222"/>
          <w:sz w:val="29"/>
          <w:szCs w:val="29"/>
          <w:lang w:eastAsia="en-ZA"/>
        </w:rPr>
        <w:br/>
        <w:t xml:space="preserve">I’ve only had one </w:t>
      </w:r>
      <w:proofErr w:type="spellStart"/>
      <w:r w:rsidRPr="000A0231">
        <w:rPr>
          <w:rFonts w:ascii="Verdana" w:eastAsia="Times New Roman" w:hAnsi="Verdana" w:cs="Times New Roman"/>
          <w:color w:val="222222"/>
          <w:sz w:val="29"/>
          <w:szCs w:val="29"/>
          <w:lang w:eastAsia="en-ZA"/>
        </w:rPr>
        <w:t>misfeed</w:t>
      </w:r>
      <w:proofErr w:type="spellEnd"/>
      <w:r w:rsidRPr="000A0231">
        <w:rPr>
          <w:rFonts w:ascii="Verdana" w:eastAsia="Times New Roman" w:hAnsi="Verdana" w:cs="Times New Roman"/>
          <w:color w:val="222222"/>
          <w:sz w:val="29"/>
          <w:szCs w:val="29"/>
          <w:lang w:eastAsia="en-ZA"/>
        </w:rPr>
        <w:t xml:space="preserve"> and four stovepipe jams in over 1500 rounds. With a .003% fail rate, this rifle definitely maxes out on the reliability scale.</w:t>
      </w:r>
    </w:p>
    <w:p w:rsidR="000A0231" w:rsidRPr="000A0231" w:rsidRDefault="000A0231" w:rsidP="000A0231">
      <w:pPr>
        <w:spacing w:after="390" w:line="240" w:lineRule="auto"/>
        <w:rPr>
          <w:rFonts w:ascii="Verdana" w:eastAsia="Times New Roman" w:hAnsi="Verdana" w:cs="Times New Roman"/>
          <w:color w:val="222222"/>
          <w:sz w:val="29"/>
          <w:szCs w:val="29"/>
          <w:lang w:eastAsia="en-ZA"/>
        </w:rPr>
      </w:pPr>
      <w:r w:rsidRPr="000A0231">
        <w:rPr>
          <w:rFonts w:ascii="Verdana" w:eastAsia="Times New Roman" w:hAnsi="Verdana" w:cs="Times New Roman"/>
          <w:b/>
          <w:bCs/>
          <w:color w:val="222222"/>
          <w:sz w:val="29"/>
          <w:szCs w:val="29"/>
          <w:lang w:eastAsia="en-ZA"/>
        </w:rPr>
        <w:t xml:space="preserve">Customize </w:t>
      </w:r>
      <w:proofErr w:type="gramStart"/>
      <w:r w:rsidRPr="000A0231">
        <w:rPr>
          <w:rFonts w:ascii="Verdana" w:eastAsia="Times New Roman" w:hAnsi="Verdana" w:cs="Times New Roman"/>
          <w:b/>
          <w:bCs/>
          <w:color w:val="222222"/>
          <w:sz w:val="29"/>
          <w:szCs w:val="29"/>
          <w:lang w:eastAsia="en-ZA"/>
        </w:rPr>
        <w:t>This</w:t>
      </w:r>
      <w:proofErr w:type="gramEnd"/>
      <w:r w:rsidRPr="000A0231">
        <w:rPr>
          <w:rFonts w:ascii="Verdana" w:eastAsia="Times New Roman" w:hAnsi="Verdana" w:cs="Times New Roman"/>
          <w:b/>
          <w:bCs/>
          <w:color w:val="222222"/>
          <w:sz w:val="29"/>
          <w:szCs w:val="29"/>
          <w:lang w:eastAsia="en-ZA"/>
        </w:rPr>
        <w:t>: * * * * *</w:t>
      </w:r>
      <w:r w:rsidRPr="000A0231">
        <w:rPr>
          <w:rFonts w:ascii="Verdana" w:eastAsia="Times New Roman" w:hAnsi="Verdana" w:cs="Times New Roman"/>
          <w:color w:val="222222"/>
          <w:sz w:val="29"/>
          <w:szCs w:val="29"/>
          <w:lang w:eastAsia="en-ZA"/>
        </w:rPr>
        <w:br/>
        <w:t xml:space="preserve">Being a .22 AR with a rail system, it can accept the </w:t>
      </w:r>
      <w:proofErr w:type="spellStart"/>
      <w:r w:rsidRPr="000A0231">
        <w:rPr>
          <w:rFonts w:ascii="Verdana" w:eastAsia="Times New Roman" w:hAnsi="Verdana" w:cs="Times New Roman"/>
          <w:color w:val="222222"/>
          <w:sz w:val="29"/>
          <w:szCs w:val="29"/>
          <w:lang w:eastAsia="en-ZA"/>
        </w:rPr>
        <w:t>gajillion</w:t>
      </w:r>
      <w:proofErr w:type="spellEnd"/>
      <w:r w:rsidRPr="000A0231">
        <w:rPr>
          <w:rFonts w:ascii="Verdana" w:eastAsia="Times New Roman" w:hAnsi="Verdana" w:cs="Times New Roman"/>
          <w:color w:val="222222"/>
          <w:sz w:val="29"/>
          <w:szCs w:val="29"/>
          <w:lang w:eastAsia="en-ZA"/>
        </w:rPr>
        <w:t xml:space="preserve"> or so accessories.</w:t>
      </w:r>
    </w:p>
    <w:p w:rsidR="000A0231" w:rsidRPr="000A0231" w:rsidRDefault="000A0231" w:rsidP="000A0231">
      <w:pPr>
        <w:spacing w:after="390" w:line="240" w:lineRule="auto"/>
        <w:rPr>
          <w:rFonts w:ascii="Verdana" w:eastAsia="Times New Roman" w:hAnsi="Verdana" w:cs="Times New Roman"/>
          <w:color w:val="222222"/>
          <w:sz w:val="29"/>
          <w:szCs w:val="29"/>
          <w:lang w:eastAsia="en-ZA"/>
        </w:rPr>
      </w:pPr>
      <w:r w:rsidRPr="000A0231">
        <w:rPr>
          <w:rFonts w:ascii="Verdana" w:eastAsia="Times New Roman" w:hAnsi="Verdana" w:cs="Times New Roman"/>
          <w:b/>
          <w:bCs/>
          <w:color w:val="222222"/>
          <w:sz w:val="29"/>
          <w:szCs w:val="29"/>
          <w:lang w:eastAsia="en-ZA"/>
        </w:rPr>
        <w:t>Overall Rating: * * * * *</w:t>
      </w:r>
      <w:r w:rsidRPr="000A0231">
        <w:rPr>
          <w:rFonts w:ascii="Verdana" w:eastAsia="Times New Roman" w:hAnsi="Verdana" w:cs="Times New Roman"/>
          <w:color w:val="222222"/>
          <w:sz w:val="29"/>
          <w:szCs w:val="29"/>
          <w:lang w:eastAsia="en-ZA"/>
        </w:rPr>
        <w:br/>
        <w:t>The price is just right for this system. For those looking for a dedicated .22 AR platform gun, you’d be crazy not to consider an M&amp;P15-22.</w:t>
      </w:r>
    </w:p>
    <w:p w:rsidR="000A0231" w:rsidRPr="000A0231" w:rsidRDefault="000A0231" w:rsidP="000A0231">
      <w:pPr>
        <w:spacing w:after="390" w:line="240" w:lineRule="auto"/>
        <w:rPr>
          <w:rFonts w:ascii="Verdana" w:eastAsia="Times New Roman" w:hAnsi="Verdana" w:cs="Times New Roman"/>
          <w:color w:val="222222"/>
          <w:sz w:val="29"/>
          <w:szCs w:val="29"/>
          <w:lang w:eastAsia="en-ZA"/>
        </w:rPr>
      </w:pPr>
      <w:r w:rsidRPr="000A0231">
        <w:rPr>
          <w:rFonts w:ascii="Verdana" w:eastAsia="Times New Roman" w:hAnsi="Verdana" w:cs="Times New Roman"/>
          <w:color w:val="222222"/>
          <w:sz w:val="29"/>
          <w:szCs w:val="29"/>
          <w:lang w:eastAsia="en-ZA"/>
        </w:rPr>
        <w:t> </w:t>
      </w:r>
    </w:p>
    <w:p w:rsidR="00ED7F4F" w:rsidRDefault="00ED7F4F"/>
    <w:sectPr w:rsidR="00ED7F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A0231"/>
    <w:rsid w:val="000A0231"/>
    <w:rsid w:val="00ED7F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A023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Z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0231"/>
    <w:rPr>
      <w:rFonts w:ascii="Times New Roman" w:eastAsia="Times New Roman" w:hAnsi="Times New Roman" w:cs="Times New Roman"/>
      <w:b/>
      <w:bCs/>
      <w:kern w:val="36"/>
      <w:sz w:val="48"/>
      <w:szCs w:val="48"/>
      <w:lang w:eastAsia="en-ZA"/>
    </w:rPr>
  </w:style>
  <w:style w:type="character" w:styleId="Hyperlink">
    <w:name w:val="Hyperlink"/>
    <w:basedOn w:val="DefaultParagraphFont"/>
    <w:uiPriority w:val="99"/>
    <w:semiHidden/>
    <w:unhideWhenUsed/>
    <w:rsid w:val="000A0231"/>
    <w:rPr>
      <w:color w:val="0000FF"/>
      <w:u w:val="single"/>
    </w:rPr>
  </w:style>
  <w:style w:type="character" w:customStyle="1" w:styleId="td-post-date">
    <w:name w:val="td-post-date"/>
    <w:basedOn w:val="DefaultParagraphFont"/>
    <w:rsid w:val="000A0231"/>
  </w:style>
  <w:style w:type="paragraph" w:styleId="NormalWeb">
    <w:name w:val="Normal (Web)"/>
    <w:basedOn w:val="Normal"/>
    <w:uiPriority w:val="99"/>
    <w:semiHidden/>
    <w:unhideWhenUsed/>
    <w:rsid w:val="000A02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ZA"/>
    </w:rPr>
  </w:style>
  <w:style w:type="character" w:customStyle="1" w:styleId="mghead">
    <w:name w:val="mghead"/>
    <w:basedOn w:val="DefaultParagraphFont"/>
    <w:rsid w:val="000A0231"/>
  </w:style>
  <w:style w:type="character" w:styleId="Emphasis">
    <w:name w:val="Emphasis"/>
    <w:basedOn w:val="DefaultParagraphFont"/>
    <w:uiPriority w:val="20"/>
    <w:qFormat/>
    <w:rsid w:val="000A0231"/>
    <w:rPr>
      <w:i/>
      <w:iCs/>
    </w:rPr>
  </w:style>
  <w:style w:type="character" w:styleId="Strong">
    <w:name w:val="Strong"/>
    <w:basedOn w:val="DefaultParagraphFont"/>
    <w:uiPriority w:val="22"/>
    <w:qFormat/>
    <w:rsid w:val="000A0231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A023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A0231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A023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Z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0231"/>
    <w:rPr>
      <w:rFonts w:ascii="Times New Roman" w:eastAsia="Times New Roman" w:hAnsi="Times New Roman" w:cs="Times New Roman"/>
      <w:b/>
      <w:bCs/>
      <w:kern w:val="36"/>
      <w:sz w:val="48"/>
      <w:szCs w:val="48"/>
      <w:lang w:eastAsia="en-ZA"/>
    </w:rPr>
  </w:style>
  <w:style w:type="character" w:styleId="Hyperlink">
    <w:name w:val="Hyperlink"/>
    <w:basedOn w:val="DefaultParagraphFont"/>
    <w:uiPriority w:val="99"/>
    <w:semiHidden/>
    <w:unhideWhenUsed/>
    <w:rsid w:val="000A0231"/>
    <w:rPr>
      <w:color w:val="0000FF"/>
      <w:u w:val="single"/>
    </w:rPr>
  </w:style>
  <w:style w:type="character" w:customStyle="1" w:styleId="td-post-date">
    <w:name w:val="td-post-date"/>
    <w:basedOn w:val="DefaultParagraphFont"/>
    <w:rsid w:val="000A0231"/>
  </w:style>
  <w:style w:type="paragraph" w:styleId="NormalWeb">
    <w:name w:val="Normal (Web)"/>
    <w:basedOn w:val="Normal"/>
    <w:uiPriority w:val="99"/>
    <w:semiHidden/>
    <w:unhideWhenUsed/>
    <w:rsid w:val="000A02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ZA"/>
    </w:rPr>
  </w:style>
  <w:style w:type="character" w:customStyle="1" w:styleId="mghead">
    <w:name w:val="mghead"/>
    <w:basedOn w:val="DefaultParagraphFont"/>
    <w:rsid w:val="000A0231"/>
  </w:style>
  <w:style w:type="character" w:styleId="Emphasis">
    <w:name w:val="Emphasis"/>
    <w:basedOn w:val="DefaultParagraphFont"/>
    <w:uiPriority w:val="20"/>
    <w:qFormat/>
    <w:rsid w:val="000A0231"/>
    <w:rPr>
      <w:i/>
      <w:iCs/>
    </w:rPr>
  </w:style>
  <w:style w:type="character" w:styleId="Strong">
    <w:name w:val="Strong"/>
    <w:basedOn w:val="DefaultParagraphFont"/>
    <w:uiPriority w:val="22"/>
    <w:qFormat/>
    <w:rsid w:val="000A0231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A023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A023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96116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6258604">
          <w:marLeft w:val="-360"/>
          <w:marRight w:val="-3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93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0344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8062675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7556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8677240">
                              <w:marLeft w:val="0"/>
                              <w:marRight w:val="3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59978772">
                              <w:marLeft w:val="0"/>
                              <w:marRight w:val="3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27264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40594136">
          <w:marLeft w:val="-360"/>
          <w:marRight w:val="-3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1247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6077095">
                      <w:marLeft w:val="0"/>
                      <w:marRight w:val="0"/>
                      <w:marTop w:val="0"/>
                      <w:marBottom w:val="4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1742655">
                          <w:marLeft w:val="-45"/>
                          <w:marRight w:val="-45"/>
                          <w:marTop w:val="22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3509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137651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102902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8007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826560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92205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96225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06514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3425606">
                                          <w:marLeft w:val="0"/>
                                          <w:marRight w:val="0"/>
                                          <w:marTop w:val="0"/>
                                          <w:marBottom w:val="21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15767260">
                                          <w:marLeft w:val="52"/>
                                          <w:marRight w:val="52"/>
                                          <w:marTop w:val="0"/>
                                          <w:marBottom w:val="1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9276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32650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531423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21490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8884268">
                                                          <w:marLeft w:val="0"/>
                                                          <w:marRight w:val="0"/>
                                                          <w:marTop w:val="3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45420161">
                                          <w:marLeft w:val="52"/>
                                          <w:marRight w:val="52"/>
                                          <w:marTop w:val="0"/>
                                          <w:marBottom w:val="1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34026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38938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064643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97305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4148977">
                                                          <w:marLeft w:val="0"/>
                                                          <w:marRight w:val="0"/>
                                                          <w:marTop w:val="3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15393684">
                                          <w:marLeft w:val="52"/>
                                          <w:marRight w:val="52"/>
                                          <w:marTop w:val="0"/>
                                          <w:marBottom w:val="1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90725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71955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46387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314962">
                                                          <w:marLeft w:val="0"/>
                                                          <w:marRight w:val="0"/>
                                                          <w:marTop w:val="3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98150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11789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thetruthaboutguns.com/2012/07/patrick-shockley/gun-review-smith-wesson-mp-15-22/mp15-22-courtesy-smith-wesson-com/" TargetMode="External"/><Relationship Id="rId13" Type="http://schemas.openxmlformats.org/officeDocument/2006/relationships/hyperlink" Target="http://www.thetruthaboutguns.com/2012/07/patrick-shockley/gun-review-smith-wesson-mp-15-22/mp15-22-rear-sight-courtesy-smith-wesson-com/" TargetMode="External"/><Relationship Id="rId18" Type="http://schemas.openxmlformats.org/officeDocument/2006/relationships/hyperlink" Target="https://www.avantlink.com/click.php?tt=ale&amp;ti=11297&amp;pri=15694&amp;pw=275597&amp;mi=14459&amp;url=https%3A%2F%2Fgunmagwarehouse.com%2F" TargetMode="External"/><Relationship Id="rId3" Type="http://schemas.openxmlformats.org/officeDocument/2006/relationships/settings" Target="settings.xml"/><Relationship Id="rId21" Type="http://schemas.openxmlformats.org/officeDocument/2006/relationships/hyperlink" Target="http://www.telegraph.co.uk/sport/olympics/athletics/9284800/London-2012-Olympics-American-hurdler-Lolo-Jones-says-being-a-virgin-is-harder-than-training-for-Games.html" TargetMode="External"/><Relationship Id="rId7" Type="http://schemas.openxmlformats.org/officeDocument/2006/relationships/hyperlink" Target="https://www.thetruthaboutguns.com/gun-review-gunwerks-lr-1000-system/" TargetMode="External"/><Relationship Id="rId12" Type="http://schemas.openxmlformats.org/officeDocument/2006/relationships/image" Target="media/image2.jpeg"/><Relationship Id="rId17" Type="http://schemas.openxmlformats.org/officeDocument/2006/relationships/image" Target="media/image5.jpeg"/><Relationship Id="rId2" Type="http://schemas.microsoft.com/office/2007/relationships/stylesWithEffects" Target="stylesWithEffects.xml"/><Relationship Id="rId16" Type="http://schemas.openxmlformats.org/officeDocument/2006/relationships/hyperlink" Target="http://www.thetruthaboutguns.com/2012/07/patrick-shockley/gun-review-smith-wesson-mp-15-22/mp15-22-rail-and-front-sight-courtesy-smith-wesson-com-2/" TargetMode="External"/><Relationship Id="rId20" Type="http://schemas.openxmlformats.org/officeDocument/2006/relationships/image" Target="media/image6.jpeg"/><Relationship Id="rId1" Type="http://schemas.openxmlformats.org/officeDocument/2006/relationships/styles" Target="styles.xml"/><Relationship Id="rId6" Type="http://schemas.openxmlformats.org/officeDocument/2006/relationships/hyperlink" Target="https://www.thetruthaboutguns.com/gun-review-smith-wesson-mp-15-22/" TargetMode="External"/><Relationship Id="rId11" Type="http://schemas.openxmlformats.org/officeDocument/2006/relationships/hyperlink" Target="http://www.thetruthaboutguns.com/2012/07/patrick-shockley/gun-review-smith-wesson-mp-15-22/courtesy-armslist-com/" TargetMode="External"/><Relationship Id="rId5" Type="http://schemas.openxmlformats.org/officeDocument/2006/relationships/hyperlink" Target="https://www.thetruthaboutguns.com/author/patrick-shockley/" TargetMode="External"/><Relationship Id="rId15" Type="http://schemas.openxmlformats.org/officeDocument/2006/relationships/image" Target="media/image4.jpeg"/><Relationship Id="rId23" Type="http://schemas.openxmlformats.org/officeDocument/2006/relationships/theme" Target="theme/theme1.xml"/><Relationship Id="rId10" Type="http://schemas.openxmlformats.org/officeDocument/2006/relationships/hyperlink" Target="http://www.maxim.com/slideshow/hot-100/43451?slide=99" TargetMode="External"/><Relationship Id="rId19" Type="http://schemas.openxmlformats.org/officeDocument/2006/relationships/hyperlink" Target="http://www.thetruthaboutguns.com/2012/07/patrick-shockley/gun-review-smith-wesson-mp-15-22/mp15-22-stock-courtesy-smith-wesson-com-2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1.jpeg"/><Relationship Id="rId14" Type="http://schemas.openxmlformats.org/officeDocument/2006/relationships/image" Target="media/image3.jpe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1054</Words>
  <Characters>6008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Shoprite</Company>
  <LinksUpToDate>false</LinksUpToDate>
  <CharactersWithSpaces>7048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Andre Van Sittert</dc:creator>
  <cp:lastModifiedBy>Andre Van Sittert</cp:lastModifiedBy>
  <cp:revision>1</cp:revision>
  <cp:lastPrinted>2023-10-16T10:03:00Z</cp:lastPrinted>
  <dcterms:created xsi:type="dcterms:W3CDTF">2023-10-16T10:01:00Z</dcterms:created>
  <dcterms:modified xsi:type="dcterms:W3CDTF">2023-10-16T10:05:00Z</dcterms:modified>
</cp:coreProperties>
</file>