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 xml:space="preserve">n </w:t>
      </w:r>
      <w:proofErr w:type="spellStart"/>
      <w:r w:rsidR="734422CA" w:rsidRPr="4B5ABE52">
        <w:rPr>
          <w:rFonts w:ascii="Arial" w:eastAsia="Arial" w:hAnsi="Arial" w:cs="Arial"/>
          <w:b/>
          <w:bCs/>
          <w:sz w:val="44"/>
          <w:szCs w:val="44"/>
        </w:rPr>
        <w:t>Sittert</w:t>
      </w:r>
      <w:proofErr w:type="spellEnd"/>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47EA7A94" w14:textId="5BEDF65D" w:rsidR="4B5ABE52" w:rsidRDefault="4B5ABE52" w:rsidP="4B5ABE52">
      <w:pPr>
        <w:pStyle w:val="Normal0"/>
        <w:ind w:left="-630" w:right="-650"/>
        <w:rPr>
          <w:rFonts w:ascii="Arial" w:eastAsia="Arial" w:hAnsi="Arial" w:cs="Arial"/>
        </w:rPr>
      </w:pPr>
    </w:p>
    <w:p w14:paraId="1EA61A15" w14:textId="370E93EE" w:rsidR="4B5ABE52" w:rsidRDefault="4B5ABE52" w:rsidP="4B5ABE52">
      <w:pPr>
        <w:pStyle w:val="Normal0"/>
        <w:ind w:left="-630" w:right="-650"/>
        <w:rPr>
          <w:rFonts w:ascii="Arial" w:eastAsia="Arial" w:hAnsi="Arial" w:cs="Arial"/>
        </w:rPr>
      </w:pPr>
    </w:p>
    <w:p w14:paraId="354722A7" w14:textId="4BDD3190" w:rsidR="4B5ABE52" w:rsidRDefault="4B5ABE52" w:rsidP="4B5ABE52">
      <w:pPr>
        <w:pStyle w:val="Normal0"/>
        <w:ind w:left="-630" w:right="-650"/>
        <w:rPr>
          <w:rFonts w:ascii="Arial" w:eastAsia="Arial" w:hAnsi="Arial" w:cs="Arial"/>
        </w:rPr>
      </w:pPr>
    </w:p>
    <w:p w14:paraId="79574A88" w14:textId="07691701"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t xml:space="preserve">Telephone: </w:t>
      </w:r>
      <w:r w:rsidR="00C64215">
        <w:tab/>
      </w:r>
      <w:r w:rsidRPr="4B5ABE52">
        <w:rPr>
          <w:rFonts w:ascii="Arial" w:eastAsia="Arial" w:hAnsi="Arial" w:cs="Arial"/>
        </w:rPr>
        <w:t xml:space="preserve">+27 </w:t>
      </w:r>
      <w:proofErr w:type="gramStart"/>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w:t>
      </w:r>
      <w:proofErr w:type="gramEnd"/>
      <w:r w:rsidRPr="4B5ABE52">
        <w:rPr>
          <w:rFonts w:ascii="Arial" w:eastAsia="Arial" w:hAnsi="Arial" w:cs="Arial"/>
        </w:rPr>
        <w:t xml:space="preserve">: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4C9CB1ED"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proofErr w:type="spellStart"/>
      <w:r w:rsidRPr="4B5ABE52">
        <w:rPr>
          <w:rFonts w:ascii="Arial" w:eastAsia="Arial" w:hAnsi="Arial" w:cs="Arial"/>
        </w:rPr>
        <w:t>Mr.</w:t>
      </w:r>
      <w:proofErr w:type="spellEnd"/>
      <w:r w:rsidRPr="4B5ABE52">
        <w:rPr>
          <w:rFonts w:ascii="Arial" w:eastAsia="Arial" w:hAnsi="Arial" w:cs="Arial"/>
        </w:rPr>
        <w:t xml:space="preserve"> </w:t>
      </w:r>
      <w:r w:rsidR="001C4491">
        <w:rPr>
          <w:rFonts w:ascii="Arial" w:eastAsia="Arial" w:hAnsi="Arial" w:cs="Arial"/>
        </w:rPr>
        <w:t xml:space="preserve">a van </w:t>
      </w:r>
      <w:proofErr w:type="spellStart"/>
      <w:r w:rsidR="001C4491">
        <w:rPr>
          <w:rFonts w:ascii="Arial" w:eastAsia="Arial" w:hAnsi="Arial" w:cs="Arial"/>
        </w:rPr>
        <w:t>Sittert</w:t>
      </w:r>
      <w:proofErr w:type="spellEnd"/>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65B9E545" w:rsidR="006F1860" w:rsidRDefault="4B5ABE52">
      <w:pPr>
        <w:pStyle w:val="Normal0"/>
        <w:ind w:left="-630" w:right="-650"/>
        <w:rPr>
          <w:rFonts w:ascii="Arial" w:eastAsia="Arial" w:hAnsi="Arial" w:cs="Arial"/>
        </w:rPr>
      </w:pPr>
      <w:r w:rsidRPr="21C8C280">
        <w:rPr>
          <w:rFonts w:ascii="Arial" w:eastAsia="Arial" w:hAnsi="Arial" w:cs="Arial"/>
        </w:rPr>
        <w:t xml:space="preserve">Date       </w:t>
      </w:r>
      <w:r w:rsidR="0067419C">
        <w:rPr>
          <w:rFonts w:ascii="Arial" w:eastAsia="Arial" w:hAnsi="Arial" w:cs="Arial"/>
        </w:rPr>
        <w:t>2025</w:t>
      </w:r>
      <w:r w:rsidRPr="21C8C280">
        <w:rPr>
          <w:rFonts w:ascii="Arial" w:eastAsia="Arial" w:hAnsi="Arial" w:cs="Arial"/>
        </w:rPr>
        <w:t>-</w:t>
      </w:r>
      <w:r w:rsidR="0067419C">
        <w:rPr>
          <w:rFonts w:ascii="Arial" w:eastAsia="Arial" w:hAnsi="Arial" w:cs="Arial"/>
        </w:rPr>
        <w:t>01</w:t>
      </w:r>
      <w:r w:rsidRPr="21C8C280">
        <w:rPr>
          <w:rFonts w:ascii="Arial" w:eastAsia="Arial" w:hAnsi="Arial" w:cs="Arial"/>
        </w:rPr>
        <w:t>-</w:t>
      </w:r>
      <w:r w:rsidR="7A1981D8" w:rsidRPr="21C8C280">
        <w:rPr>
          <w:rFonts w:ascii="Arial" w:eastAsia="Arial" w:hAnsi="Arial" w:cs="Arial"/>
        </w:rPr>
        <w:t>07</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 xml:space="preserve">Andre van </w:t>
      </w:r>
      <w:proofErr w:type="spellStart"/>
      <w:r w:rsidR="45BA0765" w:rsidRPr="4B5ABE52">
        <w:rPr>
          <w:rFonts w:ascii="Arial" w:eastAsia="Arial" w:hAnsi="Arial" w:cs="Arial"/>
          <w:b/>
          <w:bCs/>
        </w:rPr>
        <w:t>Sittert</w:t>
      </w:r>
      <w:proofErr w:type="spellEnd"/>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3144833F" w:rsidR="006F1860" w:rsidRDefault="0067419C">
      <w:pPr>
        <w:pStyle w:val="Normal0"/>
        <w:ind w:left="1080" w:right="-650"/>
        <w:rPr>
          <w:rFonts w:ascii="Arial" w:eastAsia="Arial" w:hAnsi="Arial" w:cs="Arial"/>
        </w:rPr>
      </w:pPr>
      <w:r>
        <w:rPr>
          <w:rFonts w:ascii="Arial" w:eastAsia="Arial" w:hAnsi="Arial" w:cs="Arial"/>
          <w:b/>
          <w:bCs/>
        </w:rPr>
        <w:t>Rifle: 6mm ARC</w:t>
      </w:r>
      <w:r w:rsidR="4B5ABE52" w:rsidRPr="4B5ABE52">
        <w:rPr>
          <w:rFonts w:ascii="Arial" w:eastAsia="Arial" w:hAnsi="Arial" w:cs="Arial"/>
          <w:b/>
          <w:bCs/>
        </w:rPr>
        <w:t xml:space="preserve">  </w:t>
      </w:r>
    </w:p>
    <w:p w14:paraId="00000041" w14:textId="3E193846"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r w:rsidR="0067419C">
        <w:rPr>
          <w:rFonts w:ascii="Arial" w:eastAsia="Arial" w:hAnsi="Arial" w:cs="Arial"/>
          <w:b/>
          <w:bCs/>
        </w:rPr>
        <w:t>HOWA</w:t>
      </w:r>
      <w:r w:rsidRPr="4B5ABE52">
        <w:rPr>
          <w:rFonts w:ascii="Arial" w:eastAsia="Arial" w:hAnsi="Arial" w:cs="Arial"/>
          <w:b/>
          <w:bCs/>
        </w:rPr>
        <w:t xml:space="preserve"> </w:t>
      </w:r>
    </w:p>
    <w:p w14:paraId="00000042" w14:textId="6890AB72"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 xml:space="preserve">A van </w:t>
      </w:r>
      <w:proofErr w:type="spellStart"/>
      <w:r w:rsidR="207B01BA">
        <w:rPr>
          <w:rFonts w:ascii="Arial" w:eastAsia="Arial" w:hAnsi="Arial" w:cs="Arial"/>
        </w:rPr>
        <w:t>Sittert</w:t>
      </w:r>
      <w:proofErr w:type="spellEnd"/>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lastRenderedPageBreak/>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E059C7">
            <w:pPr>
              <w:pStyle w:val="Normal0"/>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E059C7">
            <w:pPr>
              <w:pStyle w:val="Normal0"/>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E059C7">
            <w:pPr>
              <w:pStyle w:val="Normal0"/>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E059C7">
            <w:pPr>
              <w:pStyle w:val="Normal0"/>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E059C7">
            <w:pPr>
              <w:pStyle w:val="Normal0"/>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E059C7">
            <w:pPr>
              <w:pStyle w:val="Normal0"/>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E059C7">
            <w:pPr>
              <w:pStyle w:val="Normal0"/>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E059C7">
            <w:pPr>
              <w:pStyle w:val="Normal0"/>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E059C7">
            <w:pPr>
              <w:pStyle w:val="Normal0"/>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hanging="2"/>
              <w:jc w:val="center"/>
              <w:rPr>
                <w:rFonts w:ascii="Arial" w:eastAsia="Arial" w:hAnsi="Arial" w:cs="Arial"/>
              </w:rPr>
            </w:pPr>
          </w:p>
        </w:tc>
      </w:tr>
      <w:tr w:rsidR="006F1860" w14:paraId="1CD69C9A" w14:textId="77777777">
        <w:tc>
          <w:tcPr>
            <w:tcW w:w="1123" w:type="dxa"/>
            <w:tcBorders>
              <w:top w:val="single" w:sz="4" w:space="0" w:color="000000"/>
              <w:left w:val="single" w:sz="4" w:space="0" w:color="000000"/>
              <w:bottom w:val="single" w:sz="4" w:space="0" w:color="000000"/>
            </w:tcBorders>
          </w:tcPr>
          <w:p w14:paraId="00000079" w14:textId="77777777" w:rsidR="006F1860" w:rsidRDefault="00C64215" w:rsidP="00E059C7">
            <w:pPr>
              <w:pStyle w:val="Normal0"/>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6F1860" w:rsidRDefault="00C64215" w:rsidP="001C4491">
            <w:pPr>
              <w:pStyle w:val="Normal0"/>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77777777" w:rsidR="006F1860" w:rsidRDefault="006F1860" w:rsidP="001C4491">
            <w:pPr>
              <w:pStyle w:val="Normal0"/>
              <w:ind w:hanging="2"/>
              <w:rPr>
                <w:rFonts w:ascii="Arial" w:eastAsia="Arial" w:hAnsi="Arial" w:cs="Arial"/>
              </w:rPr>
            </w:pPr>
          </w:p>
        </w:tc>
      </w:tr>
      <w:tr w:rsidR="006F1860" w14:paraId="519C227F" w14:textId="77777777">
        <w:tc>
          <w:tcPr>
            <w:tcW w:w="1123" w:type="dxa"/>
            <w:tcBorders>
              <w:top w:val="single" w:sz="4" w:space="0" w:color="000000"/>
              <w:left w:val="single" w:sz="4" w:space="0" w:color="000000"/>
              <w:bottom w:val="single" w:sz="4" w:space="0" w:color="000000"/>
            </w:tcBorders>
          </w:tcPr>
          <w:p w14:paraId="0000007C" w14:textId="77777777" w:rsidR="006F1860" w:rsidRDefault="00C64215" w:rsidP="00E059C7">
            <w:pPr>
              <w:pStyle w:val="Normal0"/>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7D0BD02F" w:rsidR="006F1860" w:rsidRDefault="008438BE" w:rsidP="0067419C">
            <w:pPr>
              <w:pStyle w:val="Normal0"/>
              <w:ind w:hanging="2"/>
              <w:rPr>
                <w:rFonts w:ascii="Arial" w:eastAsia="Arial" w:hAnsi="Arial" w:cs="Arial"/>
              </w:rPr>
            </w:pPr>
            <w:r>
              <w:rPr>
                <w:rFonts w:ascii="Arial" w:eastAsia="Arial" w:hAnsi="Arial" w:cs="Arial"/>
              </w:rPr>
              <w:t xml:space="preserve">Annexure “B”:  </w:t>
            </w:r>
            <w:r w:rsidR="0067419C">
              <w:rPr>
                <w:rFonts w:ascii="Arial" w:eastAsia="Arial" w:hAnsi="Arial" w:cs="Arial"/>
              </w:rPr>
              <w:t>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6F1860" w:rsidRDefault="006F1860" w:rsidP="001C4491">
            <w:pPr>
              <w:pStyle w:val="Normal0"/>
              <w:ind w:hanging="2"/>
              <w:rPr>
                <w:rFonts w:ascii="Arial" w:eastAsia="Arial" w:hAnsi="Arial" w:cs="Arial"/>
              </w:rPr>
            </w:pPr>
          </w:p>
        </w:tc>
      </w:tr>
      <w:tr w:rsidR="006F1860" w14:paraId="3C719A9A" w14:textId="77777777">
        <w:tc>
          <w:tcPr>
            <w:tcW w:w="1123" w:type="dxa"/>
            <w:tcBorders>
              <w:top w:val="single" w:sz="4" w:space="0" w:color="000000"/>
              <w:left w:val="single" w:sz="4" w:space="0" w:color="000000"/>
              <w:bottom w:val="single" w:sz="4" w:space="0" w:color="000000"/>
            </w:tcBorders>
          </w:tcPr>
          <w:p w14:paraId="0000007F" w14:textId="77777777" w:rsidR="006F1860" w:rsidRDefault="00C64215" w:rsidP="00E059C7">
            <w:pPr>
              <w:pStyle w:val="Normal0"/>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72409439" w:rsidR="006F1860" w:rsidRDefault="008438BE" w:rsidP="0067419C">
            <w:pPr>
              <w:pStyle w:val="Normal0"/>
              <w:ind w:hanging="2"/>
              <w:rPr>
                <w:rFonts w:ascii="Arial" w:eastAsia="Arial" w:hAnsi="Arial" w:cs="Arial"/>
              </w:rPr>
            </w:pPr>
            <w:r>
              <w:rPr>
                <w:rFonts w:ascii="Arial" w:eastAsia="Arial" w:hAnsi="Arial" w:cs="Arial"/>
              </w:rPr>
              <w:t xml:space="preserve">Annexure “C”:  </w:t>
            </w:r>
            <w:r w:rsidR="0067419C">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1" w14:textId="77777777" w:rsidR="006F1860" w:rsidRDefault="006F1860" w:rsidP="001C4491">
            <w:pPr>
              <w:pStyle w:val="Normal0"/>
              <w:ind w:hanging="2"/>
              <w:rPr>
                <w:rFonts w:ascii="Arial" w:eastAsia="Arial" w:hAnsi="Arial" w:cs="Arial"/>
              </w:rPr>
            </w:pPr>
          </w:p>
        </w:tc>
      </w:tr>
      <w:tr w:rsidR="006F1860" w14:paraId="6627F6B4" w14:textId="77777777">
        <w:tc>
          <w:tcPr>
            <w:tcW w:w="1123" w:type="dxa"/>
            <w:tcBorders>
              <w:top w:val="single" w:sz="4" w:space="0" w:color="000000"/>
              <w:left w:val="single" w:sz="4" w:space="0" w:color="000000"/>
              <w:bottom w:val="single" w:sz="4" w:space="0" w:color="000000"/>
            </w:tcBorders>
          </w:tcPr>
          <w:p w14:paraId="00000082" w14:textId="77777777" w:rsidR="006F1860" w:rsidRDefault="00C64215" w:rsidP="00E059C7">
            <w:pPr>
              <w:pStyle w:val="Normal0"/>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0EA71161" w:rsidR="006F1860" w:rsidRDefault="008438BE" w:rsidP="0067419C">
            <w:pPr>
              <w:pStyle w:val="Normal0"/>
              <w:ind w:hanging="2"/>
              <w:rPr>
                <w:rFonts w:ascii="Arial" w:eastAsia="Arial" w:hAnsi="Arial" w:cs="Arial"/>
              </w:rPr>
            </w:pPr>
            <w:r>
              <w:rPr>
                <w:rFonts w:ascii="Arial" w:eastAsia="Arial" w:hAnsi="Arial" w:cs="Arial"/>
              </w:rPr>
              <w:t xml:space="preserve">Annexure “D”:  </w:t>
            </w:r>
            <w:r w:rsidR="0067419C">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77777777" w:rsidR="006F1860" w:rsidRDefault="006F1860" w:rsidP="001C4491">
            <w:pPr>
              <w:pStyle w:val="Normal0"/>
              <w:ind w:hanging="2"/>
              <w:rPr>
                <w:rFonts w:ascii="Arial" w:eastAsia="Arial" w:hAnsi="Arial" w:cs="Arial"/>
              </w:rPr>
            </w:pPr>
          </w:p>
        </w:tc>
      </w:tr>
      <w:tr w:rsidR="006F1860" w14:paraId="2AFF9DB3" w14:textId="77777777">
        <w:tc>
          <w:tcPr>
            <w:tcW w:w="1123" w:type="dxa"/>
            <w:tcBorders>
              <w:top w:val="single" w:sz="4" w:space="0" w:color="000000"/>
              <w:left w:val="single" w:sz="4" w:space="0" w:color="000000"/>
              <w:bottom w:val="single" w:sz="4" w:space="0" w:color="000000"/>
            </w:tcBorders>
          </w:tcPr>
          <w:p w14:paraId="00000085" w14:textId="77777777" w:rsidR="006F1860" w:rsidRDefault="00C64215" w:rsidP="00E059C7">
            <w:pPr>
              <w:pStyle w:val="Normal0"/>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50B3FF5D" w:rsidR="006F1860" w:rsidRDefault="008438BE" w:rsidP="0067419C">
            <w:pPr>
              <w:pStyle w:val="Normal0"/>
              <w:ind w:hanging="2"/>
              <w:rPr>
                <w:rFonts w:ascii="Arial" w:eastAsia="Arial" w:hAnsi="Arial" w:cs="Arial"/>
              </w:rPr>
            </w:pPr>
            <w:r>
              <w:rPr>
                <w:rFonts w:ascii="Arial" w:eastAsia="Arial" w:hAnsi="Arial" w:cs="Arial"/>
              </w:rPr>
              <w:t xml:space="preserve">Annexure “E”:  </w:t>
            </w:r>
            <w:r w:rsidR="0067419C">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7" w14:textId="77777777" w:rsidR="006F1860" w:rsidRDefault="006F1860" w:rsidP="001C4491">
            <w:pPr>
              <w:pStyle w:val="Normal0"/>
              <w:ind w:hanging="2"/>
              <w:rPr>
                <w:rFonts w:ascii="Arial" w:eastAsia="Arial" w:hAnsi="Arial" w:cs="Arial"/>
              </w:rPr>
            </w:pPr>
          </w:p>
        </w:tc>
      </w:tr>
      <w:tr w:rsidR="006F1860" w14:paraId="50B39191" w14:textId="77777777">
        <w:tc>
          <w:tcPr>
            <w:tcW w:w="1123" w:type="dxa"/>
            <w:tcBorders>
              <w:top w:val="single" w:sz="4" w:space="0" w:color="000000"/>
              <w:left w:val="single" w:sz="4" w:space="0" w:color="000000"/>
              <w:bottom w:val="single" w:sz="4" w:space="0" w:color="000000"/>
            </w:tcBorders>
          </w:tcPr>
          <w:p w14:paraId="00000088" w14:textId="77777777" w:rsidR="006F1860" w:rsidRDefault="00C64215" w:rsidP="00E059C7">
            <w:pPr>
              <w:pStyle w:val="Normal0"/>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FDD330A" w:rsidR="006F1860" w:rsidRDefault="008438BE" w:rsidP="0067419C">
            <w:pPr>
              <w:pStyle w:val="Normal0"/>
              <w:ind w:hanging="2"/>
              <w:rPr>
                <w:rFonts w:ascii="Arial" w:eastAsia="Arial" w:hAnsi="Arial" w:cs="Arial"/>
              </w:rPr>
            </w:pPr>
            <w:r>
              <w:rPr>
                <w:rFonts w:ascii="Arial" w:eastAsia="Arial" w:hAnsi="Arial" w:cs="Arial"/>
              </w:rPr>
              <w:t xml:space="preserve">Annexure “F”:  </w:t>
            </w:r>
            <w:r w:rsidR="0067419C">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A" w14:textId="77777777" w:rsidR="006F1860" w:rsidRDefault="006F1860" w:rsidP="001C4491">
            <w:pPr>
              <w:pStyle w:val="Normal0"/>
              <w:ind w:hanging="2"/>
              <w:rPr>
                <w:rFonts w:ascii="Arial" w:eastAsia="Arial" w:hAnsi="Arial" w:cs="Arial"/>
              </w:rPr>
            </w:pPr>
          </w:p>
        </w:tc>
      </w:tr>
      <w:tr w:rsidR="008438BE" w14:paraId="7A34FA02" w14:textId="77777777">
        <w:tc>
          <w:tcPr>
            <w:tcW w:w="1123" w:type="dxa"/>
            <w:tcBorders>
              <w:top w:val="single" w:sz="4" w:space="0" w:color="000000"/>
              <w:left w:val="single" w:sz="4" w:space="0" w:color="000000"/>
              <w:bottom w:val="single" w:sz="4" w:space="0" w:color="000000"/>
            </w:tcBorders>
          </w:tcPr>
          <w:p w14:paraId="0000008B" w14:textId="77777777" w:rsidR="008438BE" w:rsidRDefault="008438BE" w:rsidP="00E059C7">
            <w:pPr>
              <w:pStyle w:val="Normal0"/>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17857896" w:rsidR="008438BE" w:rsidRDefault="008438BE" w:rsidP="0067419C">
            <w:pPr>
              <w:pStyle w:val="Normal0"/>
              <w:ind w:hanging="2"/>
              <w:rPr>
                <w:rFonts w:ascii="Arial" w:eastAsia="Arial" w:hAnsi="Arial" w:cs="Arial"/>
              </w:rPr>
            </w:pPr>
            <w:r>
              <w:rPr>
                <w:rFonts w:ascii="Arial" w:eastAsia="Arial" w:hAnsi="Arial" w:cs="Arial"/>
              </w:rPr>
              <w:t xml:space="preserve">Annexure “G”:  </w:t>
            </w:r>
            <w:r w:rsidR="0067419C">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8D" w14:textId="77777777" w:rsidR="008438BE" w:rsidRDefault="008438BE" w:rsidP="001C4491">
            <w:pPr>
              <w:pStyle w:val="Normal0"/>
              <w:ind w:hanging="2"/>
              <w:rPr>
                <w:rFonts w:ascii="Arial" w:eastAsia="Arial" w:hAnsi="Arial" w:cs="Arial"/>
              </w:rPr>
            </w:pPr>
          </w:p>
        </w:tc>
      </w:tr>
      <w:tr w:rsidR="008438BE" w14:paraId="2EEF18A5" w14:textId="77777777">
        <w:tc>
          <w:tcPr>
            <w:tcW w:w="1123" w:type="dxa"/>
            <w:tcBorders>
              <w:top w:val="single" w:sz="4" w:space="0" w:color="000000"/>
              <w:left w:val="single" w:sz="4" w:space="0" w:color="000000"/>
              <w:bottom w:val="single" w:sz="4" w:space="0" w:color="000000"/>
            </w:tcBorders>
          </w:tcPr>
          <w:p w14:paraId="0000008E" w14:textId="77777777" w:rsidR="008438BE" w:rsidRDefault="008438BE" w:rsidP="00E059C7">
            <w:pPr>
              <w:pStyle w:val="Normal0"/>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34908057" w:rsidR="008438BE" w:rsidRDefault="008438BE" w:rsidP="0067419C">
            <w:pPr>
              <w:pStyle w:val="Normal0"/>
              <w:ind w:hanging="2"/>
              <w:rPr>
                <w:rFonts w:ascii="Arial" w:eastAsia="Arial" w:hAnsi="Arial" w:cs="Arial"/>
              </w:rPr>
            </w:pPr>
            <w:r>
              <w:rPr>
                <w:rFonts w:ascii="Arial" w:eastAsia="Arial" w:hAnsi="Arial" w:cs="Arial"/>
              </w:rPr>
              <w:t xml:space="preserve">Annexure “H”:  </w:t>
            </w:r>
            <w:r w:rsidR="0067419C">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0" w14:textId="77777777" w:rsidR="008438BE" w:rsidRDefault="008438BE" w:rsidP="001C4491">
            <w:pPr>
              <w:pStyle w:val="Normal0"/>
              <w:ind w:hanging="2"/>
              <w:rPr>
                <w:rFonts w:ascii="Arial" w:eastAsia="Arial" w:hAnsi="Arial" w:cs="Arial"/>
              </w:rPr>
            </w:pPr>
          </w:p>
        </w:tc>
      </w:tr>
      <w:tr w:rsidR="008438BE" w14:paraId="49EF4B23" w14:textId="77777777">
        <w:tc>
          <w:tcPr>
            <w:tcW w:w="1123" w:type="dxa"/>
            <w:tcBorders>
              <w:top w:val="single" w:sz="4" w:space="0" w:color="000000"/>
              <w:left w:val="single" w:sz="4" w:space="0" w:color="000000"/>
              <w:bottom w:val="single" w:sz="4" w:space="0" w:color="000000"/>
            </w:tcBorders>
          </w:tcPr>
          <w:p w14:paraId="00000091" w14:textId="77777777" w:rsidR="008438BE" w:rsidRDefault="008438BE" w:rsidP="00E059C7">
            <w:pPr>
              <w:pStyle w:val="Normal0"/>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3B47EA23" w:rsidR="008438BE" w:rsidRDefault="008438BE" w:rsidP="0067419C">
            <w:pPr>
              <w:pStyle w:val="Normal0"/>
              <w:ind w:hanging="2"/>
              <w:rPr>
                <w:rFonts w:ascii="Arial" w:eastAsia="Arial" w:hAnsi="Arial" w:cs="Arial"/>
              </w:rPr>
            </w:pPr>
            <w:r>
              <w:rPr>
                <w:rFonts w:ascii="Arial" w:eastAsia="Arial" w:hAnsi="Arial" w:cs="Arial"/>
              </w:rPr>
              <w:t xml:space="preserve">Annexure “I”:    </w:t>
            </w:r>
            <w:r w:rsidR="0067419C">
              <w:rPr>
                <w:rFonts w:ascii="Arial" w:eastAsia="Arial" w:hAnsi="Arial" w:cs="Arial"/>
              </w:rPr>
              <w:t>Shooting Club Membership</w:t>
            </w:r>
          </w:p>
        </w:tc>
        <w:tc>
          <w:tcPr>
            <w:tcW w:w="1504" w:type="dxa"/>
            <w:tcBorders>
              <w:top w:val="single" w:sz="4" w:space="0" w:color="000000"/>
              <w:left w:val="single" w:sz="4" w:space="0" w:color="000000"/>
              <w:bottom w:val="single" w:sz="4" w:space="0" w:color="000000"/>
              <w:right w:val="single" w:sz="4" w:space="0" w:color="000000"/>
            </w:tcBorders>
          </w:tcPr>
          <w:p w14:paraId="00000093" w14:textId="77777777" w:rsidR="008438BE" w:rsidRDefault="008438BE" w:rsidP="001C4491">
            <w:pPr>
              <w:pStyle w:val="Normal0"/>
              <w:ind w:hanging="2"/>
              <w:rPr>
                <w:rFonts w:ascii="Arial" w:eastAsia="Arial" w:hAnsi="Arial" w:cs="Arial"/>
              </w:rPr>
            </w:pPr>
          </w:p>
        </w:tc>
      </w:tr>
      <w:tr w:rsidR="008438BE" w14:paraId="672A6659" w14:textId="77777777">
        <w:tc>
          <w:tcPr>
            <w:tcW w:w="1123" w:type="dxa"/>
            <w:tcBorders>
              <w:top w:val="single" w:sz="4" w:space="0" w:color="000000"/>
              <w:left w:val="single" w:sz="4" w:space="0" w:color="000000"/>
              <w:bottom w:val="single" w:sz="4" w:space="0" w:color="000000"/>
            </w:tcBorders>
          </w:tcPr>
          <w:p w14:paraId="00000094" w14:textId="16D03EBE" w:rsidR="008438BE" w:rsidRDefault="008438BE" w:rsidP="00E059C7">
            <w:pPr>
              <w:pStyle w:val="Normal0"/>
              <w:ind w:hanging="2"/>
              <w:rPr>
                <w:rFonts w:ascii="Arial" w:eastAsia="Arial" w:hAnsi="Arial" w:cs="Arial"/>
              </w:rPr>
            </w:pPr>
            <w:r>
              <w:rPr>
                <w:rFonts w:ascii="Arial" w:eastAsia="Arial" w:hAnsi="Arial" w:cs="Arial"/>
              </w:rPr>
              <w:t>18</w:t>
            </w:r>
          </w:p>
        </w:tc>
        <w:tc>
          <w:tcPr>
            <w:tcW w:w="6669" w:type="dxa"/>
            <w:tcBorders>
              <w:top w:val="single" w:sz="4" w:space="0" w:color="000000"/>
              <w:left w:val="single" w:sz="4" w:space="0" w:color="000000"/>
              <w:bottom w:val="single" w:sz="4" w:space="0" w:color="000000"/>
            </w:tcBorders>
          </w:tcPr>
          <w:p w14:paraId="00000095" w14:textId="38D1A4FB" w:rsidR="008438BE" w:rsidRDefault="0067419C" w:rsidP="0067419C">
            <w:pPr>
              <w:pStyle w:val="Normal0"/>
              <w:ind w:hanging="2"/>
              <w:rPr>
                <w:rFonts w:ascii="Arial" w:eastAsia="Arial" w:hAnsi="Arial" w:cs="Arial"/>
              </w:rPr>
            </w:pPr>
            <w:r>
              <w:rPr>
                <w:rFonts w:ascii="Arial" w:eastAsia="Arial" w:hAnsi="Arial" w:cs="Arial"/>
              </w:rPr>
              <w:t xml:space="preserve">Annexure “J”:   </w:t>
            </w:r>
            <w:r>
              <w:rPr>
                <w:rFonts w:ascii="Arial" w:eastAsia="Arial" w:hAnsi="Arial" w:cs="Arial"/>
              </w:rPr>
              <w:t>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8438BE" w:rsidRDefault="008438BE" w:rsidP="001C4491">
            <w:pPr>
              <w:pStyle w:val="Normal0"/>
              <w:ind w:hanging="2"/>
              <w:rPr>
                <w:rFonts w:ascii="Arial" w:eastAsia="Arial" w:hAnsi="Arial" w:cs="Arial"/>
              </w:rPr>
            </w:pPr>
          </w:p>
        </w:tc>
      </w:tr>
      <w:tr w:rsidR="0067419C" w14:paraId="0A37501D" w14:textId="77777777">
        <w:tc>
          <w:tcPr>
            <w:tcW w:w="1123" w:type="dxa"/>
            <w:tcBorders>
              <w:top w:val="single" w:sz="4" w:space="0" w:color="000000"/>
              <w:left w:val="single" w:sz="4" w:space="0" w:color="000000"/>
              <w:bottom w:val="single" w:sz="4" w:space="0" w:color="000000"/>
            </w:tcBorders>
          </w:tcPr>
          <w:p w14:paraId="00000097" w14:textId="3A52E47D" w:rsidR="0067419C" w:rsidRDefault="0067419C" w:rsidP="00E059C7">
            <w:pPr>
              <w:pStyle w:val="Normal0"/>
              <w:ind w:hanging="2"/>
              <w:rPr>
                <w:rFonts w:ascii="Arial" w:eastAsia="Arial" w:hAnsi="Arial" w:cs="Arial"/>
              </w:rPr>
            </w:pPr>
            <w:bookmarkStart w:id="0" w:name="_GoBack"/>
            <w:bookmarkEnd w:id="0"/>
          </w:p>
        </w:tc>
        <w:tc>
          <w:tcPr>
            <w:tcW w:w="6669" w:type="dxa"/>
            <w:tcBorders>
              <w:top w:val="single" w:sz="4" w:space="0" w:color="000000"/>
              <w:left w:val="single" w:sz="4" w:space="0" w:color="000000"/>
              <w:bottom w:val="single" w:sz="4" w:space="0" w:color="000000"/>
            </w:tcBorders>
          </w:tcPr>
          <w:p w14:paraId="00000098" w14:textId="5DB315A9" w:rsidR="0067419C" w:rsidRDefault="0067419C" w:rsidP="0067419C">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67419C" w:rsidRDefault="0067419C" w:rsidP="001C4491">
            <w:pPr>
              <w:pStyle w:val="Normal0"/>
              <w:ind w:hanging="2"/>
              <w:rPr>
                <w:rFonts w:ascii="Arial" w:eastAsia="Arial" w:hAnsi="Arial" w:cs="Arial"/>
              </w:rPr>
            </w:pPr>
          </w:p>
        </w:tc>
      </w:tr>
      <w:tr w:rsidR="0067419C" w14:paraId="5DAB6C7B" w14:textId="77777777">
        <w:tc>
          <w:tcPr>
            <w:tcW w:w="1123" w:type="dxa"/>
            <w:tcBorders>
              <w:top w:val="single" w:sz="4" w:space="0" w:color="000000"/>
              <w:left w:val="single" w:sz="4" w:space="0" w:color="000000"/>
              <w:bottom w:val="single" w:sz="4" w:space="0" w:color="000000"/>
            </w:tcBorders>
          </w:tcPr>
          <w:p w14:paraId="0000009A" w14:textId="506FFA0E" w:rsidR="0067419C" w:rsidRDefault="0067419C" w:rsidP="0067419C">
            <w:pPr>
              <w:pStyle w:val="Normal0"/>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30A8DE4C" w:rsidR="0067419C" w:rsidRDefault="0067419C" w:rsidP="0067419C">
            <w:pPr>
              <w:pStyle w:val="Normal0"/>
              <w:rPr>
                <w:rFonts w:ascii="Arial" w:eastAsia="Arial" w:hAnsi="Arial" w:cs="Arial"/>
              </w:rPr>
            </w:pPr>
            <w:r>
              <w:rPr>
                <w:rFonts w:ascii="Arial" w:eastAsia="Arial" w:hAnsi="Arial" w:cs="Arial"/>
              </w:rPr>
              <w:t xml:space="preserve">   </w:t>
            </w: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67419C" w:rsidRDefault="0067419C" w:rsidP="001C4491">
            <w:pPr>
              <w:pStyle w:val="Normal0"/>
              <w:ind w:hanging="2"/>
              <w:rPr>
                <w:rFonts w:ascii="Arial" w:eastAsia="Arial" w:hAnsi="Arial" w:cs="Arial"/>
              </w:rPr>
            </w:pPr>
          </w:p>
        </w:tc>
      </w:tr>
      <w:tr w:rsidR="0067419C" w14:paraId="02EB378F" w14:textId="77777777">
        <w:tc>
          <w:tcPr>
            <w:tcW w:w="1123" w:type="dxa"/>
            <w:tcBorders>
              <w:top w:val="single" w:sz="4" w:space="0" w:color="000000"/>
              <w:left w:val="single" w:sz="4" w:space="0" w:color="000000"/>
              <w:bottom w:val="single" w:sz="4" w:space="0" w:color="000000"/>
            </w:tcBorders>
          </w:tcPr>
          <w:p w14:paraId="0000009D" w14:textId="77777777" w:rsidR="0067419C" w:rsidRDefault="0067419C" w:rsidP="00E059C7">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67419C" w:rsidRDefault="0067419C"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67419C" w:rsidRDefault="0067419C" w:rsidP="001C4491">
            <w:pPr>
              <w:pStyle w:val="Normal0"/>
              <w:ind w:hanging="2"/>
              <w:rPr>
                <w:rFonts w:ascii="Arial" w:eastAsia="Arial" w:hAnsi="Arial" w:cs="Arial"/>
              </w:rPr>
            </w:pPr>
          </w:p>
        </w:tc>
      </w:tr>
      <w:tr w:rsidR="0067419C" w14:paraId="6A05A809" w14:textId="77777777">
        <w:tc>
          <w:tcPr>
            <w:tcW w:w="1123" w:type="dxa"/>
            <w:tcBorders>
              <w:top w:val="single" w:sz="4" w:space="0" w:color="000000"/>
              <w:left w:val="single" w:sz="4" w:space="0" w:color="000000"/>
              <w:bottom w:val="single" w:sz="4" w:space="0" w:color="000000"/>
            </w:tcBorders>
          </w:tcPr>
          <w:p w14:paraId="000000A0" w14:textId="77777777" w:rsidR="0067419C" w:rsidRDefault="0067419C" w:rsidP="00E059C7">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67419C" w:rsidRDefault="0067419C"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67419C" w:rsidRDefault="0067419C" w:rsidP="001C4491">
            <w:pPr>
              <w:pStyle w:val="Normal0"/>
              <w:ind w:hanging="2"/>
              <w:rPr>
                <w:rFonts w:ascii="Arial" w:eastAsia="Arial" w:hAnsi="Arial" w:cs="Arial"/>
              </w:rPr>
            </w:pPr>
          </w:p>
        </w:tc>
      </w:tr>
      <w:tr w:rsidR="0067419C" w14:paraId="5A39BBE3" w14:textId="77777777">
        <w:tc>
          <w:tcPr>
            <w:tcW w:w="1123" w:type="dxa"/>
            <w:tcBorders>
              <w:top w:val="single" w:sz="4" w:space="0" w:color="000000"/>
              <w:left w:val="single" w:sz="4" w:space="0" w:color="000000"/>
              <w:bottom w:val="single" w:sz="4" w:space="0" w:color="000000"/>
            </w:tcBorders>
          </w:tcPr>
          <w:p w14:paraId="000000A3" w14:textId="77777777" w:rsidR="0067419C" w:rsidRDefault="0067419C" w:rsidP="00E059C7">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67419C" w:rsidRDefault="0067419C"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67419C" w:rsidRDefault="0067419C" w:rsidP="001C4491">
            <w:pPr>
              <w:pStyle w:val="Normal0"/>
              <w:ind w:hanging="2"/>
              <w:rPr>
                <w:rFonts w:ascii="Arial" w:eastAsia="Arial" w:hAnsi="Arial" w:cs="Arial"/>
              </w:rPr>
            </w:pPr>
          </w:p>
        </w:tc>
      </w:tr>
      <w:tr w:rsidR="0067419C" w14:paraId="41C8F396" w14:textId="77777777">
        <w:tc>
          <w:tcPr>
            <w:tcW w:w="1123" w:type="dxa"/>
            <w:tcBorders>
              <w:top w:val="single" w:sz="4" w:space="0" w:color="000000"/>
              <w:left w:val="single" w:sz="4" w:space="0" w:color="000000"/>
              <w:bottom w:val="single" w:sz="4" w:space="0" w:color="000000"/>
            </w:tcBorders>
          </w:tcPr>
          <w:p w14:paraId="000000A6" w14:textId="77777777" w:rsidR="0067419C" w:rsidRDefault="0067419C" w:rsidP="00E059C7">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67419C" w:rsidRDefault="0067419C"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67419C" w:rsidRDefault="0067419C" w:rsidP="001C4491">
            <w:pPr>
              <w:pStyle w:val="Normal0"/>
              <w:ind w:hanging="2"/>
              <w:rPr>
                <w:rFonts w:ascii="Arial" w:eastAsia="Arial" w:hAnsi="Arial" w:cs="Arial"/>
              </w:rPr>
            </w:pPr>
          </w:p>
        </w:tc>
      </w:tr>
      <w:tr w:rsidR="0067419C" w14:paraId="72A3D3EC" w14:textId="77777777">
        <w:tc>
          <w:tcPr>
            <w:tcW w:w="1123" w:type="dxa"/>
            <w:tcBorders>
              <w:top w:val="single" w:sz="4" w:space="0" w:color="000000"/>
              <w:left w:val="single" w:sz="4" w:space="0" w:color="000000"/>
              <w:bottom w:val="single" w:sz="4" w:space="0" w:color="000000"/>
            </w:tcBorders>
          </w:tcPr>
          <w:p w14:paraId="000000A9" w14:textId="77777777" w:rsidR="0067419C" w:rsidRDefault="0067419C" w:rsidP="00E059C7">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67419C" w:rsidRDefault="0067419C"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67419C" w:rsidRDefault="0067419C" w:rsidP="001C4491">
            <w:pPr>
              <w:pStyle w:val="Normal0"/>
              <w:ind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lastRenderedPageBreak/>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r w:rsidR="001C4491">
        <w:rPr>
          <w:rFonts w:ascii="Arial" w:eastAsia="Arial" w:hAnsi="Arial" w:cs="Arial"/>
          <w:b/>
          <w:bCs/>
        </w:rPr>
        <w:t xml:space="preserve">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77777777" w:rsidR="006F1860" w:rsidRDefault="4B5ABE52" w:rsidP="4B5ABE52">
      <w:pPr>
        <w:pStyle w:val="Normal0"/>
        <w:ind w:left="-540" w:right="-560"/>
        <w:rPr>
          <w:rFonts w:ascii="Arial" w:eastAsia="Arial" w:hAnsi="Arial" w:cs="Arial"/>
          <w:b/>
          <w:bCs/>
          <w:u w:val="single"/>
        </w:rPr>
      </w:pPr>
      <w:r w:rsidRPr="4B5ABE52">
        <w:rPr>
          <w:rFonts w:ascii="Arial" w:eastAsia="Arial" w:hAnsi="Arial" w:cs="Arial"/>
          <w:b/>
          <w:bCs/>
          <w:u w:val="single"/>
        </w:rPr>
        <w:t xml:space="preserve">Bolt Action Manuel Operating </w:t>
      </w:r>
      <w:proofErr w:type="spellStart"/>
      <w:r w:rsidRPr="4B5ABE52">
        <w:rPr>
          <w:rFonts w:ascii="Arial" w:eastAsia="Arial" w:hAnsi="Arial" w:cs="Arial"/>
          <w:b/>
          <w:bCs/>
          <w:u w:val="single"/>
        </w:rPr>
        <w:t>Rifel</w:t>
      </w:r>
      <w:proofErr w:type="spellEnd"/>
    </w:p>
    <w:p w14:paraId="000000C4" w14:textId="77777777" w:rsidR="006F1860" w:rsidRDefault="006F1860">
      <w:pPr>
        <w:pStyle w:val="Normal0"/>
        <w:ind w:left="-540" w:right="-560"/>
        <w:rPr>
          <w:rFonts w:ascii="Arial" w:eastAsia="Arial" w:hAnsi="Arial" w:cs="Arial"/>
        </w:rPr>
      </w:pPr>
    </w:p>
    <w:p w14:paraId="000000C5" w14:textId="2E749E25" w:rsidR="006F1860" w:rsidRDefault="4B5ABE52">
      <w:pPr>
        <w:pStyle w:val="Normal0"/>
        <w:ind w:left="-540" w:right="-560"/>
        <w:rPr>
          <w:rFonts w:ascii="Arial" w:eastAsia="Arial" w:hAnsi="Arial" w:cs="Arial"/>
        </w:rPr>
      </w:pPr>
      <w:r w:rsidRPr="4B5ABE52">
        <w:rPr>
          <w:rFonts w:ascii="Arial" w:eastAsia="Arial" w:hAnsi="Arial" w:cs="Arial"/>
        </w:rPr>
        <w:t xml:space="preserve">Rifle: </w:t>
      </w:r>
      <w:r w:rsidR="0067419C">
        <w:rPr>
          <w:rFonts w:ascii="Arial" w:eastAsia="Arial" w:hAnsi="Arial" w:cs="Arial"/>
        </w:rPr>
        <w:t xml:space="preserve">6mm </w:t>
      </w:r>
      <w:proofErr w:type="gramStart"/>
      <w:r w:rsidR="0067419C">
        <w:rPr>
          <w:rFonts w:ascii="Arial" w:eastAsia="Arial" w:hAnsi="Arial" w:cs="Arial"/>
        </w:rPr>
        <w:t xml:space="preserve">ARC </w:t>
      </w:r>
      <w:r w:rsidRPr="4B5ABE52">
        <w:rPr>
          <w:rFonts w:ascii="Arial" w:eastAsia="Arial" w:hAnsi="Arial" w:cs="Arial"/>
        </w:rPr>
        <w:t xml:space="preserve"> Make</w:t>
      </w:r>
      <w:proofErr w:type="gramEnd"/>
      <w:r w:rsidRPr="4B5ABE52">
        <w:rPr>
          <w:rFonts w:ascii="Arial" w:eastAsia="Arial" w:hAnsi="Arial" w:cs="Arial"/>
        </w:rPr>
        <w:t xml:space="preserve">: </w:t>
      </w:r>
      <w:r w:rsidR="0067419C">
        <w:rPr>
          <w:rFonts w:ascii="Arial" w:eastAsia="Arial" w:hAnsi="Arial" w:cs="Arial"/>
        </w:rPr>
        <w:t>HOWA</w:t>
      </w:r>
      <w:r w:rsidR="001C4491">
        <w:rPr>
          <w:rFonts w:ascii="Arial" w:eastAsia="Arial" w:hAnsi="Arial" w:cs="Arial"/>
        </w:rPr>
        <w:tab/>
      </w:r>
      <w:r w:rsidRPr="4B5ABE52">
        <w:rPr>
          <w:rFonts w:ascii="Arial" w:eastAsia="Arial" w:hAnsi="Arial" w:cs="Arial"/>
        </w:rPr>
        <w:t xml:space="preserve"> Serial number: </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p>
    <w:p w14:paraId="000000CD" w14:textId="77777777" w:rsidR="006F1860" w:rsidRDefault="00C64215">
      <w:pPr>
        <w:pStyle w:val="Normal0"/>
        <w:ind w:left="-540" w:right="-560"/>
        <w:rPr>
          <w:rFonts w:ascii="Arial" w:eastAsia="Arial" w:hAnsi="Arial" w:cs="Arial"/>
        </w:rPr>
      </w:pPr>
      <w:r>
        <w:rPr>
          <w:rFonts w:ascii="Arial" w:eastAsia="Arial" w:hAnsi="Arial" w:cs="Arial"/>
          <w:b/>
        </w:rPr>
        <w:t xml:space="preserve">   </w:t>
      </w:r>
    </w:p>
    <w:p w14:paraId="000000CF" w14:textId="161B0C37" w:rsidR="006F1860" w:rsidRDefault="4B5ABE52">
      <w:pPr>
        <w:pStyle w:val="Normal0"/>
        <w:ind w:left="-540" w:right="-560"/>
        <w:rPr>
          <w:rFonts w:ascii="Arial" w:eastAsia="Arial" w:hAnsi="Arial" w:cs="Arial"/>
        </w:rPr>
      </w:pPr>
      <w:r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1025000E"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 xml:space="preserve">13 Killarney Valley Road, </w:t>
      </w:r>
      <w:proofErr w:type="spellStart"/>
      <w:r w:rsidR="001C4491">
        <w:rPr>
          <w:rFonts w:ascii="Arial" w:eastAsia="Arial" w:hAnsi="Arial" w:cs="Arial"/>
        </w:rPr>
        <w:t>Catp</w:t>
      </w:r>
      <w:proofErr w:type="spellEnd"/>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proofErr w:type="gramStart"/>
      <w:r>
        <w:rPr>
          <w:rFonts w:ascii="Arial" w:eastAsia="Arial" w:hAnsi="Arial" w:cs="Arial"/>
        </w:rPr>
        <w:t>Attached find a copy of my identity document as Annexure “A”.</w:t>
      </w:r>
      <w:proofErr w:type="gramEnd"/>
      <w:r>
        <w:rPr>
          <w:rFonts w:ascii="Arial" w:eastAsia="Arial" w:hAnsi="Arial" w:cs="Arial"/>
        </w:rPr>
        <w:t xml:space="preserve">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000000DB" w14:textId="122849F2" w:rsidR="006F1860" w:rsidRDefault="00C64215">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000000E2" w14:textId="0B74B1A8" w:rsidR="006F1860" w:rsidRDefault="4B5ABE52" w:rsidP="4B5ABE52">
      <w:pPr>
        <w:pStyle w:val="Normal0"/>
        <w:ind w:left="-540" w:right="-470"/>
        <w:rPr>
          <w:rFonts w:ascii="Arial" w:eastAsia="Arial" w:hAnsi="Arial" w:cs="Arial"/>
        </w:rPr>
      </w:pPr>
      <w:r w:rsidRPr="4B5ABE52">
        <w:rPr>
          <w:rFonts w:ascii="Arial" w:eastAsia="Arial" w:hAnsi="Arial" w:cs="Arial"/>
        </w:rPr>
        <w:t xml:space="preserve">I have completed my prescribed training as required by Section 9 (q) and </w:t>
      </w:r>
      <w:proofErr w:type="gramStart"/>
      <w:r w:rsidRPr="4B5ABE52">
        <w:rPr>
          <w:rFonts w:ascii="Arial" w:eastAsia="Arial" w:hAnsi="Arial" w:cs="Arial"/>
        </w:rPr>
        <w:t>has</w:t>
      </w:r>
      <w:proofErr w:type="gramEnd"/>
      <w:r w:rsidRPr="4B5ABE52">
        <w:rPr>
          <w:rFonts w:ascii="Arial" w:eastAsia="Arial" w:hAnsi="Arial" w:cs="Arial"/>
        </w:rPr>
        <w:t xml:space="preserve"> successfully completed the prescribed testing on the knowledge of the firearms control act as prescribed training as stipulated in paragraph 3.1 was completed at </w:t>
      </w:r>
      <w:r w:rsidR="008438BE">
        <w:rPr>
          <w:rFonts w:ascii="Arial" w:eastAsia="Arial" w:hAnsi="Arial" w:cs="Arial"/>
          <w:b/>
          <w:bCs/>
        </w:rPr>
        <w:t>Roman Protection Solutions cc,</w:t>
      </w:r>
      <w:r w:rsidRPr="4B5ABE52">
        <w:rPr>
          <w:rFonts w:ascii="Arial" w:eastAsia="Arial" w:hAnsi="Arial" w:cs="Arial"/>
        </w:rPr>
        <w:t xml:space="preserve"> a </w:t>
      </w:r>
      <w:r w:rsidR="008438BE">
        <w:rPr>
          <w:rFonts w:ascii="Arial" w:eastAsia="Arial" w:hAnsi="Arial" w:cs="Arial"/>
          <w:b/>
          <w:bCs/>
        </w:rPr>
        <w:t>SASSETA</w:t>
      </w:r>
      <w:r w:rsidRPr="4B5ABE52">
        <w:rPr>
          <w:rFonts w:ascii="Arial" w:eastAsia="Arial" w:hAnsi="Arial" w:cs="Arial"/>
          <w:b/>
          <w:bCs/>
        </w:rPr>
        <w:t xml:space="preserve"> and SAPS </w:t>
      </w:r>
      <w:r w:rsidRPr="4B5ABE52">
        <w:rPr>
          <w:rFonts w:ascii="Arial" w:eastAsia="Arial" w:hAnsi="Arial" w:cs="Arial"/>
        </w:rPr>
        <w:t>accredited training provider.</w:t>
      </w:r>
    </w:p>
    <w:p w14:paraId="000000E3" w14:textId="77777777" w:rsidR="006F1860" w:rsidRDefault="006F1860">
      <w:pPr>
        <w:pStyle w:val="Normal0"/>
        <w:tabs>
          <w:tab w:val="left" w:pos="-540"/>
        </w:tabs>
        <w:ind w:left="-540" w:right="-470"/>
        <w:rPr>
          <w:rFonts w:ascii="Arial" w:eastAsia="Arial" w:hAnsi="Arial" w:cs="Arial"/>
        </w:rPr>
      </w:pPr>
    </w:p>
    <w:p w14:paraId="000000EA" w14:textId="77777777" w:rsidR="006F1860" w:rsidRDefault="006F1860">
      <w:pPr>
        <w:pStyle w:val="Normal0"/>
        <w:tabs>
          <w:tab w:val="left" w:pos="-540"/>
        </w:tabs>
        <w:ind w:left="-540" w:right="-470"/>
        <w:rPr>
          <w:rFonts w:ascii="Arial" w:eastAsia="Arial" w:hAnsi="Arial" w:cs="Arial"/>
        </w:rPr>
      </w:pPr>
    </w:p>
    <w:p w14:paraId="000000EB" w14:textId="77777777" w:rsidR="006F1860" w:rsidRDefault="006F1860">
      <w:pPr>
        <w:pStyle w:val="Normal0"/>
        <w:tabs>
          <w:tab w:val="left" w:pos="-540"/>
        </w:tabs>
        <w:ind w:left="-540" w:right="-470"/>
        <w:rPr>
          <w:rFonts w:ascii="Arial" w:eastAsia="Arial" w:hAnsi="Arial" w:cs="Arial"/>
        </w:rPr>
      </w:pPr>
    </w:p>
    <w:p w14:paraId="1A0FF846" w14:textId="637FA8E3" w:rsidR="006F1860" w:rsidRDefault="006F1860" w:rsidP="4B5ABE52">
      <w:pPr>
        <w:pStyle w:val="Normal0"/>
        <w:ind w:left="-540" w:right="-470"/>
        <w:rPr>
          <w:rFonts w:ascii="Arial" w:eastAsia="Arial" w:hAnsi="Arial" w:cs="Arial"/>
          <w:b/>
          <w:bCs/>
        </w:rPr>
      </w:pPr>
    </w:p>
    <w:p w14:paraId="1F0255A9" w14:textId="444D6DBD" w:rsidR="006F1860" w:rsidRDefault="006F1860" w:rsidP="4B5ABE52">
      <w:pPr>
        <w:pStyle w:val="Normal0"/>
        <w:ind w:left="-540" w:right="-470"/>
        <w:rPr>
          <w:rFonts w:ascii="Arial" w:eastAsia="Arial" w:hAnsi="Arial" w:cs="Arial"/>
          <w:b/>
          <w:bCs/>
        </w:rPr>
      </w:pPr>
    </w:p>
    <w:p w14:paraId="3928873D" w14:textId="778B8B9D" w:rsidR="006F1860" w:rsidRDefault="006F1860" w:rsidP="4B5ABE52">
      <w:pPr>
        <w:pStyle w:val="Normal0"/>
        <w:ind w:left="-540" w:right="-470"/>
        <w:rPr>
          <w:rFonts w:ascii="Arial" w:eastAsia="Arial" w:hAnsi="Arial" w:cs="Arial"/>
          <w:b/>
          <w:bCs/>
        </w:rPr>
      </w:pPr>
    </w:p>
    <w:p w14:paraId="4377BBFB" w14:textId="7B41C50E" w:rsidR="006F1860" w:rsidRDefault="006F1860" w:rsidP="4B5ABE52">
      <w:pPr>
        <w:pStyle w:val="Normal0"/>
        <w:ind w:left="-540" w:right="-470"/>
        <w:rPr>
          <w:rFonts w:ascii="Arial" w:eastAsia="Arial" w:hAnsi="Arial" w:cs="Arial"/>
          <w:b/>
          <w:bCs/>
        </w:rPr>
      </w:pPr>
    </w:p>
    <w:p w14:paraId="546C61FF" w14:textId="1E9DCD55" w:rsidR="006F1860" w:rsidRDefault="006F1860" w:rsidP="001C4491">
      <w:pPr>
        <w:pStyle w:val="Normal1"/>
        <w:ind w:left="0" w:right="-470" w:hanging="2"/>
        <w:rPr>
          <w:rFonts w:ascii="Arial" w:eastAsia="Arial" w:hAnsi="Arial" w:cs="Arial"/>
          <w:b/>
          <w:bCs/>
        </w:rPr>
      </w:pPr>
    </w:p>
    <w:p w14:paraId="67D82AC3" w14:textId="32195837" w:rsidR="006F1860" w:rsidRDefault="006F1860" w:rsidP="001C4491">
      <w:pPr>
        <w:pStyle w:val="Normal1"/>
        <w:ind w:left="0" w:right="-470" w:hanging="2"/>
        <w:rPr>
          <w:rFonts w:ascii="Arial" w:eastAsia="Arial" w:hAnsi="Arial" w:cs="Arial"/>
          <w:b/>
          <w:bCs/>
        </w:rPr>
      </w:pPr>
    </w:p>
    <w:p w14:paraId="0F55BE56" w14:textId="6A84DCC7" w:rsidR="006F1860" w:rsidRDefault="006F1860" w:rsidP="001C4491">
      <w:pPr>
        <w:pStyle w:val="Normal1"/>
        <w:ind w:left="0" w:right="-470" w:hanging="2"/>
        <w:rPr>
          <w:rFonts w:ascii="Arial" w:eastAsia="Arial" w:hAnsi="Arial" w:cs="Arial"/>
          <w:b/>
          <w:bCs/>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lastRenderedPageBreak/>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1BCCF2DB"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w:t>
      </w:r>
      <w:r w:rsidR="0067419C">
        <w:rPr>
          <w:rFonts w:ascii="Arial" w:eastAsia="Arial" w:hAnsi="Arial" w:cs="Arial"/>
        </w:rPr>
        <w:t>e (SAHGCA</w:t>
      </w:r>
      <w:r w:rsidRPr="4B5ABE52">
        <w:rPr>
          <w:rFonts w:ascii="Arial" w:eastAsia="Arial" w:hAnsi="Arial" w:cs="Arial"/>
        </w:rPr>
        <w:t xml:space="preserve">) </w:t>
      </w:r>
      <w:r w:rsidR="0067419C">
        <w:rPr>
          <w:rFonts w:ascii="Arial" w:eastAsia="Arial" w:hAnsi="Arial" w:cs="Arial"/>
        </w:rPr>
        <w:t>SA Hunters and Game Conservation</w:t>
      </w:r>
      <w:r w:rsidRPr="4B5ABE52">
        <w:rPr>
          <w:rFonts w:ascii="Arial" w:eastAsia="Arial" w:hAnsi="Arial" w:cs="Arial"/>
        </w:rPr>
        <w:t xml:space="preserve"> Association and started shooting and hunting on a regular basis. </w:t>
      </w:r>
    </w:p>
    <w:p w14:paraId="000000F7" w14:textId="77777777" w:rsidR="006F1860" w:rsidRDefault="006F1860">
      <w:pPr>
        <w:pStyle w:val="Normal0"/>
        <w:tabs>
          <w:tab w:val="left" w:pos="-540"/>
        </w:tabs>
        <w:ind w:left="-540" w:right="-560"/>
        <w:rPr>
          <w:rFonts w:ascii="Arial" w:eastAsia="Arial" w:hAnsi="Arial" w:cs="Arial"/>
        </w:rPr>
      </w:pPr>
    </w:p>
    <w:p w14:paraId="000000F8" w14:textId="24C3455C" w:rsidR="006F1860" w:rsidRDefault="0067419C" w:rsidP="4B5ABE52">
      <w:pPr>
        <w:pStyle w:val="Normal0"/>
        <w:ind w:left="-540" w:right="-560"/>
        <w:rPr>
          <w:rFonts w:ascii="Arial" w:eastAsia="Arial" w:hAnsi="Arial" w:cs="Arial"/>
        </w:rPr>
      </w:pPr>
      <w:r>
        <w:rPr>
          <w:rFonts w:ascii="Arial" w:eastAsia="Arial" w:hAnsi="Arial" w:cs="Arial"/>
        </w:rPr>
        <w:t>For the last (20</w:t>
      </w:r>
      <w:r w:rsidR="4B5ABE52" w:rsidRPr="4B5ABE52">
        <w:rPr>
          <w:rFonts w:ascii="Arial" w:eastAsia="Arial" w:hAnsi="Arial" w:cs="Arial"/>
        </w:rPr>
        <w:t xml:space="preserve">) years I have hunted actively and have shot the following game species, Springbok, Kudu, </w:t>
      </w:r>
      <w:proofErr w:type="spellStart"/>
      <w:r w:rsidR="4B5ABE52" w:rsidRPr="4B5ABE52">
        <w:rPr>
          <w:rFonts w:ascii="Arial" w:eastAsia="Arial" w:hAnsi="Arial" w:cs="Arial"/>
        </w:rPr>
        <w:t>Rooibok</w:t>
      </w:r>
      <w:proofErr w:type="spellEnd"/>
      <w:r w:rsidR="4B5ABE52" w:rsidRPr="4B5ABE52">
        <w:rPr>
          <w:rFonts w:ascii="Arial" w:eastAsia="Arial" w:hAnsi="Arial" w:cs="Arial"/>
        </w:rPr>
        <w:t xml:space="preserve">, Gemsbok, Eland, Wildebeest, Fallow Deer and </w:t>
      </w:r>
      <w:proofErr w:type="spellStart"/>
      <w:r w:rsidR="4B5ABE52" w:rsidRPr="4B5ABE52">
        <w:rPr>
          <w:rFonts w:ascii="Arial" w:eastAsia="Arial" w:hAnsi="Arial" w:cs="Arial"/>
        </w:rPr>
        <w:t>Blesbok</w:t>
      </w:r>
      <w:proofErr w:type="spellEnd"/>
      <w:r w:rsidR="4B5ABE52" w:rsidRPr="4B5ABE52">
        <w:rPr>
          <w:rFonts w:ascii="Arial" w:eastAsia="Arial" w:hAnsi="Arial" w:cs="Arial"/>
        </w:rPr>
        <w:t xml:space="preserve">. I have hunted in </w:t>
      </w:r>
      <w:proofErr w:type="spellStart"/>
      <w:r w:rsidR="4B5ABE52" w:rsidRPr="4B5ABE52">
        <w:rPr>
          <w:rFonts w:ascii="Arial" w:eastAsia="Arial" w:hAnsi="Arial" w:cs="Arial"/>
        </w:rPr>
        <w:t>Alldays</w:t>
      </w:r>
      <w:proofErr w:type="spellEnd"/>
      <w:r w:rsidR="4B5ABE52" w:rsidRPr="4B5ABE52">
        <w:rPr>
          <w:rFonts w:ascii="Arial" w:eastAsia="Arial" w:hAnsi="Arial" w:cs="Arial"/>
        </w:rPr>
        <w:t xml:space="preserve">, </w:t>
      </w:r>
      <w:proofErr w:type="spellStart"/>
      <w:r w:rsidR="4B5ABE52" w:rsidRPr="4B5ABE52">
        <w:rPr>
          <w:rFonts w:ascii="Arial" w:eastAsia="Arial" w:hAnsi="Arial" w:cs="Arial"/>
        </w:rPr>
        <w:t>Mesina</w:t>
      </w:r>
      <w:proofErr w:type="spellEnd"/>
      <w:r w:rsidR="4B5ABE52" w:rsidRPr="4B5ABE52">
        <w:rPr>
          <w:rFonts w:ascii="Arial" w:eastAsia="Arial" w:hAnsi="Arial" w:cs="Arial"/>
        </w:rPr>
        <w:t xml:space="preserve">, </w:t>
      </w:r>
      <w:proofErr w:type="spellStart"/>
      <w:r w:rsidR="4B5ABE52" w:rsidRPr="4B5ABE52">
        <w:rPr>
          <w:rFonts w:ascii="Arial" w:eastAsia="Arial" w:hAnsi="Arial" w:cs="Arial"/>
        </w:rPr>
        <w:t>Colesber</w:t>
      </w:r>
      <w:r>
        <w:rPr>
          <w:rFonts w:ascii="Arial" w:eastAsia="Arial" w:hAnsi="Arial" w:cs="Arial"/>
        </w:rPr>
        <w:t>g</w:t>
      </w:r>
      <w:proofErr w:type="spellEnd"/>
      <w:r>
        <w:rPr>
          <w:rFonts w:ascii="Arial" w:eastAsia="Arial" w:hAnsi="Arial" w:cs="Arial"/>
        </w:rPr>
        <w:t xml:space="preserve">, </w:t>
      </w:r>
      <w:proofErr w:type="spellStart"/>
      <w:r>
        <w:rPr>
          <w:rFonts w:ascii="Arial" w:eastAsia="Arial" w:hAnsi="Arial" w:cs="Arial"/>
        </w:rPr>
        <w:t>Koppies</w:t>
      </w:r>
      <w:proofErr w:type="spellEnd"/>
      <w:r>
        <w:rPr>
          <w:rFonts w:ascii="Arial" w:eastAsia="Arial" w:hAnsi="Arial" w:cs="Arial"/>
        </w:rPr>
        <w:t xml:space="preserve">, Louis </w:t>
      </w:r>
      <w:proofErr w:type="spellStart"/>
      <w:r>
        <w:rPr>
          <w:rFonts w:ascii="Arial" w:eastAsia="Arial" w:hAnsi="Arial" w:cs="Arial"/>
        </w:rPr>
        <w:t>Trichardt</w:t>
      </w:r>
      <w:proofErr w:type="gramStart"/>
      <w:r>
        <w:rPr>
          <w:rFonts w:ascii="Arial" w:eastAsia="Arial" w:hAnsi="Arial" w:cs="Arial"/>
        </w:rPr>
        <w:t>,</w:t>
      </w:r>
      <w:r w:rsidR="4B5ABE52" w:rsidRPr="4B5ABE52">
        <w:rPr>
          <w:rFonts w:ascii="Arial" w:eastAsia="Arial" w:hAnsi="Arial" w:cs="Arial"/>
        </w:rPr>
        <w:t>Swartruggens</w:t>
      </w:r>
      <w:proofErr w:type="spellEnd"/>
      <w:proofErr w:type="gramEnd"/>
      <w:r>
        <w:rPr>
          <w:rFonts w:ascii="Arial" w:eastAsia="Arial" w:hAnsi="Arial" w:cs="Arial"/>
        </w:rPr>
        <w:t xml:space="preserve"> Wartburg and Cato Ridge</w:t>
      </w:r>
      <w:r w:rsidR="4B5ABE52"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F" w14:textId="77777777" w:rsidR="006F1860" w:rsidRDefault="006F1860">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102E3B40" w:rsidR="006F1860" w:rsidRDefault="4B5ABE52" w:rsidP="4B5ABE52">
      <w:pPr>
        <w:pStyle w:val="Normal0"/>
        <w:numPr>
          <w:ilvl w:val="1"/>
          <w:numId w:val="5"/>
        </w:numPr>
        <w:tabs>
          <w:tab w:val="left" w:pos="90"/>
        </w:tabs>
        <w:ind w:left="-630" w:right="-560" w:firstLine="0"/>
        <w:rPr>
          <w:rFonts w:ascii="Arial" w:eastAsia="Arial" w:hAnsi="Arial" w:cs="Arial"/>
        </w:rPr>
      </w:pPr>
      <w:r w:rsidRPr="4B5ABE52">
        <w:rPr>
          <w:rFonts w:ascii="Arial" w:eastAsia="Arial" w:hAnsi="Arial" w:cs="Arial"/>
        </w:rPr>
        <w:t xml:space="preserve">Rifle Make: </w:t>
      </w:r>
      <w:r w:rsidR="0067419C">
        <w:rPr>
          <w:rFonts w:ascii="Arial" w:eastAsia="Arial" w:hAnsi="Arial" w:cs="Arial"/>
        </w:rPr>
        <w:t>HOWA</w:t>
      </w:r>
    </w:p>
    <w:p w14:paraId="00000114" w14:textId="1A114B8A"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Calibre: </w:t>
      </w:r>
      <w:r w:rsidR="0067419C">
        <w:rPr>
          <w:rFonts w:ascii="Arial" w:eastAsia="Arial" w:hAnsi="Arial" w:cs="Arial"/>
        </w:rPr>
        <w:t>6mm ARC</w:t>
      </w:r>
      <w:r w:rsidR="4B5ABE52">
        <w:rPr>
          <w:rFonts w:ascii="Arial" w:eastAsia="Arial" w:hAnsi="Arial" w:cs="Arial"/>
        </w:rPr>
        <w:t xml:space="preserve">  </w:t>
      </w:r>
    </w:p>
    <w:p w14:paraId="00000115" w14:textId="248B9A64"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206DA09D" w14:textId="77777777" w:rsidR="0067419C" w:rsidRDefault="0067419C">
      <w:pPr>
        <w:pStyle w:val="Normal0"/>
        <w:tabs>
          <w:tab w:val="left" w:pos="-630"/>
        </w:tabs>
        <w:ind w:left="-630" w:right="-560"/>
        <w:rPr>
          <w:rFonts w:ascii="Arial" w:eastAsia="Arial" w:hAnsi="Arial" w:cs="Arial"/>
        </w:rPr>
      </w:pPr>
    </w:p>
    <w:p w14:paraId="28B75F4F" w14:textId="77777777" w:rsidR="0067419C" w:rsidRDefault="0067419C">
      <w:pPr>
        <w:pStyle w:val="Normal0"/>
        <w:tabs>
          <w:tab w:val="left" w:pos="-630"/>
        </w:tabs>
        <w:ind w:left="-630" w:right="-560"/>
        <w:rPr>
          <w:rFonts w:ascii="Arial" w:eastAsia="Arial" w:hAnsi="Arial" w:cs="Arial"/>
        </w:rPr>
      </w:pPr>
    </w:p>
    <w:p w14:paraId="1DD01CFD" w14:textId="77777777" w:rsidR="0067419C" w:rsidRDefault="0067419C">
      <w:pPr>
        <w:pStyle w:val="Normal0"/>
        <w:tabs>
          <w:tab w:val="left" w:pos="-630"/>
        </w:tabs>
        <w:ind w:left="-630" w:right="-560"/>
        <w:rPr>
          <w:rFonts w:ascii="Arial" w:eastAsia="Arial" w:hAnsi="Arial" w:cs="Arial"/>
        </w:rPr>
      </w:pPr>
    </w:p>
    <w:p w14:paraId="53F4CDBB" w14:textId="77777777" w:rsidR="0067419C" w:rsidRDefault="0067419C">
      <w:pPr>
        <w:pStyle w:val="Normal0"/>
        <w:tabs>
          <w:tab w:val="left" w:pos="-630"/>
        </w:tabs>
        <w:ind w:left="-630" w:right="-560"/>
        <w:rPr>
          <w:rFonts w:ascii="Arial" w:eastAsia="Arial" w:hAnsi="Arial" w:cs="Arial"/>
        </w:rPr>
      </w:pPr>
    </w:p>
    <w:p w14:paraId="71856522" w14:textId="77777777" w:rsidR="0067419C" w:rsidRDefault="0067419C">
      <w:pPr>
        <w:pStyle w:val="Normal0"/>
        <w:tabs>
          <w:tab w:val="left" w:pos="-630"/>
        </w:tabs>
        <w:ind w:left="-630" w:right="-560"/>
        <w:rPr>
          <w:rFonts w:ascii="Arial" w:eastAsia="Arial" w:hAnsi="Arial" w:cs="Arial"/>
        </w:rPr>
      </w:pPr>
    </w:p>
    <w:p w14:paraId="00000118" w14:textId="77777777" w:rsidR="006F1860" w:rsidRDefault="006F1860">
      <w:pPr>
        <w:pStyle w:val="Normal0"/>
        <w:tabs>
          <w:tab w:val="left" w:pos="-630"/>
        </w:tabs>
        <w:ind w:left="-630" w:right="-560"/>
        <w:rPr>
          <w:rFonts w:ascii="Arial" w:eastAsia="Arial" w:hAnsi="Arial" w:cs="Arial"/>
        </w:rPr>
      </w:pPr>
    </w:p>
    <w:p w14:paraId="00000119" w14:textId="77777777" w:rsidR="006F1860" w:rsidRDefault="006F1860">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77777777" w:rsidR="006F1860" w:rsidRDefault="00C64215">
      <w:pPr>
        <w:pStyle w:val="Normal0"/>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0000011E" w14:textId="172DAE5F" w:rsidR="006F1860" w:rsidRDefault="4B5ABE52" w:rsidP="4B5ABE52">
      <w:pPr>
        <w:pStyle w:val="Normal0"/>
        <w:tabs>
          <w:tab w:val="left" w:pos="709"/>
        </w:tabs>
        <w:ind w:left="-450" w:right="-470" w:hanging="90"/>
        <w:rPr>
          <w:rFonts w:ascii="Arial" w:eastAsia="Arial" w:hAnsi="Arial" w:cs="Arial"/>
          <w:b/>
          <w:bCs/>
        </w:rPr>
      </w:pPr>
      <w:r w:rsidRPr="4B5ABE52">
        <w:rPr>
          <w:rFonts w:ascii="Arial" w:eastAsia="Arial" w:hAnsi="Arial" w:cs="Arial"/>
          <w:b/>
          <w:bCs/>
        </w:rPr>
        <w:t xml:space="preserve">Rifle Make: </w:t>
      </w:r>
      <w:r w:rsidR="0067419C">
        <w:rPr>
          <w:rFonts w:ascii="Arial" w:eastAsia="Arial" w:hAnsi="Arial" w:cs="Arial"/>
          <w:b/>
          <w:bCs/>
        </w:rPr>
        <w:t>HOWA</w:t>
      </w:r>
    </w:p>
    <w:p w14:paraId="0000011F" w14:textId="2CC9FC14"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Calibre: </w:t>
      </w:r>
      <w:r w:rsidR="0067419C">
        <w:rPr>
          <w:rFonts w:ascii="Arial" w:eastAsia="Arial" w:hAnsi="Arial" w:cs="Arial"/>
          <w:b/>
          <w:bCs/>
        </w:rPr>
        <w:t>6mm ARC</w:t>
      </w:r>
      <w:r w:rsidRPr="4B5ABE52">
        <w:rPr>
          <w:rFonts w:ascii="Arial" w:eastAsia="Arial" w:hAnsi="Arial" w:cs="Arial"/>
          <w:b/>
          <w:bCs/>
        </w:rPr>
        <w:t xml:space="preserve">  </w:t>
      </w:r>
    </w:p>
    <w:p w14:paraId="00000120" w14:textId="5BD8446F"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Serial number</w:t>
      </w:r>
      <w:proofErr w:type="gramStart"/>
      <w:r w:rsidRPr="4B5ABE52">
        <w:rPr>
          <w:rFonts w:ascii="Arial" w:eastAsia="Arial" w:hAnsi="Arial" w:cs="Arial"/>
          <w:b/>
          <w:bCs/>
        </w:rPr>
        <w:t>:.</w:t>
      </w:r>
      <w:proofErr w:type="gramEnd"/>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5D6090F0"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 The main purpose of the </w:t>
      </w:r>
      <w:r w:rsidR="0067419C">
        <w:rPr>
          <w:rFonts w:ascii="Arial" w:eastAsia="Arial" w:hAnsi="Arial" w:cs="Arial"/>
        </w:rPr>
        <w:t>6mm ARC</w:t>
      </w:r>
      <w:r w:rsidRPr="4B5ABE52">
        <w:rPr>
          <w:rFonts w:ascii="Arial" w:eastAsia="Arial" w:hAnsi="Arial" w:cs="Arial"/>
        </w:rPr>
        <w:t xml:space="preserve"> bolt-action </w:t>
      </w:r>
      <w:proofErr w:type="gramStart"/>
      <w:r w:rsidRPr="4B5ABE52">
        <w:rPr>
          <w:rFonts w:ascii="Arial" w:eastAsia="Arial" w:hAnsi="Arial" w:cs="Arial"/>
        </w:rPr>
        <w:t>rifle,</w:t>
      </w:r>
      <w:proofErr w:type="gramEnd"/>
      <w:r w:rsidRPr="4B5ABE52">
        <w:rPr>
          <w:rFonts w:ascii="Arial" w:eastAsia="Arial" w:hAnsi="Arial" w:cs="Arial"/>
        </w:rPr>
        <w:t xml:space="preserve"> is to hunt </w:t>
      </w:r>
      <w:r w:rsidR="001C4491">
        <w:rPr>
          <w:rFonts w:ascii="Arial" w:eastAsia="Arial" w:hAnsi="Arial" w:cs="Arial"/>
        </w:rPr>
        <w:t>small</w:t>
      </w:r>
      <w:r w:rsidR="0067419C">
        <w:rPr>
          <w:rFonts w:ascii="Arial" w:eastAsia="Arial" w:hAnsi="Arial" w:cs="Arial"/>
        </w:rPr>
        <w:t xml:space="preserve"> and medium</w:t>
      </w:r>
      <w:r w:rsidRPr="4B5ABE52">
        <w:rPr>
          <w:rFonts w:ascii="Arial" w:eastAsia="Arial" w:hAnsi="Arial" w:cs="Arial"/>
        </w:rPr>
        <w:t xml:space="preserve"> sized game species like </w:t>
      </w:r>
      <w:r w:rsidR="001C4491">
        <w:rPr>
          <w:rFonts w:ascii="Arial" w:eastAsia="Arial" w:hAnsi="Arial" w:cs="Arial"/>
        </w:rPr>
        <w:t>Hare</w:t>
      </w:r>
      <w:r w:rsidRPr="4B5ABE52">
        <w:rPr>
          <w:rFonts w:ascii="Arial" w:eastAsia="Arial" w:hAnsi="Arial" w:cs="Arial"/>
        </w:rPr>
        <w:t xml:space="preserve"> and </w:t>
      </w:r>
      <w:r w:rsidR="001C4491">
        <w:rPr>
          <w:rFonts w:ascii="Arial" w:eastAsia="Arial" w:hAnsi="Arial" w:cs="Arial"/>
        </w:rPr>
        <w:t>Rabbits</w:t>
      </w:r>
      <w:r w:rsidRPr="4B5ABE52">
        <w:rPr>
          <w:rFonts w:ascii="Arial" w:eastAsia="Arial" w:hAnsi="Arial" w:cs="Arial"/>
        </w:rPr>
        <w:t>,</w:t>
      </w:r>
      <w:r w:rsidR="0067419C">
        <w:rPr>
          <w:rFonts w:ascii="Arial" w:eastAsia="Arial" w:hAnsi="Arial" w:cs="Arial"/>
        </w:rPr>
        <w:t xml:space="preserve"> Small game up to the size of </w:t>
      </w:r>
      <w:proofErr w:type="spellStart"/>
      <w:r w:rsidR="0067419C">
        <w:rPr>
          <w:rFonts w:ascii="Arial" w:eastAsia="Arial" w:hAnsi="Arial" w:cs="Arial"/>
        </w:rPr>
        <w:t>Blackwildebeest</w:t>
      </w:r>
      <w:proofErr w:type="spellEnd"/>
      <w:r w:rsidR="0067419C">
        <w:rPr>
          <w:rFonts w:ascii="Arial" w:eastAsia="Arial" w:hAnsi="Arial" w:cs="Arial"/>
        </w:rPr>
        <w:t xml:space="preserve">, </w:t>
      </w:r>
      <w:r w:rsidRPr="4B5ABE52">
        <w:rPr>
          <w:rFonts w:ascii="Arial" w:eastAsia="Arial" w:hAnsi="Arial" w:cs="Arial"/>
        </w:rPr>
        <w:t>and also to do varmint control where required.</w:t>
      </w:r>
    </w:p>
    <w:p w14:paraId="5CA5340F" w14:textId="77777777" w:rsidR="0067419C" w:rsidRDefault="0067419C">
      <w:pPr>
        <w:pStyle w:val="Normal0"/>
        <w:tabs>
          <w:tab w:val="left" w:pos="709"/>
        </w:tabs>
        <w:ind w:left="-450" w:right="-470" w:hanging="90"/>
        <w:rPr>
          <w:rFonts w:ascii="Arial" w:eastAsia="Arial" w:hAnsi="Arial" w:cs="Arial"/>
        </w:rPr>
      </w:pPr>
    </w:p>
    <w:p w14:paraId="48CAFA5E" w14:textId="3E057908" w:rsidR="0067419C" w:rsidRDefault="0067419C">
      <w:pPr>
        <w:pStyle w:val="Normal0"/>
        <w:tabs>
          <w:tab w:val="left" w:pos="709"/>
        </w:tabs>
        <w:ind w:left="-450" w:right="-470" w:hanging="90"/>
        <w:rPr>
          <w:rFonts w:ascii="Arial" w:eastAsia="Arial" w:hAnsi="Arial" w:cs="Arial"/>
        </w:rPr>
      </w:pPr>
      <w:r>
        <w:rPr>
          <w:rFonts w:ascii="Arial" w:eastAsia="Arial" w:hAnsi="Arial" w:cs="Arial"/>
        </w:rPr>
        <w:t>At the same time as being a very suitable hunting cartridge, its versatility lends itself to being a very effective and efficient long range gong shooting calibre.</w:t>
      </w:r>
    </w:p>
    <w:p w14:paraId="75B50ECB" w14:textId="5C72B44E" w:rsidR="0067419C" w:rsidRDefault="0067419C">
      <w:pPr>
        <w:pStyle w:val="Normal0"/>
        <w:tabs>
          <w:tab w:val="left" w:pos="709"/>
        </w:tabs>
        <w:ind w:left="-450" w:right="-470" w:hanging="90"/>
        <w:rPr>
          <w:rFonts w:ascii="Arial" w:eastAsia="Arial" w:hAnsi="Arial" w:cs="Arial"/>
        </w:rPr>
      </w:pPr>
      <w:r>
        <w:rPr>
          <w:rFonts w:ascii="Arial" w:eastAsia="Arial" w:hAnsi="Arial" w:cs="Arial"/>
        </w:rPr>
        <w:t>It will therefore be used in this discipline and serves a dual purpose as a hunting rifle and a gong rifle too.</w:t>
      </w:r>
    </w:p>
    <w:p w14:paraId="00000125" w14:textId="77777777" w:rsidR="006F1860" w:rsidRDefault="006F1860">
      <w:pPr>
        <w:pStyle w:val="Normal0"/>
        <w:tabs>
          <w:tab w:val="left" w:pos="709"/>
        </w:tabs>
        <w:ind w:left="-450" w:right="-470" w:hanging="90"/>
        <w:rPr>
          <w:rFonts w:ascii="Arial" w:eastAsia="Arial" w:hAnsi="Arial" w:cs="Arial"/>
        </w:rPr>
      </w:pPr>
    </w:p>
    <w:p w14:paraId="00000126" w14:textId="14A8DA66"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The </w:t>
      </w:r>
      <w:r w:rsidR="0067419C">
        <w:rPr>
          <w:rFonts w:ascii="Arial" w:eastAsia="Arial" w:hAnsi="Arial" w:cs="Arial"/>
        </w:rPr>
        <w:t>6mm ARC</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rifle round and arguably one of the best</w:t>
      </w:r>
      <w:r w:rsidR="0067419C">
        <w:rPr>
          <w:rFonts w:ascii="Arial" w:eastAsia="Arial" w:hAnsi="Arial" w:cs="Arial"/>
        </w:rPr>
        <w:t xml:space="preserve"> newly developed</w:t>
      </w:r>
      <w:r w:rsidRPr="4B5ABE52">
        <w:rPr>
          <w:rFonts w:ascii="Arial" w:eastAsia="Arial" w:hAnsi="Arial" w:cs="Arial"/>
        </w:rPr>
        <w:t xml:space="preserve"> </w:t>
      </w:r>
      <w:r w:rsidR="001C4491">
        <w:rPr>
          <w:rFonts w:ascii="Arial" w:eastAsia="Arial" w:hAnsi="Arial" w:cs="Arial"/>
        </w:rPr>
        <w:t>small</w:t>
      </w:r>
      <w:r w:rsidRPr="4B5ABE52">
        <w:rPr>
          <w:rFonts w:ascii="Arial" w:eastAsia="Arial" w:hAnsi="Arial" w:cs="Arial"/>
        </w:rPr>
        <w:t xml:space="preserve">-bore cartridges in the world, this calibre is arguably one of the most </w:t>
      </w:r>
      <w:r w:rsidR="0067419C">
        <w:rPr>
          <w:rFonts w:ascii="Arial" w:eastAsia="Arial" w:hAnsi="Arial" w:cs="Arial"/>
        </w:rPr>
        <w:t>advanced</w:t>
      </w:r>
      <w:r w:rsidRPr="4B5ABE52">
        <w:rPr>
          <w:rFonts w:ascii="Arial" w:eastAsia="Arial" w:hAnsi="Arial" w:cs="Arial"/>
        </w:rPr>
        <w:t xml:space="preserve"> small game and varmint hunting calibres in South Africa and considering all</w:t>
      </w:r>
      <w:r w:rsidR="0067419C">
        <w:rPr>
          <w:rFonts w:ascii="Arial" w:eastAsia="Arial" w:hAnsi="Arial" w:cs="Arial"/>
        </w:rPr>
        <w:t xml:space="preserve"> small to medium</w:t>
      </w:r>
      <w:r w:rsidRPr="4B5ABE52">
        <w:rPr>
          <w:rFonts w:ascii="Arial" w:eastAsia="Arial" w:hAnsi="Arial" w:cs="Arial"/>
        </w:rPr>
        <w:t xml:space="preserve"> animals, without a doubt the best all round rifle in the hunting industry</w:t>
      </w:r>
      <w:r w:rsidR="0067419C">
        <w:rPr>
          <w:rFonts w:ascii="Arial" w:eastAsia="Arial" w:hAnsi="Arial" w:cs="Arial"/>
        </w:rPr>
        <w:t xml:space="preserve"> for this purpose</w:t>
      </w:r>
      <w:r w:rsidRPr="4B5ABE52">
        <w:rPr>
          <w:rFonts w:ascii="Arial" w:eastAsia="Arial" w:hAnsi="Arial" w:cs="Arial"/>
        </w:rPr>
        <w:t>.</w:t>
      </w:r>
      <w:r w:rsidR="0067419C">
        <w:rPr>
          <w:rFonts w:ascii="Arial" w:eastAsia="Arial" w:hAnsi="Arial" w:cs="Arial"/>
        </w:rPr>
        <w:t xml:space="preserve"> The predecessor to this cartridge is the .243 Win, a very capable cartridge in its own right. As I’m not in possession of a .243 Win, the 6mm Arc fulfils that requirement in my battery as I have no 6mm or equivalent calibre to utilise for the purpose the 6mm ARC has been acquired.</w:t>
      </w:r>
      <w:r w:rsidRPr="4B5ABE52">
        <w:rPr>
          <w:rFonts w:ascii="Arial" w:eastAsia="Arial" w:hAnsi="Arial" w:cs="Arial"/>
        </w:rPr>
        <w:t xml:space="preserve"> The </w:t>
      </w:r>
      <w:r w:rsidR="0067419C">
        <w:rPr>
          <w:rFonts w:ascii="Arial" w:eastAsia="Arial" w:hAnsi="Arial" w:cs="Arial"/>
        </w:rPr>
        <w:t>6mm ARC</w:t>
      </w:r>
      <w:r w:rsidRPr="4B5ABE52">
        <w:rPr>
          <w:rFonts w:ascii="Arial" w:eastAsia="Arial" w:hAnsi="Arial" w:cs="Arial"/>
        </w:rPr>
        <w:t xml:space="preserve"> is a very accurate and reliable Rifle</w:t>
      </w:r>
      <w:r w:rsidR="0067419C">
        <w:rPr>
          <w:rFonts w:ascii="Arial" w:eastAsia="Arial" w:hAnsi="Arial" w:cs="Arial"/>
        </w:rPr>
        <w:t xml:space="preserve">, although very new to the </w:t>
      </w:r>
      <w:proofErr w:type="spellStart"/>
      <w:r w:rsidR="0067419C">
        <w:rPr>
          <w:rFonts w:ascii="Arial" w:eastAsia="Arial" w:hAnsi="Arial" w:cs="Arial"/>
        </w:rPr>
        <w:t>gunmarket</w:t>
      </w:r>
      <w:proofErr w:type="spellEnd"/>
      <w:r w:rsidRPr="4B5ABE52">
        <w:rPr>
          <w:rFonts w:ascii="Arial" w:eastAsia="Arial" w:hAnsi="Arial" w:cs="Arial"/>
        </w:rPr>
        <w:t xml:space="preserve">.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F" w14:textId="77777777" w:rsidR="006F1860" w:rsidRDefault="006F1860">
      <w:pPr>
        <w:pStyle w:val="Normal0"/>
        <w:ind w:left="-450" w:right="-290"/>
        <w:rPr>
          <w:rFonts w:ascii="Arial" w:eastAsia="Arial" w:hAnsi="Arial" w:cs="Arial"/>
        </w:rPr>
      </w:pPr>
    </w:p>
    <w:p w14:paraId="00000140" w14:textId="77777777" w:rsidR="006F1860" w:rsidRDefault="00C64215">
      <w:pPr>
        <w:pStyle w:val="Normal0"/>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lastRenderedPageBreak/>
        <w:t xml:space="preserve">I am willing to put forward any of my family, friends or work colleagues to offer testimonials with regards to my character and my mental state. </w:t>
      </w:r>
    </w:p>
    <w:p w14:paraId="00000145" w14:textId="77777777" w:rsidR="006F1860" w:rsidRDefault="006F1860">
      <w:pPr>
        <w:pStyle w:val="Normal0"/>
        <w:ind w:left="-450" w:right="-290"/>
        <w:rPr>
          <w:rFonts w:ascii="Arial" w:eastAsia="Arial" w:hAnsi="Arial" w:cs="Arial"/>
        </w:rPr>
      </w:pP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w:t>
      </w:r>
      <w:proofErr w:type="spellStart"/>
      <w:r w:rsidR="001C4491">
        <w:rPr>
          <w:rFonts w:ascii="Arial" w:eastAsia="Arial" w:hAnsi="Arial" w:cs="Arial"/>
          <w:b/>
          <w:bCs/>
        </w:rPr>
        <w:t>Sittert</w:t>
      </w:r>
      <w:proofErr w:type="spellEnd"/>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4517DBD4" w14:textId="77777777" w:rsidR="001C4491" w:rsidRDefault="001C4491">
      <w:pPr>
        <w:pStyle w:val="Normal0"/>
        <w:ind w:left="-450"/>
        <w:rPr>
          <w:rFonts w:ascii="Arial" w:eastAsia="Arial" w:hAnsi="Arial" w:cs="Arial"/>
          <w:b/>
          <w:bCs/>
        </w:rPr>
      </w:pPr>
    </w:p>
    <w:p w14:paraId="3F593114" w14:textId="77777777" w:rsidR="001C4491" w:rsidRDefault="001C4491">
      <w:pPr>
        <w:pStyle w:val="Normal0"/>
        <w:ind w:left="-450"/>
        <w:rPr>
          <w:rFonts w:ascii="Arial" w:eastAsia="Arial" w:hAnsi="Arial" w:cs="Arial"/>
          <w:b/>
          <w:bCs/>
        </w:rPr>
      </w:pPr>
    </w:p>
    <w:p w14:paraId="5BBC96AB" w14:textId="6FA25999" w:rsidR="001C4491" w:rsidRDefault="001C4491">
      <w:pPr>
        <w:pStyle w:val="Normal0"/>
        <w:ind w:left="-450"/>
      </w:pPr>
      <w:r>
        <w:rPr>
          <w:rFonts w:ascii="Arial" w:eastAsia="Arial" w:hAnsi="Arial" w:cs="Arial"/>
          <w:b/>
          <w:bCs/>
        </w:rPr>
        <w:t>Place:__________________________________</w:t>
      </w:r>
    </w:p>
    <w:sectPr w:rsidR="001C4491">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A2ED40" w14:textId="77777777" w:rsidR="00E465B8" w:rsidRDefault="00E465B8">
      <w:r>
        <w:separator/>
      </w:r>
    </w:p>
  </w:endnote>
  <w:endnote w:type="continuationSeparator" w:id="0">
    <w:p w14:paraId="54BCB0B0" w14:textId="77777777" w:rsidR="00E465B8" w:rsidRDefault="00E46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g">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xmlns:wp14="http://schemas.microsoft.com/office/word/2010/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141323F6" wp14:editId="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113669100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9367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8F3A7C" w14:textId="77777777" w:rsidR="00E465B8" w:rsidRDefault="00E465B8">
      <w:r>
        <w:separator/>
      </w:r>
    </w:p>
  </w:footnote>
  <w:footnote w:type="continuationSeparator" w:id="0">
    <w:p w14:paraId="5294E12B" w14:textId="77777777" w:rsidR="00E465B8" w:rsidRDefault="00E465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F1860"/>
    <w:rsid w:val="001C4491"/>
    <w:rsid w:val="0067419C"/>
    <w:rsid w:val="00693D5D"/>
    <w:rsid w:val="006F1860"/>
    <w:rsid w:val="008438BE"/>
    <w:rsid w:val="00C64215"/>
    <w:rsid w:val="00E059C7"/>
    <w:rsid w:val="00E465B8"/>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2024-12-31T12:43:00Z</dcterms:created>
  <dcterms:modified xsi:type="dcterms:W3CDTF">2024-12-31T12:43:00Z</dcterms:modified>
</cp:coreProperties>
</file>