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E88" w:rsidRDefault="000703B8">
      <w:pPr>
        <w:pStyle w:val="Heading1"/>
        <w:keepNext w:val="0"/>
        <w:keepLines w:val="0"/>
        <w:shd w:val="clear" w:color="auto" w:fill="FFFFFF"/>
        <w:spacing w:before="460" w:after="160" w:line="240" w:lineRule="auto"/>
        <w:rPr>
          <w:b/>
          <w:color w:val="222222"/>
          <w:sz w:val="72"/>
          <w:szCs w:val="72"/>
        </w:rPr>
      </w:pPr>
      <w:bookmarkStart w:id="0" w:name="_5r5xj1di0c93" w:colFirst="0" w:colLast="0"/>
      <w:bookmarkStart w:id="1" w:name="_GoBack"/>
      <w:bookmarkEnd w:id="0"/>
      <w:bookmarkEnd w:id="1"/>
      <w:r>
        <w:rPr>
          <w:b/>
          <w:color w:val="222222"/>
          <w:sz w:val="72"/>
          <w:szCs w:val="72"/>
        </w:rPr>
        <w:t>CZ-USA P-07 Duty</w:t>
      </w:r>
    </w:p>
    <w:p w:rsidR="00C31E88" w:rsidRDefault="000703B8">
      <w:pPr>
        <w:shd w:val="clear" w:color="auto" w:fill="FFFFFF"/>
        <w:spacing w:after="380"/>
        <w:rPr>
          <w:i/>
          <w:color w:val="67696A"/>
          <w:sz w:val="24"/>
          <w:szCs w:val="24"/>
        </w:rPr>
      </w:pPr>
      <w:proofErr w:type="gramStart"/>
      <w:r>
        <w:rPr>
          <w:i/>
          <w:color w:val="67696A"/>
          <w:sz w:val="24"/>
          <w:szCs w:val="24"/>
        </w:rPr>
        <w:t>by</w:t>
      </w:r>
      <w:proofErr w:type="gramEnd"/>
      <w:r>
        <w:rPr>
          <w:i/>
          <w:color w:val="67696A"/>
          <w:sz w:val="24"/>
          <w:szCs w:val="24"/>
        </w:rPr>
        <w:t xml:space="preserve"> Guy </w:t>
      </w:r>
      <w:proofErr w:type="spellStart"/>
      <w:r>
        <w:rPr>
          <w:i/>
          <w:color w:val="67696A"/>
          <w:sz w:val="24"/>
          <w:szCs w:val="24"/>
        </w:rPr>
        <w:t>Sagi</w:t>
      </w:r>
      <w:proofErr w:type="spellEnd"/>
      <w:r>
        <w:rPr>
          <w:i/>
          <w:color w:val="67696A"/>
          <w:sz w:val="24"/>
          <w:szCs w:val="24"/>
        </w:rPr>
        <w:t xml:space="preserve"> - Monday, February 6, 2012</w:t>
      </w:r>
    </w:p>
    <w:p w:rsidR="00C31E88" w:rsidRDefault="000703B8">
      <w:pPr>
        <w:shd w:val="clear" w:color="auto" w:fill="FFFFFF"/>
        <w:spacing w:after="920"/>
        <w:rPr>
          <w:i/>
          <w:color w:val="67696A"/>
          <w:sz w:val="24"/>
          <w:szCs w:val="24"/>
        </w:rPr>
      </w:pPr>
      <w:r>
        <w:rPr>
          <w:i/>
          <w:noProof/>
          <w:color w:val="67696A"/>
          <w:sz w:val="24"/>
          <w:szCs w:val="24"/>
        </w:rPr>
        <w:drawing>
          <wp:inline distT="114300" distB="114300" distL="114300" distR="114300">
            <wp:extent cx="5734050" cy="4076700"/>
            <wp:effectExtent l="0" t="0" r="0" b="0"/>
            <wp:docPr id="3" name="image1.jpg" descr="CZ-USA P-07 Du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Z-USA P-07 Duty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1E88" w:rsidRDefault="000703B8">
      <w:pPr>
        <w:shd w:val="clear" w:color="auto" w:fill="FFFFFF"/>
        <w:spacing w:after="600"/>
        <w:rPr>
          <w:color w:val="737F80"/>
          <w:sz w:val="23"/>
          <w:szCs w:val="23"/>
        </w:rPr>
      </w:pPr>
      <w:hyperlink r:id="rId6">
        <w:r>
          <w:rPr>
            <w:color w:val="737F80"/>
            <w:sz w:val="30"/>
            <w:szCs w:val="30"/>
          </w:rPr>
          <w:t xml:space="preserve"> </w:t>
        </w:r>
      </w:hyperlink>
      <w:hyperlink r:id="rId7">
        <w:r>
          <w:rPr>
            <w:color w:val="737F80"/>
            <w:sz w:val="23"/>
            <w:szCs w:val="23"/>
          </w:rPr>
          <w:t>More</w:t>
        </w:r>
      </w:hyperlink>
    </w:p>
    <w:p w:rsidR="00C31E88" w:rsidRDefault="000703B8">
      <w:pPr>
        <w:shd w:val="clear" w:color="auto" w:fill="FFFFFF"/>
        <w:jc w:val="right"/>
        <w:rPr>
          <w:color w:val="FFFFFF"/>
          <w:sz w:val="24"/>
          <w:szCs w:val="24"/>
        </w:rPr>
      </w:pPr>
      <w:hyperlink r:id="rId8">
        <w:r>
          <w:rPr>
            <w:color w:val="FFFFFF"/>
            <w:sz w:val="24"/>
            <w:szCs w:val="24"/>
          </w:rPr>
          <w:t>SUBSCRIBE</w:t>
        </w:r>
      </w:hyperlink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The P-07 Duty's polymer and matte-black finish has just the right contrast between the slide and frame, and once you handle the handgun you'll understand what I mean when I </w:t>
      </w:r>
      <w:r>
        <w:rPr>
          <w:color w:val="222222"/>
          <w:sz w:val="24"/>
          <w:szCs w:val="24"/>
        </w:rPr>
        <w:t xml:space="preserve">say it has a confidence-building feel. Designed to emulate the ergonomics of the popular CZ 75, it's solid in your hands and follow-up shots are fast, nearly intuitive. (For a gallery of photos of the CZ-USA P-07 Duty, go </w:t>
      </w:r>
      <w:hyperlink r:id="rId9">
        <w:r>
          <w:rPr>
            <w:color w:val="837257"/>
            <w:sz w:val="24"/>
            <w:szCs w:val="24"/>
          </w:rPr>
          <w:t>here</w:t>
        </w:r>
      </w:hyperlink>
      <w:r>
        <w:rPr>
          <w:color w:val="222222"/>
          <w:sz w:val="24"/>
          <w:szCs w:val="24"/>
        </w:rPr>
        <w:t>.)</w:t>
      </w:r>
    </w:p>
    <w:p w:rsidR="00C31E88" w:rsidRDefault="000703B8">
      <w:pPr>
        <w:shd w:val="clear" w:color="auto" w:fill="FFFFFF"/>
        <w:spacing w:after="460"/>
        <w:ind w:left="300"/>
        <w:rPr>
          <w:color w:val="222222"/>
          <w:sz w:val="24"/>
          <w:szCs w:val="24"/>
        </w:rPr>
      </w:pPr>
      <w:r>
        <w:rPr>
          <w:noProof/>
          <w:color w:val="222222"/>
          <w:sz w:val="24"/>
          <w:szCs w:val="24"/>
        </w:rPr>
        <w:lastRenderedPageBreak/>
        <w:drawing>
          <wp:inline distT="114300" distB="114300" distL="114300" distR="114300">
            <wp:extent cx="3810000" cy="2562225"/>
            <wp:effectExtent l="0" t="0" r="0" b="0"/>
            <wp:docPr id="1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1E88" w:rsidRDefault="000703B8">
      <w:pPr>
        <w:shd w:val="clear" w:color="auto" w:fill="FFFFFF"/>
        <w:spacing w:after="460"/>
        <w:ind w:left="300"/>
        <w:rPr>
          <w:i/>
          <w:color w:val="222222"/>
          <w:sz w:val="18"/>
          <w:szCs w:val="18"/>
        </w:rPr>
      </w:pPr>
      <w:r>
        <w:rPr>
          <w:i/>
          <w:color w:val="222222"/>
          <w:sz w:val="18"/>
          <w:szCs w:val="18"/>
        </w:rPr>
        <w:t xml:space="preserve">The CZ P-07 Duty allows a shooter to decide between a safety </w:t>
      </w:r>
      <w:proofErr w:type="gramStart"/>
      <w:r>
        <w:rPr>
          <w:i/>
          <w:color w:val="222222"/>
          <w:sz w:val="18"/>
          <w:szCs w:val="18"/>
        </w:rPr>
        <w:t>or</w:t>
      </w:r>
      <w:proofErr w:type="gramEnd"/>
      <w:r>
        <w:rPr>
          <w:i/>
          <w:color w:val="222222"/>
          <w:sz w:val="18"/>
          <w:szCs w:val="18"/>
        </w:rPr>
        <w:t xml:space="preserve"> a </w:t>
      </w:r>
      <w:proofErr w:type="spellStart"/>
      <w:r>
        <w:rPr>
          <w:i/>
          <w:color w:val="222222"/>
          <w:sz w:val="18"/>
          <w:szCs w:val="18"/>
        </w:rPr>
        <w:t>decocker</w:t>
      </w:r>
      <w:proofErr w:type="spellEnd"/>
      <w:r>
        <w:rPr>
          <w:i/>
          <w:color w:val="222222"/>
          <w:sz w:val="18"/>
          <w:szCs w:val="18"/>
        </w:rPr>
        <w:t>. Regardless of selection, operation is fully ambidextrous and it doesn’t take a gunsmith to make the swap.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Texturing in the grip, coupled with grooves in the </w:t>
      </w:r>
      <w:proofErr w:type="spellStart"/>
      <w:r>
        <w:rPr>
          <w:color w:val="222222"/>
          <w:sz w:val="24"/>
          <w:szCs w:val="24"/>
        </w:rPr>
        <w:t>frontstrap</w:t>
      </w:r>
      <w:proofErr w:type="spellEnd"/>
      <w:r>
        <w:rPr>
          <w:color w:val="222222"/>
          <w:sz w:val="24"/>
          <w:szCs w:val="24"/>
        </w:rPr>
        <w:t xml:space="preserve"> and </w:t>
      </w:r>
      <w:proofErr w:type="spellStart"/>
      <w:r>
        <w:rPr>
          <w:color w:val="222222"/>
          <w:sz w:val="24"/>
          <w:szCs w:val="24"/>
        </w:rPr>
        <w:t>backstrap</w:t>
      </w:r>
      <w:proofErr w:type="spellEnd"/>
      <w:r>
        <w:rPr>
          <w:color w:val="222222"/>
          <w:sz w:val="24"/>
          <w:szCs w:val="24"/>
        </w:rPr>
        <w:t>, provide a solid purchase. The front of the trigger guard is treated similarly to help those who like to rest a finger there.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All are great touches, but eight textured patches on t</w:t>
      </w:r>
      <w:r>
        <w:rPr>
          <w:color w:val="222222"/>
          <w:sz w:val="24"/>
          <w:szCs w:val="24"/>
        </w:rPr>
        <w:t>he polymer frame in front of the slide-stop lever seem more like a cosmetic touch than functional addition. With a proper shooting grip I wasn't making contact with them, and they weren't any help during press checks. That said</w:t>
      </w:r>
      <w:proofErr w:type="gramStart"/>
      <w:r>
        <w:rPr>
          <w:color w:val="222222"/>
          <w:sz w:val="24"/>
          <w:szCs w:val="24"/>
        </w:rPr>
        <w:t>,</w:t>
      </w:r>
      <w:proofErr w:type="gramEnd"/>
      <w:r>
        <w:rPr>
          <w:color w:val="222222"/>
          <w:sz w:val="24"/>
          <w:szCs w:val="24"/>
        </w:rPr>
        <w:t xml:space="preserve"> they do look pretty cool.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T</w:t>
      </w:r>
      <w:r>
        <w:rPr>
          <w:color w:val="222222"/>
          <w:sz w:val="24"/>
          <w:szCs w:val="24"/>
        </w:rPr>
        <w:t>he P-07 Duty employs the company's Omega trigger system, which uses fewer parts and reduces the pressure required to touch one off. With double-action/single-action operation, the trigger was smooth and didn't stack at all during testing. That's a pretty r</w:t>
      </w:r>
      <w:r>
        <w:rPr>
          <w:color w:val="222222"/>
          <w:sz w:val="24"/>
          <w:szCs w:val="24"/>
        </w:rPr>
        <w:t>are commodity in a production handgun. The gun also has a double-strike capability.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Unfortunately, the one complaint I have about the handgun also </w:t>
      </w:r>
      <w:proofErr w:type="spellStart"/>
      <w:r>
        <w:rPr>
          <w:color w:val="222222"/>
          <w:sz w:val="24"/>
          <w:szCs w:val="24"/>
        </w:rPr>
        <w:t>centers</w:t>
      </w:r>
      <w:proofErr w:type="spellEnd"/>
      <w:r>
        <w:rPr>
          <w:color w:val="222222"/>
          <w:sz w:val="24"/>
          <w:szCs w:val="24"/>
        </w:rPr>
        <w:t xml:space="preserve"> on the trigger. During my last training session, the instructor worked with me at length to hone my a</w:t>
      </w:r>
      <w:r>
        <w:rPr>
          <w:color w:val="222222"/>
          <w:sz w:val="24"/>
          <w:szCs w:val="24"/>
        </w:rPr>
        <w:t>bility to shoot from a trigger's reset. For the first 10 rounds with the CZ P-07 Duty, it was hard to feel that comforting click. I surmise it was just breaking in, because I could eventually find it with regularity. Travel to the reset was long and seemed</w:t>
      </w:r>
      <w:r>
        <w:rPr>
          <w:color w:val="222222"/>
          <w:sz w:val="24"/>
          <w:szCs w:val="24"/>
        </w:rPr>
        <w:t xml:space="preserve"> just about as lengthy as the wait for a tax-refund check. There's not much of </w:t>
      </w:r>
      <w:r>
        <w:rPr>
          <w:color w:val="222222"/>
          <w:sz w:val="24"/>
          <w:szCs w:val="24"/>
        </w:rPr>
        <w:lastRenderedPageBreak/>
        <w:t>an advantage in shooting from reset if you're nearly taking your finger off the trigger to get there.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Ambidextrous safety/</w:t>
      </w:r>
      <w:proofErr w:type="spellStart"/>
      <w:r>
        <w:rPr>
          <w:color w:val="222222"/>
          <w:sz w:val="24"/>
          <w:szCs w:val="24"/>
        </w:rPr>
        <w:t>decocker</w:t>
      </w:r>
      <w:proofErr w:type="spellEnd"/>
      <w:r>
        <w:rPr>
          <w:color w:val="222222"/>
          <w:sz w:val="24"/>
          <w:szCs w:val="24"/>
        </w:rPr>
        <w:t xml:space="preserve"> levers found on the gun, coupled with the reve</w:t>
      </w:r>
      <w:r>
        <w:rPr>
          <w:color w:val="222222"/>
          <w:sz w:val="24"/>
          <w:szCs w:val="24"/>
        </w:rPr>
        <w:t>rsible magazine release, make it fully suitable for lefties. In regard to magazines, the CZ P-07 Duty ships with two, 16-round versions for the 9 mm. They dropped effortlessly when the release was depressed during testing.</w:t>
      </w:r>
    </w:p>
    <w:p w:rsidR="00C31E88" w:rsidRDefault="000703B8">
      <w:pPr>
        <w:shd w:val="clear" w:color="auto" w:fill="FFFFFF"/>
        <w:spacing w:after="460"/>
        <w:ind w:right="300"/>
        <w:rPr>
          <w:color w:val="222222"/>
          <w:sz w:val="24"/>
          <w:szCs w:val="24"/>
        </w:rPr>
      </w:pPr>
      <w:r>
        <w:rPr>
          <w:noProof/>
          <w:color w:val="222222"/>
          <w:sz w:val="24"/>
          <w:szCs w:val="24"/>
        </w:rPr>
        <w:drawing>
          <wp:inline distT="114300" distB="114300" distL="114300" distR="114300">
            <wp:extent cx="3810000" cy="2562225"/>
            <wp:effectExtent l="0" t="0" r="0" b="0"/>
            <wp:docPr id="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1E88" w:rsidRDefault="000703B8">
      <w:pPr>
        <w:shd w:val="clear" w:color="auto" w:fill="FFFFFF"/>
        <w:spacing w:after="460"/>
        <w:ind w:right="300"/>
        <w:rPr>
          <w:i/>
          <w:color w:val="222222"/>
          <w:sz w:val="18"/>
          <w:szCs w:val="18"/>
        </w:rPr>
      </w:pPr>
      <w:r>
        <w:rPr>
          <w:i/>
          <w:color w:val="222222"/>
          <w:sz w:val="18"/>
          <w:szCs w:val="18"/>
        </w:rPr>
        <w:t>The CZ P-07 Duty is shipped wit</w:t>
      </w:r>
      <w:r>
        <w:rPr>
          <w:i/>
          <w:color w:val="222222"/>
          <w:sz w:val="18"/>
          <w:szCs w:val="18"/>
        </w:rPr>
        <w:t>h the replacement safety.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A CZ P-07 Duty ships with a safety bar, but with a </w:t>
      </w:r>
      <w:proofErr w:type="spellStart"/>
      <w:r>
        <w:rPr>
          <w:color w:val="222222"/>
          <w:sz w:val="24"/>
          <w:szCs w:val="24"/>
        </w:rPr>
        <w:t>decocker</w:t>
      </w:r>
      <w:proofErr w:type="spellEnd"/>
      <w:r>
        <w:rPr>
          <w:color w:val="222222"/>
          <w:sz w:val="24"/>
          <w:szCs w:val="24"/>
        </w:rPr>
        <w:t xml:space="preserve"> mechanism installed. It's important to note it does not operate with both systems simultaneously, you have to decide which you prefer and, if necessary, install the other</w:t>
      </w:r>
      <w:r>
        <w:rPr>
          <w:color w:val="222222"/>
          <w:sz w:val="24"/>
          <w:szCs w:val="24"/>
        </w:rPr>
        <w:t xml:space="preserve"> part. The change out procedure is simple and there's a video on the company's website to prove it, but there's this tiny spring involved. Springs and I don't get along, so if I took this handgun home I'd install the safety, deliberately ditch the </w:t>
      </w:r>
      <w:proofErr w:type="spellStart"/>
      <w:r>
        <w:rPr>
          <w:color w:val="222222"/>
          <w:sz w:val="24"/>
          <w:szCs w:val="24"/>
        </w:rPr>
        <w:t>decocker</w:t>
      </w:r>
      <w:proofErr w:type="spellEnd"/>
      <w:r>
        <w:rPr>
          <w:color w:val="222222"/>
          <w:sz w:val="24"/>
          <w:szCs w:val="24"/>
        </w:rPr>
        <w:t xml:space="preserve"> lever and call it good, forever.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An accessory rail on the front dustcover allows installation of lights and lasers. A lanyard loop at the rear of the magazine well is a little annoying for carry, but modifying my magazine hold prevented undue bruises as I</w:t>
      </w:r>
      <w:r>
        <w:rPr>
          <w:color w:val="222222"/>
          <w:sz w:val="24"/>
          <w:szCs w:val="24"/>
        </w:rPr>
        <w:t xml:space="preserve"> reloaded the gun.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lastRenderedPageBreak/>
        <w:t>With a low bore axis, the gun points quickly and recoil was surprisingly mild, even with +P loads. During testing I delivered dedicated pairs quickly and efficiently to the vitals of a target at 10 yards.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In more than 100 rounds, the gun suffered no stoppages, failures to feed or malfunctions of any sort. The best five, five-round group average was turned in by </w:t>
      </w:r>
      <w:hyperlink r:id="rId12">
        <w:proofErr w:type="spellStart"/>
        <w:r>
          <w:rPr>
            <w:color w:val="837257"/>
            <w:sz w:val="24"/>
            <w:szCs w:val="24"/>
          </w:rPr>
          <w:t>Hornady's</w:t>
        </w:r>
        <w:proofErr w:type="spellEnd"/>
        <w:r>
          <w:rPr>
            <w:color w:val="837257"/>
            <w:sz w:val="24"/>
            <w:szCs w:val="24"/>
          </w:rPr>
          <w:t xml:space="preserve"> 115-grain Critical </w:t>
        </w:r>
        <w:proofErr w:type="spellStart"/>
        <w:r>
          <w:rPr>
            <w:color w:val="837257"/>
            <w:sz w:val="24"/>
            <w:szCs w:val="24"/>
          </w:rPr>
          <w:t>Defense</w:t>
        </w:r>
        <w:proofErr w:type="spellEnd"/>
        <w:r>
          <w:rPr>
            <w:color w:val="837257"/>
            <w:sz w:val="24"/>
            <w:szCs w:val="24"/>
          </w:rPr>
          <w:t xml:space="preserve"> FTX</w:t>
        </w:r>
      </w:hyperlink>
      <w:r>
        <w:rPr>
          <w:color w:val="222222"/>
          <w:sz w:val="24"/>
          <w:szCs w:val="24"/>
        </w:rPr>
        <w:t xml:space="preserve">—2 7⁄8 inches at 25 yards. That's plenty good for a </w:t>
      </w:r>
      <w:proofErr w:type="spellStart"/>
      <w:r>
        <w:rPr>
          <w:color w:val="222222"/>
          <w:sz w:val="24"/>
          <w:szCs w:val="24"/>
        </w:rPr>
        <w:t>self-defense</w:t>
      </w:r>
      <w:proofErr w:type="spellEnd"/>
      <w:r>
        <w:rPr>
          <w:color w:val="222222"/>
          <w:sz w:val="24"/>
          <w:szCs w:val="24"/>
        </w:rPr>
        <w:t xml:space="preserve"> gun.</w:t>
      </w:r>
    </w:p>
    <w:p w:rsidR="00C31E88" w:rsidRDefault="000703B8">
      <w:pPr>
        <w:shd w:val="clear" w:color="auto" w:fill="FFFFFF"/>
        <w:spacing w:after="460"/>
        <w:ind w:left="300"/>
        <w:rPr>
          <w:color w:val="222222"/>
          <w:sz w:val="24"/>
          <w:szCs w:val="24"/>
        </w:rPr>
      </w:pPr>
      <w:r>
        <w:rPr>
          <w:noProof/>
          <w:color w:val="222222"/>
          <w:sz w:val="24"/>
          <w:szCs w:val="24"/>
        </w:rPr>
        <w:drawing>
          <wp:inline distT="114300" distB="114300" distL="114300" distR="114300">
            <wp:extent cx="3810000" cy="4762500"/>
            <wp:effectExtent l="0" t="0" r="0" b="0"/>
            <wp:docPr id="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1E88" w:rsidRDefault="000703B8">
      <w:pPr>
        <w:shd w:val="clear" w:color="auto" w:fill="FFFFFF"/>
        <w:spacing w:after="460"/>
        <w:ind w:left="300"/>
        <w:rPr>
          <w:i/>
          <w:color w:val="222222"/>
          <w:sz w:val="18"/>
          <w:szCs w:val="18"/>
        </w:rPr>
      </w:pPr>
      <w:r>
        <w:rPr>
          <w:i/>
          <w:color w:val="222222"/>
          <w:sz w:val="18"/>
          <w:szCs w:val="18"/>
        </w:rPr>
        <w:t>An accessory rail on the dustcover allows the addition or lights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A U-shaped white outline on the rear sight made it easy to pick up</w:t>
      </w:r>
      <w:r>
        <w:rPr>
          <w:color w:val="222222"/>
          <w:sz w:val="24"/>
          <w:szCs w:val="24"/>
        </w:rPr>
        <w:t xml:space="preserve"> during my dedicated-pair practice. The sight is </w:t>
      </w:r>
      <w:proofErr w:type="spellStart"/>
      <w:r>
        <w:rPr>
          <w:color w:val="222222"/>
          <w:sz w:val="24"/>
          <w:szCs w:val="24"/>
        </w:rPr>
        <w:t>windage</w:t>
      </w:r>
      <w:proofErr w:type="spellEnd"/>
      <w:r>
        <w:rPr>
          <w:color w:val="222222"/>
          <w:sz w:val="24"/>
          <w:szCs w:val="24"/>
        </w:rPr>
        <w:t xml:space="preserve"> adjustable and when aligned with the </w:t>
      </w:r>
      <w:r>
        <w:rPr>
          <w:color w:val="222222"/>
          <w:sz w:val="24"/>
          <w:szCs w:val="24"/>
        </w:rPr>
        <w:lastRenderedPageBreak/>
        <w:t>front sight, there's still a little daylight showing on both sides—a good thing for older shooters.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The front sight is a single white dot that aligns quickly with</w:t>
      </w:r>
      <w:r>
        <w:rPr>
          <w:color w:val="222222"/>
          <w:sz w:val="24"/>
          <w:szCs w:val="24"/>
        </w:rPr>
        <w:t xml:space="preserve"> the target. Both the front and rear sights are low profile and </w:t>
      </w:r>
      <w:proofErr w:type="spellStart"/>
      <w:r>
        <w:rPr>
          <w:color w:val="222222"/>
          <w:sz w:val="24"/>
          <w:szCs w:val="24"/>
        </w:rPr>
        <w:t>beveled</w:t>
      </w:r>
      <w:proofErr w:type="spellEnd"/>
      <w:r>
        <w:rPr>
          <w:color w:val="222222"/>
          <w:sz w:val="24"/>
          <w:szCs w:val="24"/>
        </w:rPr>
        <w:t xml:space="preserve"> to improve speed of presentation and reduce the chances of hanging up during the draw or when holstering. Their predominantly black coloration made shooting in bright sunlight easy.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Th</w:t>
      </w:r>
      <w:r>
        <w:rPr>
          <w:color w:val="222222"/>
          <w:sz w:val="24"/>
          <w:szCs w:val="24"/>
        </w:rPr>
        <w:t>e test gun printed 3-inches low and another 3 inches to the left at 25 yards. For accuracy testing it didn't make much of a difference, obviously, but because the front sight is dovetailed into the slide from the front, were this my gun it might be somethi</w:t>
      </w:r>
      <w:r>
        <w:rPr>
          <w:color w:val="222222"/>
          <w:sz w:val="24"/>
          <w:szCs w:val="24"/>
        </w:rPr>
        <w:t xml:space="preserve">ng of a challenge to find a load that matches point of aim. The </w:t>
      </w:r>
      <w:proofErr w:type="spellStart"/>
      <w:r>
        <w:rPr>
          <w:color w:val="222222"/>
          <w:sz w:val="24"/>
          <w:szCs w:val="24"/>
        </w:rPr>
        <w:t>windage</w:t>
      </w:r>
      <w:proofErr w:type="spellEnd"/>
      <w:r>
        <w:rPr>
          <w:color w:val="222222"/>
          <w:sz w:val="24"/>
          <w:szCs w:val="24"/>
        </w:rPr>
        <w:t xml:space="preserve"> adjustment would be easy, the elevation, not so much.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After 100 rounds I began to eye that front-sight mounting system with suspicion, too. No, it didn't shift or move, but a front-fac</w:t>
      </w:r>
      <w:r>
        <w:rPr>
          <w:color w:val="222222"/>
          <w:sz w:val="24"/>
          <w:szCs w:val="24"/>
        </w:rPr>
        <w:t>ing dovetail leads me to wonder if it might back out or loosen down the line. I did an Internet search to see if anyone had complaints about the sights loosening and found none. Maybe I worry about things too much, but with the slide cycling back and forth</w:t>
      </w:r>
      <w:r>
        <w:rPr>
          <w:color w:val="222222"/>
          <w:sz w:val="24"/>
          <w:szCs w:val="24"/>
        </w:rPr>
        <w:t xml:space="preserve"> at a high rate of speed, it's worth watching.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The CZ P-07 Duty is amazingly soft shooting and feels every bit as good as it looks. It's not a barbecue gun, by any stretch of the imagination, but it does have an appealing </w:t>
      </w:r>
      <w:proofErr w:type="spellStart"/>
      <w:r>
        <w:rPr>
          <w:color w:val="222222"/>
          <w:sz w:val="24"/>
          <w:szCs w:val="24"/>
        </w:rPr>
        <w:t>businesslike</w:t>
      </w:r>
      <w:proofErr w:type="spellEnd"/>
      <w:r>
        <w:rPr>
          <w:color w:val="222222"/>
          <w:sz w:val="24"/>
          <w:szCs w:val="24"/>
        </w:rPr>
        <w:t xml:space="preserve"> look.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I may prefer a </w:t>
      </w:r>
      <w:r>
        <w:rPr>
          <w:color w:val="222222"/>
          <w:sz w:val="24"/>
          <w:szCs w:val="24"/>
        </w:rPr>
        <w:t xml:space="preserve">safety to a </w:t>
      </w:r>
      <w:proofErr w:type="spellStart"/>
      <w:r>
        <w:rPr>
          <w:color w:val="222222"/>
          <w:sz w:val="24"/>
          <w:szCs w:val="24"/>
        </w:rPr>
        <w:t>decocker</w:t>
      </w:r>
      <w:proofErr w:type="spellEnd"/>
      <w:r>
        <w:rPr>
          <w:color w:val="222222"/>
          <w:sz w:val="24"/>
          <w:szCs w:val="24"/>
        </w:rPr>
        <w:t xml:space="preserve">, but the ability to change between the two </w:t>
      </w:r>
      <w:proofErr w:type="gramStart"/>
      <w:r>
        <w:rPr>
          <w:color w:val="222222"/>
          <w:sz w:val="24"/>
          <w:szCs w:val="24"/>
        </w:rPr>
        <w:t>adds</w:t>
      </w:r>
      <w:proofErr w:type="gramEnd"/>
      <w:r>
        <w:rPr>
          <w:color w:val="222222"/>
          <w:sz w:val="24"/>
          <w:szCs w:val="24"/>
        </w:rPr>
        <w:t xml:space="preserve"> to this handgun's versatility. It arrives with a pair of magazines, doesn't seem finicky in its fodder and is </w:t>
      </w:r>
      <w:proofErr w:type="spellStart"/>
      <w:r>
        <w:rPr>
          <w:color w:val="222222"/>
          <w:sz w:val="24"/>
          <w:szCs w:val="24"/>
        </w:rPr>
        <w:t>self-defense</w:t>
      </w:r>
      <w:proofErr w:type="spellEnd"/>
      <w:r>
        <w:rPr>
          <w:color w:val="222222"/>
          <w:sz w:val="24"/>
          <w:szCs w:val="24"/>
        </w:rPr>
        <w:t xml:space="preserve"> accurate. In short, I wouldn't have a problem with adding the CZ</w:t>
      </w:r>
      <w:r>
        <w:rPr>
          <w:color w:val="222222"/>
          <w:sz w:val="24"/>
          <w:szCs w:val="24"/>
        </w:rPr>
        <w:t xml:space="preserve"> P-07 Duty to my carry complement, or being seen with it.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noProof/>
          <w:color w:val="222222"/>
          <w:sz w:val="24"/>
          <w:szCs w:val="24"/>
        </w:rPr>
        <w:lastRenderedPageBreak/>
        <w:drawing>
          <wp:inline distT="114300" distB="114300" distL="114300" distR="114300">
            <wp:extent cx="5734050" cy="1473200"/>
            <wp:effectExtent l="0" t="0" r="0" b="0"/>
            <wp:docPr id="5" name="image2.jpg" descr="resul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results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Manufacturer:</w:t>
      </w:r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Ceska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Zbrojovka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Uhersky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Brod</w:t>
      </w:r>
      <w:proofErr w:type="spellEnd"/>
    </w:p>
    <w:p w:rsidR="00C31E88" w:rsidRDefault="000703B8">
      <w:pPr>
        <w:shd w:val="clear" w:color="auto" w:fill="FFFFFF"/>
        <w:spacing w:after="920"/>
        <w:rPr>
          <w:color w:val="837257"/>
          <w:sz w:val="24"/>
          <w:szCs w:val="24"/>
        </w:rPr>
      </w:pPr>
      <w:r>
        <w:rPr>
          <w:b/>
          <w:color w:val="222222"/>
          <w:sz w:val="24"/>
          <w:szCs w:val="24"/>
        </w:rPr>
        <w:t>Importer:</w:t>
      </w:r>
      <w:r>
        <w:rPr>
          <w:color w:val="222222"/>
          <w:sz w:val="24"/>
          <w:szCs w:val="24"/>
        </w:rPr>
        <w:t xml:space="preserve"> CZ-USA; (800) 955-4486, </w:t>
      </w:r>
      <w:r>
        <w:fldChar w:fldCharType="begin"/>
      </w:r>
      <w:r>
        <w:instrText xml:space="preserve"> HYPERLINK "http://www.cz-usa.com/" </w:instrText>
      </w:r>
      <w:r>
        <w:fldChar w:fldCharType="separate"/>
      </w:r>
      <w:r>
        <w:rPr>
          <w:color w:val="837257"/>
          <w:sz w:val="24"/>
          <w:szCs w:val="24"/>
        </w:rPr>
        <w:t>www.cz-usa.com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fldChar w:fldCharType="end"/>
      </w:r>
      <w:r>
        <w:rPr>
          <w:b/>
          <w:color w:val="222222"/>
          <w:sz w:val="24"/>
          <w:szCs w:val="24"/>
        </w:rPr>
        <w:t>Action Type:</w:t>
      </w:r>
      <w:r>
        <w:rPr>
          <w:color w:val="222222"/>
          <w:sz w:val="24"/>
          <w:szCs w:val="24"/>
        </w:rPr>
        <w:t xml:space="preserve"> Recoil-operated, semi-automatic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proofErr w:type="spellStart"/>
      <w:r>
        <w:rPr>
          <w:b/>
          <w:color w:val="222222"/>
          <w:sz w:val="24"/>
          <w:szCs w:val="24"/>
        </w:rPr>
        <w:t>Caliber</w:t>
      </w:r>
      <w:proofErr w:type="spellEnd"/>
      <w:r>
        <w:rPr>
          <w:b/>
          <w:color w:val="222222"/>
          <w:sz w:val="24"/>
          <w:szCs w:val="24"/>
        </w:rPr>
        <w:t>:</w:t>
      </w:r>
      <w:r>
        <w:rPr>
          <w:color w:val="222222"/>
          <w:sz w:val="24"/>
          <w:szCs w:val="24"/>
        </w:rPr>
        <w:t xml:space="preserve"> 9 mm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Capacity:</w:t>
      </w:r>
      <w:r>
        <w:rPr>
          <w:color w:val="222222"/>
          <w:sz w:val="24"/>
          <w:szCs w:val="24"/>
        </w:rPr>
        <w:t xml:space="preserve"> 16+1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Frame:</w:t>
      </w:r>
      <w:r>
        <w:rPr>
          <w:color w:val="222222"/>
          <w:sz w:val="24"/>
          <w:szCs w:val="24"/>
        </w:rPr>
        <w:t xml:space="preserve"> Polymer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Slide:</w:t>
      </w:r>
      <w:r>
        <w:rPr>
          <w:color w:val="222222"/>
          <w:sz w:val="24"/>
          <w:szCs w:val="24"/>
        </w:rPr>
        <w:t xml:space="preserve"> 6 3⁄8 inches, matte-black steel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Barrel:</w:t>
      </w:r>
      <w:r>
        <w:rPr>
          <w:color w:val="222222"/>
          <w:sz w:val="24"/>
          <w:szCs w:val="24"/>
        </w:rPr>
        <w:t xml:space="preserve"> 3.8 inches, cold-hammer forged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Rifling:</w:t>
      </w:r>
      <w:r>
        <w:rPr>
          <w:color w:val="222222"/>
          <w:sz w:val="24"/>
          <w:szCs w:val="24"/>
        </w:rPr>
        <w:t xml:space="preserve"> 6 grooves; 1:9.84-inch RH twist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lastRenderedPageBreak/>
        <w:t>Sights:</w:t>
      </w:r>
      <w:r>
        <w:rPr>
          <w:color w:val="222222"/>
          <w:sz w:val="24"/>
          <w:szCs w:val="24"/>
        </w:rPr>
        <w:t xml:space="preserve"> Fixed front sight, </w:t>
      </w:r>
      <w:proofErr w:type="spellStart"/>
      <w:r>
        <w:rPr>
          <w:color w:val="222222"/>
          <w:sz w:val="24"/>
          <w:szCs w:val="24"/>
        </w:rPr>
        <w:t>windage</w:t>
      </w:r>
      <w:proofErr w:type="spellEnd"/>
      <w:r>
        <w:rPr>
          <w:color w:val="222222"/>
          <w:sz w:val="24"/>
          <w:szCs w:val="24"/>
        </w:rPr>
        <w:t xml:space="preserve"> adjustable U-notch rear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Trigger Pull Weight:</w:t>
      </w:r>
      <w:r>
        <w:rPr>
          <w:color w:val="222222"/>
          <w:sz w:val="24"/>
          <w:szCs w:val="24"/>
        </w:rPr>
        <w:t xml:space="preserve"> 9 pounds, 12 ounces double </w:t>
      </w:r>
      <w:r>
        <w:rPr>
          <w:color w:val="222222"/>
          <w:sz w:val="24"/>
          <w:szCs w:val="24"/>
        </w:rPr>
        <w:t>action; 6 pounds, 6 ounces single action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Length:</w:t>
      </w:r>
      <w:r>
        <w:rPr>
          <w:color w:val="222222"/>
          <w:sz w:val="24"/>
          <w:szCs w:val="24"/>
        </w:rPr>
        <w:t xml:space="preserve"> 7.23 inches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Width:</w:t>
      </w:r>
      <w:r>
        <w:rPr>
          <w:color w:val="222222"/>
          <w:sz w:val="24"/>
          <w:szCs w:val="24"/>
        </w:rPr>
        <w:t xml:space="preserve"> 1.5 inches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Height:</w:t>
      </w:r>
      <w:r>
        <w:rPr>
          <w:color w:val="222222"/>
          <w:sz w:val="24"/>
          <w:szCs w:val="24"/>
        </w:rPr>
        <w:t xml:space="preserve"> 5.1 inches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Weight:</w:t>
      </w:r>
      <w:r>
        <w:rPr>
          <w:color w:val="222222"/>
          <w:sz w:val="24"/>
          <w:szCs w:val="24"/>
        </w:rPr>
        <w:t xml:space="preserve"> 1.7 pounds</w:t>
      </w:r>
    </w:p>
    <w:p w:rsidR="00C31E88" w:rsidRDefault="000703B8">
      <w:pPr>
        <w:shd w:val="clear" w:color="auto" w:fill="FFFFFF"/>
        <w:spacing w:after="920"/>
        <w:rPr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Accessories:</w:t>
      </w:r>
      <w:r>
        <w:rPr>
          <w:color w:val="222222"/>
          <w:sz w:val="24"/>
          <w:szCs w:val="24"/>
        </w:rPr>
        <w:t xml:space="preserve"> Hard case, manual, spare 16-round magazine, safety assembly</w:t>
      </w:r>
    </w:p>
    <w:p w:rsidR="00C31E88" w:rsidRDefault="00C31E88"/>
    <w:sectPr w:rsidR="00C31E8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31E88"/>
    <w:rsid w:val="000703B8"/>
    <w:rsid w:val="00C3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03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3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03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3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hootingillustrated.com/sign-up-for-updates" TargetMode="External"/><Relationship Id="rId13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hyperlink" Target="https://www.shootingillustrated.com/articles/2012/2/6/cz-usa-p-07-duty/" TargetMode="External"/><Relationship Id="rId12" Type="http://schemas.openxmlformats.org/officeDocument/2006/relationships/hyperlink" Target="http://www.shootingillustrated.com/index.php/1559/9-mm-115-grain-hornady-critical-defense/" TargetMode="Externa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shootingillustrated.com/articles/2012/2/6/cz-usa-p-07-duty/" TargetMode="External"/><Relationship Id="rId11" Type="http://schemas.openxmlformats.org/officeDocument/2006/relationships/image" Target="media/image3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hyperlink" Target="http://www.shootingillustrated.com/index.php/20939/cz-usa-p-07-duty-gallery/" TargetMode="Externa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Shoprite</Company>
  <LinksUpToDate>false</LinksUpToDate>
  <CharactersWithSpaces>6785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Van Sittert</dc:creator>
  <cp:lastModifiedBy>Andre Van Sittert</cp:lastModifiedBy>
  <cp:revision>2</cp:revision>
  <dcterms:created xsi:type="dcterms:W3CDTF">2024-04-29T07:59:00Z</dcterms:created>
  <dcterms:modified xsi:type="dcterms:W3CDTF">2024-04-29T07:59:00Z</dcterms:modified>
</cp:coreProperties>
</file>