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12</w:t>
        <w:br/>
        <w:t>Как устроена обратимая обработка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А2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Схема слоёв и состояния до и после отдельной правки показывают мыслительный процесс и сохранение исходника.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Объяснить последовательность действий и сохранение исходника.</w:t>
      </w:r>
    </w:p>
    <w:p>
      <w:r>
        <w:rPr>
          <w:b/>
        </w:rPr>
        <w:t xml:space="preserve">Проверка понимания. </w:t>
      </w:r>
      <w:r>
        <w:t>Студент отличает обратимую операцию от изменения пикселей исходника и объясняет роль слоя, маски и версии.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Неразрушающая обработка. </w:t>
      </w:r>
      <w:r>
        <w:t>Хранение изменений отдельно от исходных пикселей.</w:t>
      </w:r>
    </w:p>
    <w:p>
      <w:pPr>
        <w:pStyle w:val="ListBullet"/>
      </w:pPr>
      <w:r>
        <w:rPr>
          <w:b/>
        </w:rPr>
        <w:t xml:space="preserve">Слой. </w:t>
      </w:r>
      <w:r>
        <w:t>Самостоятельный элемент документа с содержимым и порядком наложения.</w:t>
      </w:r>
    </w:p>
    <w:p>
      <w:pPr>
        <w:pStyle w:val="ListBullet"/>
      </w:pPr>
      <w:r>
        <w:rPr>
          <w:b/>
        </w:rPr>
        <w:t xml:space="preserve">Корректирующий слой. </w:t>
      </w:r>
      <w:r>
        <w:t>Параметрическая правка цвета или тона без изменения исходного слоя.</w:t>
      </w:r>
    </w:p>
    <w:p>
      <w:pPr>
        <w:pStyle w:val="ListBullet"/>
      </w:pPr>
      <w:r>
        <w:rPr>
          <w:b/>
        </w:rPr>
        <w:t xml:space="preserve">Маска. </w:t>
      </w:r>
      <w:r>
        <w:t>Управление областью действия без удаления содержимого.</w:t>
      </w:r>
    </w:p>
    <w:p>
      <w:pPr>
        <w:pStyle w:val="ListBullet"/>
      </w:pPr>
      <w:r>
        <w:rPr>
          <w:b/>
        </w:rPr>
        <w:t xml:space="preserve">Смарт-объект. </w:t>
      </w:r>
      <w:r>
        <w:t>Контейнер, сохраняющий исходные данные при трансформациях и фильтрах.</w:t>
      </w:r>
    </w:p>
    <w:p>
      <w:pPr>
        <w:pStyle w:val="ListBullet"/>
      </w:pPr>
      <w:r>
        <w:rPr>
          <w:b/>
        </w:rPr>
        <w:t xml:space="preserve">Связанное содержимое. </w:t>
      </w:r>
      <w:r>
        <w:t>Внешний файл, обновление которого может отражаться в рабочем документе.</w:t>
      </w:r>
    </w:p>
    <w:p>
      <w:pPr>
        <w:pStyle w:val="ListBullet"/>
      </w:pPr>
      <w:r>
        <w:rPr>
          <w:b/>
        </w:rPr>
        <w:t xml:space="preserve">Состояние. </w:t>
      </w:r>
      <w:r>
        <w:t>Зафиксированный этап решения, к которому можно вернуться.</w:t>
      </w:r>
    </w:p>
    <w:p>
      <w:pPr>
        <w:pStyle w:val="ListBullet"/>
      </w:pPr>
      <w:r>
        <w:rPr>
          <w:b/>
        </w:rPr>
        <w:t xml:space="preserve">Версия. </w:t>
      </w:r>
      <w:r>
        <w:t>Отдельно сохранённый вариант проекта с понятным назначением.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Обратимость — свойство процесса</w:t>
      </w:r>
    </w:p>
    <w:p>
      <w:r>
        <w:t>Продолжите объяснение так: «Можно отменить последнюю команду и всё же иметь плохо устроенный файл. Обратимый процесс сохраняет исходник и позволяет изменить отдельное решение позже.»</w:t>
      </w:r>
    </w:p>
    <w:p>
      <w:r>
        <w:t>Сначала свяжите два понятия — «Неразрушающая обработка» и «Слой». Напомните: Хранение изменений отдельно от исходных пикселей. Затем добавьте: Самостоятельный элемент документа с содержимым и порядком наложения.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прямую коррекцию слоя и корректирующий слой с теми же параметрами.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История программы не заменяет сохранённую структуру после закрытия файла.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 изменить силу коррекции через неделю?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Слои разделяют ответственность</w:t>
      </w:r>
    </w:p>
    <w:p>
      <w:r>
        <w:t>Разверните следующую мысль: «Изображение, текст, коррекция и локальный эффект хранятся отдельно. Именование помогает понять, что изменяет каждый слой.»</w:t>
      </w:r>
    </w:p>
    <w:p>
      <w:r>
        <w:t>Сначала свяжите два понятия — «Корректирующий слой» и «Маска». Напомните: Параметрическая правка цвета или тона без изменения исходного слоя. Затем добавьте: Управление областью действия без удаления содержимого.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Разберите стек: Background, Tone, Local contrast, Text, Logo.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Множество безымянных слоёв ухудшает воспроизводимость так же, как один сплющенный слой.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слой отвечает за конкретное наблюдаемое изменение?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Маска управляет областью, не уничтожая её</w:t>
      </w:r>
    </w:p>
    <w:p>
      <w:r>
        <w:t>Свяжите новый термин с предыдущим: «Белое раскрывает действие, чёрное скрывает, серое ослабляет. Маску можно уточнить после обратной связи.»</w:t>
      </w:r>
    </w:p>
    <w:p>
      <w:r>
        <w:t>Сначала свяжите два понятия — «Смарт-объект» и «Связанное содержимое». Напомните: Контейнер, сохраняющий исходные данные при трансформациях и фильтрах. Затем добавьте: Внешний файл, обновление которого может отражаться в рабочем документе.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локальное осветление лица через маску и временно отключите её.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Маска не возвращает пиксели, если они были удалены до помещения в структуру.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произойдёт при инверсии маски?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Версии фиксируют развилки</w:t>
      </w:r>
    </w:p>
    <w:p>
      <w:r>
        <w:t>Перед сравнением сформулируйте правило: «Два обоснованных решения лучше хранить как понятные версии, а не постоянно переключать один файл. Экспорт выполняют только после проверки мастера.»</w:t>
      </w:r>
    </w:p>
    <w:p>
      <w:r>
        <w:t>Сначала свяжите два понятия — «Состояние» и «Версия». Напомните: Зафиксированный этап решения, к которому можно вернуться. Затем добавьте: Отдельно сохранённый вариант проекта с понятным назначением.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`poster_v03_warm.psd` и `poster_v03_neutral.psd`.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Избыточное копирование без статусов создаёт хаос; версия должна иметь причину.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Какую развилку проекта фиксирует эта версия?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Корректирующий слой хранит параметры и действует на слои ниже согласно структуре документа.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Смарт-фильтр можно отключить или изменить, если фильтр применён к смарт-объекту.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Сохранение JPEG сплющивает структуру и не подходит как единственный рабочий файл.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Обратимость повышает стоимость файла по весу и дисциплине, но уменьшает стоимость будущей правки.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Полагаться на Ctrl+Z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История считается архивом.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Проверить файл после закрытия и повторного открытия.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Стирать пиксели вместо маски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Быстрый локальный результат ценится выше обратимости.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переключение маски.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Называть все слои `Layer 1 copy`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Структура непонятна коллеге.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Именовать по функции, а не по порядку создания.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 изменить силу коррекции через неделю?</w:t>
      </w:r>
    </w:p>
    <w:p>
      <w:pPr>
        <w:pStyle w:val="ListNumber"/>
      </w:pPr>
      <w:r>
        <w:t>Какой слой отвечает за конкретное наблюдаемое изменение?</w:t>
      </w:r>
    </w:p>
    <w:p>
      <w:pPr>
        <w:pStyle w:val="ListNumber"/>
      </w:pPr>
      <w:r>
        <w:t>Что произойдёт при инверсии маски?</w:t>
      </w:r>
    </w:p>
    <w:p>
      <w:pPr>
        <w:pStyle w:val="ListNumber"/>
      </w:pPr>
      <w:r>
        <w:t>Какую развилку проекта фиксирует эта версия?</w:t>
      </w:r>
    </w:p>
    <w:p>
      <w:pPr>
        <w:pStyle w:val="ListNumber"/>
      </w:pPr>
      <w:r>
        <w:t>Какой признак подтверждает вывод: «Объяснить последовательность действий и сохранение исходника.»?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Объяснить последовательность действий и сохранение исходника.</w:t>
      </w:r>
    </w:p>
    <w:p>
      <w:pPr>
        <w:pStyle w:val="ListBullet"/>
      </w:pPr>
      <w:r>
        <w:t>Студент отличает обратимую операцию от изменения пикселей исходника и объясняет роль слоя, маски и версии.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объяснить последовательность действий и сохранение исходника.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12 · Как устроена обратимая обработка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