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[ARTICLE_META]</w:t>
      </w:r>
    </w:p>
    <w:p>
      <w:pPr/>
      <w:r>
        <w:t>slug: tim-walker-fantasy-set-storytelling-fashion-image|language: ru|discipline: photography, fashion, media-publishing, art, graphic-design|kind: person|role: photographer|author: VANSMITHLAB|status: master|source_revision: 1|layout_schema: v1|paired_document_id: VSL-PR-008</w:t>
      </w:r>
    </w:p>
    <w:p>
      <w:pPr/>
      <w:r>
        <w:t>[/ARTICLE_META]</w:t>
      </w:r>
    </w:p>
    <w:p>
      <w:pPr/>
      <w:r>
        <w:t>[HERO]</w:t>
      </w:r>
    </w:p>
    <w:p>
      <w:pPr/>
      <w:r>
        <w:t>Tim Walker</w:t>
      </w:r>
    </w:p>
    <w:p>
      <w:pPr/>
      <w:r>
        <w:t>Subtitle: Фантазия, set design и storytelling в fashion image</w:t>
      </w:r>
    </w:p>
    <w:p>
      <w:pPr/>
      <w:r>
        <w:t>Walker строит fashion-фотографию как временный мир: архив, сказка, огромный реквизит, couture, модель и коллективная работа соединяются в сцену, которая существует физически - и поэтому невозможное выглядит убедительно.</w:t>
      </w:r>
    </w:p>
    <w:p>
      <w:pPr/>
      <w:r>
        <w:t>[/HERO]</w:t>
      </w:r>
    </w:p>
    <w:p>
      <w:pPr/>
      <w:r>
        <w:t>[TOC]</w:t>
      </w:r>
    </w:p>
    <w:p>
      <w:pPr/>
      <w:hyperlink w:anchor="sec-1">
        <w:r>
          <w:t xml:space="preserve">1. 1970: воображение начинается раньше профессии</w:t>
        </w:r>
      </w:hyperlink>
    </w:p>
    <w:p>
      <w:pPr/>
      <w:hyperlink w:anchor="sec-2">
        <w:r>
          <w:t xml:space="preserve">2. Cecil Beaton: архив как машина времени</w:t>
        </w:r>
      </w:hyperlink>
    </w:p>
    <w:p>
      <w:pPr/>
      <w:hyperlink w:anchor="sec-3">
        <w:r>
          <w:t xml:space="preserve">3. Exeter College of Art: техника получает форму</w:t>
        </w:r>
      </w:hyperlink>
    </w:p>
    <w:p>
      <w:pPr/>
      <w:hyperlink w:anchor="sec-4">
        <w:r>
          <w:t xml:space="preserve">4. Richard Avedon: Нью-Йорк и дисциплина большого журнала</w:t>
        </w:r>
      </w:hyperlink>
    </w:p>
    <w:p>
      <w:pPr/>
      <w:hyperlink w:anchor="sec-5">
        <w:r>
          <w:t xml:space="preserve">5. 25 лет: первая fashion story для British Vogue</w:t>
        </w:r>
      </w:hyperlink>
    </w:p>
    <w:p>
      <w:pPr/>
      <w:hyperlink w:anchor="sec-6">
        <w:r>
          <w:t xml:space="preserve">6. Fashion story: одежда становится частью сюжета</w:t>
        </w:r>
      </w:hyperlink>
    </w:p>
    <w:p>
      <w:pPr/>
      <w:hyperlink w:anchor="sec-7">
        <w:r>
          <w:t xml:space="preserve">7. Сказка как грамматика, а не детский декор</w:t>
        </w:r>
      </w:hyperlink>
    </w:p>
    <w:p>
      <w:pPr/>
      <w:hyperlink w:anchor="sec-8">
        <w:r>
          <w:t xml:space="preserve">8. Storyboard и moodboard: фантазия начинается с исследования</w:t>
        </w:r>
      </w:hyperlink>
    </w:p>
    <w:p>
      <w:pPr/>
      <w:hyperlink w:anchor="sec-9">
        <w:r>
          <w:t xml:space="preserve">9. Масштаб: гигантский реквизит и маленький человек</w:t>
        </w:r>
      </w:hyperlink>
    </w:p>
    <w:p>
      <w:pPr/>
      <w:hyperlink w:anchor="sec-10">
        <w:r>
          <w:t xml:space="preserve">10. Shona Heath: set design как физическая архитектура кадра</w:t>
        </w:r>
      </w:hyperlink>
    </w:p>
    <w:p>
      <w:pPr/>
      <w:hyperlink w:anchor="sec-11">
        <w:r>
          <w:t xml:space="preserve">11. Стилист: одежда должна войти в мир, а не просто быть надета</w:t>
        </w:r>
      </w:hyperlink>
    </w:p>
    <w:p>
      <w:pPr/>
      <w:hyperlink w:anchor="sec-12">
        <w:r>
          <w:t xml:space="preserve">12. Hair и make-up: персонаж собирается слоями</w:t>
        </w:r>
      </w:hyperlink>
    </w:p>
    <w:p>
      <w:pPr/>
      <w:hyperlink w:anchor="sec-13">
        <w:r>
          <w:t xml:space="preserve">13. Модель как соавтор: поверить в невозможное</w:t>
        </w:r>
      </w:hyperlink>
    </w:p>
    <w:p>
      <w:pPr/>
      <w:hyperlink w:anchor="sec-14">
        <w:r>
          <w:t xml:space="preserve">14. Kate Moss: знакомое лицо внутри новых миров</w:t>
        </w:r>
      </w:hyperlink>
    </w:p>
    <w:p>
      <w:pPr/>
      <w:hyperlink w:anchor="sec-15">
        <w:r>
          <w:t xml:space="preserve">15. Tilda Swinton: актёрская пластика вместо стандартной позы</w:t>
        </w:r>
      </w:hyperlink>
    </w:p>
    <w:p>
      <w:pPr/>
      <w:hyperlink w:anchor="sec-16">
        <w:r>
          <w:t xml:space="preserve">16. Magic Mirror, 1999: зеркало как машина превращения</w:t>
        </w:r>
      </w:hyperlink>
    </w:p>
    <w:p>
      <w:pPr/>
      <w:hyperlink w:anchor="sec-17">
        <w:r>
          <w:t xml:space="preserve">17. Only a Northern Song, 2002: поп-культура встречает театральную сцену</w:t>
        </w:r>
      </w:hyperlink>
    </w:p>
    <w:p>
      <w:pPr/>
      <w:hyperlink w:anchor="sec-18">
        <w:r>
          <w:t xml:space="preserve">18. Cut &amp; Paste, 2006: коллаж строится ещё до страницы</w:t>
        </w:r>
      </w:hyperlink>
    </w:p>
    <w:p>
      <w:pPr/>
      <w:hyperlink w:anchor="sec-19">
        <w:r>
          <w:t xml:space="preserve">19. Практический эффект против цифровой бесконечности</w:t>
        </w:r>
      </w:hyperlink>
    </w:p>
    <w:p>
      <w:pPr/>
      <w:hyperlink w:anchor="sec-20">
        <w:r>
          <w:t xml:space="preserve">20. Белая студия: что остаётся, если убрать декорацию</w:t>
        </w:r>
      </w:hyperlink>
    </w:p>
    <w:p>
      <w:pPr/>
      <w:hyperlink w:anchor="sec-21">
        <w:r>
          <w:t xml:space="preserve">21. Pictures, 2008: первый большой музейный итог</w:t>
        </w:r>
      </w:hyperlink>
    </w:p>
    <w:p>
      <w:pPr/>
      <w:hyperlink w:anchor="sec-22">
        <w:r>
          <w:t xml:space="preserve">22. Признание 2008-2009: когда fashion image входит в канон</w:t>
        </w:r>
      </w:hyperlink>
    </w:p>
    <w:p>
      <w:pPr/>
      <w:hyperlink w:anchor="sec-23">
        <w:r>
          <w:t xml:space="preserve">23. The Lost Explorer, 2010: фотография начинает длиться во времени</w:t>
        </w:r>
      </w:hyperlink>
    </w:p>
    <w:p>
      <w:pPr/>
      <w:hyperlink w:anchor="sec-24">
        <w:r>
          <w:t xml:space="preserve">24. Story Teller, 2012-2013: выставка как прогулка внутри архива</w:t>
        </w:r>
      </w:hyperlink>
    </w:p>
    <w:p>
      <w:pPr/>
      <w:hyperlink w:anchor="sec-25">
        <w:r>
          <w:t xml:space="preserve">25. Like a Doll, 2012: кукла, тело и тревожная красота</w:t>
        </w:r>
      </w:hyperlink>
    </w:p>
    <w:p>
      <w:pPr/>
      <w:hyperlink w:anchor="sec-26">
        <w:r>
          <w:t xml:space="preserve">26. The Granny Alphabet, 2013: возраст становится героем fashion imagination</w:t>
        </w:r>
      </w:hyperlink>
    </w:p>
    <w:p>
      <w:pPr/>
      <w:hyperlink w:anchor="sec-27">
        <w:r>
          <w:t xml:space="preserve">27. The Garden of Earthly Delights, 2015-2016: Bosch как партнёр через пять веков</w:t>
        </w:r>
      </w:hyperlink>
    </w:p>
    <w:p>
      <w:pPr/>
      <w:hyperlink w:anchor="sec-28">
        <w:r>
          <w:t xml:space="preserve">28. Björk и Harry Styles: music image как продолжение портрета</w:t>
        </w:r>
      </w:hyperlink>
    </w:p>
    <w:p>
      <w:pPr/>
      <w:hyperlink w:anchor="sec-29">
        <w:r>
          <w:t xml:space="preserve">29. Wonderful Things, 2019-2023: музей становится соавтором</w:t>
        </w:r>
      </w:hyperlink>
    </w:p>
    <w:p>
      <w:pPr/>
      <w:hyperlink w:anchor="sec-30">
        <w:r>
          <w:t xml:space="preserve">30. Главное наследие: world-building важнее декоративной фантазии</w:t>
        </w:r>
      </w:hyperlink>
    </w:p>
    <w:p>
      <w:pPr/>
      <w:r>
        <w:t>[/TOC]</w:t>
      </w:r>
    </w:p>
    <w:p>
      <w:pPr/>
      <w:r>
        <w:t>[SECTION id="editorial-thesis"]</w:t>
      </w:r>
    </w:p>
    <w:p>
      <w:bookmarkStart w:id="100" w:name="editorial-thesis"/>
      <w:pPr/>
      <w:r>
        <w:t>Редакционный тезис</w:t>
      </w:r>
      <w:bookmarkEnd w:id="100"/>
    </w:p>
    <w:p>
      <w:pPr/>
      <w:r>
        <w:t>Tim Walker важен не как автор «сказочных картинок», а как один из ключевых архитекторов современного fashion world-building. Его сила в том, что фантазия опирается на исследование, физический set, коллективное авторство и точное понимание модели как персонажа. [^clm_tw_thesis]</w:t>
      </w:r>
    </w:p>
    <w:p>
      <w:pPr/>
      <w:r>
        <w:t>[/SECTION]</w:t>
      </w:r>
    </w:p>
    <w:p>
      <w:pPr/>
      <w:r>
        <w:t>[SECTION id="reader-question"]</w:t>
      </w:r>
    </w:p>
    <w:p>
      <w:bookmarkStart w:id="101" w:name="reader-question"/>
      <w:pPr/>
      <w:r>
        <w:t>Вопрос читателя</w:t>
      </w:r>
      <w:bookmarkEnd w:id="101"/>
    </w:p>
    <w:p>
      <w:pPr/>
      <w:r>
        <w:t>Почему гигантский реквизит, странные животные, couture и музейные объекты у Walker не рассыпаются в декоративный хаос - и что делает его фантазию убедительной?</w:t>
      </w:r>
    </w:p>
    <w:p>
      <w:pPr/>
      <w:r>
        <w:t>[/SECTION]</w:t>
      </w:r>
    </w:p>
    <w:p>
      <w:pPr/>
      <w:r>
        <w:t>[SECTION id="short-answer"]</w:t>
      </w:r>
    </w:p>
    <w:p>
      <w:bookmarkStart w:id="102" w:name="short-answer"/>
      <w:pPr/>
      <w:r>
        <w:t>Короткий ответ</w:t>
      </w:r>
      <w:bookmarkEnd w:id="102"/>
    </w:p>
    <w:p>
      <w:pPr/>
      <w:r>
        <w:t>Потому что он проектирует не набор эффектов, а правила мира. Источник, storyboard, set design, styling, модель, свет и масштаб подчинены одной истории. Когда эта система собрана, даже невозможный объект выглядит так, будто ему действительно место в кадре. [^clm_tw_short]</w:t>
      </w:r>
    </w:p>
    <w:p>
      <w:pPr/>
      <w:r>
        <w:t>[/SECTION]</w:t>
      </w:r>
    </w:p>
    <w:p>
      <w:pPr/>
      <w:r>
        <w:t>[MEDIA_SLOT id="PR-008-HERO"]</w:t>
      </w:r>
    </w:p>
    <w:p>
      <w:pPr/>
      <w:r>
        <w:t>placement: short-answer</w:t>
      </w:r>
    </w:p>
    <w:p>
      <w:pPr/>
      <w:r>
        <w:t>format: full-width 5:7</w:t>
      </w:r>
    </w:p>
    <w:p>
      <w:pPr/>
      <w:r>
        <w:t>asset: tim-walker-portrait-or-studio-portrait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id="sec-1"]</w:t>
      </w:r>
    </w:p>
    <w:p>
      <w:bookmarkStart w:id="103" w:name="sec-1"/>
      <w:pPr/>
      <w:r>
        <w:t>1. 1970: воображение начинается раньше профессии</w:t>
      </w:r>
      <w:bookmarkEnd w:id="103"/>
    </w:p>
    <w:p>
      <w:pPr/>
      <w:r>
        <w:t>Tim Walker родился в Англии в 1970 году и начал фотографировать ещё мальчиком. Его официальная биография подчёркивает не один ранний «великий кадр», а устойчивый интерес к картинкам, книгам, приключению и придуманным мирам. [^clm_tw_001]</w:t>
      </w:r>
    </w:p>
    <w:p>
      <w:pPr/>
      <w:r>
        <w:t>Это хороший ключ к его будущей карьере. Walker не относится к fashion как к каталогу одежды. Для него изображение с самого начала связано с возможностью открыть дверь в другую реальность. Поэтому позже платье, мебель, животное, облако или гигантская кукла будут работать не как реквизит, а как части цельного мира.</w:t>
      </w:r>
    </w:p>
    <w:p>
      <w:pPr/>
      <w:r>
        <w:t>[/SECTION]</w:t>
      </w:r>
    </w:p>
    <w:p>
      <w:pPr/>
      <w:r>
        <w:t>[SECTION id="sec-2"]</w:t>
      </w:r>
    </w:p>
    <w:p>
      <w:bookmarkStart w:id="104" w:name="sec-2"/>
      <w:pPr/>
      <w:r>
        <w:t>2. Cecil Beaton: архив как машина времени</w:t>
      </w:r>
      <w:bookmarkEnd w:id="104"/>
    </w:p>
    <w:p>
      <w:pPr/>
      <w:r>
        <w:t>До университета Walker провёл год в Condé Nast Library в Лондоне, работая с архивом Cecil Beaton. Официальная биография прямо называет этот опыт решающим для выбора фотографии. [^clm_tw_002]</w:t>
      </w:r>
    </w:p>
    <w:p>
      <w:pPr/>
      <w:r>
        <w:t>Архив научил его важной вещи: fashion image живёт дольше сезона. Фотография хранит не только платье, но и жест эпохи, вкус редакции, способ печати и представление о красоте. Beaton дал Walker не набор ретро-формул, а ощущение, что прошлое можно читать как огромный визуальный склад, из которого нельзя просто копировать - нужно заново строить собственный мир.</w:t>
      </w:r>
    </w:p>
    <w:p>
      <w:pPr/>
      <w:r>
        <w:t>[/SECTION]</w:t>
      </w:r>
    </w:p>
    <w:p>
      <w:pPr/>
      <w:r>
        <w:t>[MEDIA_SLOT id="PR-008-02"]</w:t>
      </w:r>
    </w:p>
    <w:p>
      <w:pPr/>
      <w:r>
        <w:t>placement: sec-2</w:t>
      </w:r>
    </w:p>
    <w:p>
      <w:pPr/>
      <w:r>
        <w:t>format: inline 4:5</w:t>
      </w:r>
    </w:p>
    <w:p>
      <w:pPr/>
      <w:r>
        <w:t>asset: cecil-beaton-archive-conde-nast-library-context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archive-rights-review</w:t>
      </w:r>
    </w:p>
    <w:p>
      <w:pPr/>
      <w:r>
        <w:t>[/MEDIA_SLOT]</w:t>
      </w:r>
    </w:p>
    <w:p>
      <w:pPr/>
      <w:r>
        <w:t>[SECTION id="sec-3"]</w:t>
      </w:r>
    </w:p>
    <w:p>
      <w:bookmarkStart w:id="105" w:name="sec-3"/>
      <w:pPr/>
      <w:r>
        <w:t>3. Exeter College of Art: техника получает форму</w:t>
      </w:r>
      <w:bookmarkEnd w:id="105"/>
    </w:p>
    <w:p>
      <w:pPr/>
      <w:r>
        <w:t>После работы с архивом Walker поступил на фотографию в Exeter College of Art. World Photography Organisation и официальный сайт связывают университетский период с формированием профессиональной техники и ранним признанием в студенческих конкурсах. [^clm_tw_003]</w:t>
      </w:r>
    </w:p>
    <w:p>
      <w:pPr/>
      <w:r>
        <w:t>Позднее его картинки могут выглядеть как безудержная фантазия, но за ними стоит очень дисциплинированная фотографическая база. Именно поэтому огромный реквизит, сложная постановка и необычный свет не разрушают кадр. Техника остаётся невидимым каркасом, на котором держится сказка.</w:t>
      </w:r>
    </w:p>
    <w:p>
      <w:pPr/>
      <w:r>
        <w:t>[/SECTION]</w:t>
      </w:r>
    </w:p>
    <w:p>
      <w:pPr/>
      <w:r>
        <w:t>[SECTION id="sec-4"]</w:t>
      </w:r>
    </w:p>
    <w:p>
      <w:bookmarkStart w:id="106" w:name="sec-4"/>
      <w:pPr/>
      <w:r>
        <w:t>4. Richard Avedon: Нью-Йорк и дисциплина большого журнала</w:t>
      </w:r>
      <w:bookmarkEnd w:id="106"/>
    </w:p>
    <w:p>
      <w:pPr/>
      <w:r>
        <w:t>После выпуска Walker работал ассистентом Richard Avedon в Нью-Йорке. Официальная биография называет этот этап продолжением профессиональной школы после Exeter. [^clm_tw_004]</w:t>
      </w:r>
    </w:p>
    <w:p>
      <w:pPr/>
      <w:r>
        <w:t>У Avedon можно было увидеть противоположность романтическому хаосу: точный тайминг, огромную редакционную ответственность и умение заставить сложную постановку выглядеть неизбежной. Walker не копирует минимализм Avedon, но наследует важный принцип: даже самый фантастический кадр должен быть собран настолько точно, чтобы зритель не думал о производственной сложности.</w:t>
      </w:r>
    </w:p>
    <w:p>
      <w:pPr/>
      <w:r>
        <w:t>[/SECTION]</w:t>
      </w:r>
    </w:p>
    <w:p>
      <w:pPr/>
      <w:r>
        <w:t>[SECTION id="sec-5"]</w:t>
      </w:r>
    </w:p>
    <w:p>
      <w:bookmarkStart w:id="107" w:name="sec-5"/>
      <w:pPr/>
      <w:r>
        <w:t>5. 25 лет: первая fashion story для British Vogue</w:t>
      </w:r>
      <w:bookmarkEnd w:id="107"/>
    </w:p>
    <w:p>
      <w:pPr/>
      <w:r>
        <w:t>Вернувшись в Британию, Walker снял первую fashion story для British Vogue в возрасте двадцати пяти лет. Эта дата постоянно повторяется в его официальной биографии и музейных профилях. [^clm_tw_005]</w:t>
      </w:r>
    </w:p>
    <w:p>
      <w:pPr/>
      <w:r>
        <w:t>Для молодого фотографа Vogue стал не просто крупным заказчиком, а длинной лабораторией. Журнал позволял работать сериями, а не единичными рекламными кадрами. Именно в серии можно придумать вход в мир, развитие, повторяющийся мотив, смену масштаба и финальную точку.</w:t>
      </w:r>
    </w:p>
    <w:p>
      <w:pPr/>
      <w:r>
        <w:t>[/SECTION]</w:t>
      </w:r>
    </w:p>
    <w:p>
      <w:pPr/>
      <w:r>
        <w:t>[MEDIA_SLOT id="PR-008-05"]</w:t>
      </w:r>
    </w:p>
    <w:p>
      <w:pPr/>
      <w:r>
        <w:t>placement: sec-5</w:t>
      </w:r>
    </w:p>
    <w:p>
      <w:pPr/>
      <w:r>
        <w:t>format: full-width 5:7</w:t>
      </w:r>
    </w:p>
    <w:p>
      <w:pPr/>
      <w:r>
        <w:t>asset: early-british-vogue-tim-walker-fashion-story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publication-rights-review</w:t>
      </w:r>
    </w:p>
    <w:p>
      <w:pPr/>
      <w:r>
        <w:t>[/MEDIA_SLOT]</w:t>
      </w:r>
    </w:p>
    <w:p>
      <w:pPr/>
      <w:r>
        <w:t>[SECTION id="sec-6"]</w:t>
      </w:r>
    </w:p>
    <w:p>
      <w:bookmarkStart w:id="108" w:name="sec-6"/>
      <w:pPr/>
      <w:r>
        <w:t>6. Fashion story: одежда становится частью сюжета</w:t>
      </w:r>
      <w:bookmarkEnd w:id="108"/>
    </w:p>
    <w:p>
      <w:pPr/>
      <w:r>
        <w:t>Walker стал известен благодаря narrative-driven fashion shoots - большим историям, в которых одежда существует внутри действия. Его официальный сайт прямо описывает работы как lavish tableaux и ambitious narrative-driven shoots. [^clm_tw_006]</w:t>
      </w:r>
    </w:p>
    <w:p>
      <w:pPr/>
      <w:r>
        <w:t>Разница с обычной fashion-съёмкой принципиальна. В lookbook одежда - центр информации. У Walker платье может стать цветовым пятном, частью персонажа или неожиданным объектом внутри истории. Оно не исчезает, но перестаёт быть единственным смыслом изображения.</w:t>
      </w:r>
    </w:p>
    <w:p>
      <w:pPr/>
      <w:r>
        <w:t>[/SECTION]</w:t>
      </w:r>
    </w:p>
    <w:p>
      <w:pPr/>
      <w:r>
        <w:t>[SECTION id="sec-7"]</w:t>
      </w:r>
    </w:p>
    <w:p>
      <w:bookmarkStart w:id="109" w:name="sec-7"/>
      <w:pPr/>
      <w:r>
        <w:t>7. Сказка как грамматика, а не детский декор</w:t>
      </w:r>
      <w:bookmarkEnd w:id="109"/>
    </w:p>
    <w:p>
      <w:pPr/>
      <w:r>
        <w:t>Сказки, детская литература и фантастическая визуальная культура постоянно присутствуют в работах Walker. Но сильные серии не работают как иллюстрации знакомых сюжетов. Они используют логику сказки: нарушение масштаба, превращение, опасность, подарок, лес, зеркало, двойника, сон. [^clm_tw_007]</w:t>
      </w:r>
    </w:p>
    <w:p>
      <w:pPr/>
      <w:r>
        <w:t>Это важно для современного image-maker. Добавить в кадр гигантский цветок недостаточно. Сказочный объект работает только тогда, когда меняет правила сцены. Если ничего не происходит кроме «красивой странности», фантазия быстро превращается в декор.</w:t>
      </w:r>
    </w:p>
    <w:p>
      <w:pPr/>
      <w:r>
        <w:t>[/SECTION]</w:t>
      </w:r>
    </w:p>
    <w:p>
      <w:pPr/>
      <w:r>
        <w:t>[SECTION id="sec-8"]</w:t>
      </w:r>
    </w:p>
    <w:p>
      <w:bookmarkStart w:id="110" w:name="sec-8"/>
      <w:pPr/>
      <w:r>
        <w:t>8. Storyboard и moodboard: фантазия начинается с исследования</w:t>
      </w:r>
      <w:bookmarkEnd w:id="110"/>
    </w:p>
    <w:p>
      <w:pPr/>
      <w:r>
        <w:t>V&amp;A показывает, что Walker приходит на съёмку не с одной красивой картинкой в голове, а с исследованием, storyboard и moodboard. Эти материалы объясняют команде источник вдохновения и дают модели возможность понять персонажа. [^clm_tw_008]</w:t>
      </w:r>
    </w:p>
    <w:p>
      <w:pPr/>
      <w:r>
        <w:t>Фантазия оказывается очень рациональным процессом. Сначала нужно собрать визуальные связи, материалы, исторические объекты, характер и действие. Только потом появляется декорация. Такой порядок защищает сложную съёмку от главной опасности - дорогого реквизита без идеи.</w:t>
      </w:r>
    </w:p>
    <w:p>
      <w:pPr/>
      <w:r>
        <w:t>[/SECTION]</w:t>
      </w:r>
    </w:p>
    <w:p>
      <w:pPr/>
      <w:r>
        <w:t>[SECTION id="sec-9"]</w:t>
      </w:r>
    </w:p>
    <w:p>
      <w:bookmarkStart w:id="111" w:name="sec-9"/>
      <w:pPr/>
      <w:r>
        <w:t>9. Масштаб: гигантский реквизит и маленький человек</w:t>
      </w:r>
      <w:bookmarkEnd w:id="111"/>
    </w:p>
    <w:p>
      <w:pPr/>
      <w:r>
        <w:t>Один из самых узнаваемых приёмов Walker - нарушение человеческого масштаба. Огромные перчатки, мебель, насекомые, кукольные объекты и архитектурный реквизит делают модель либо крошечной, либо неожиданно монументальной. [^clm_tw_009]</w:t>
      </w:r>
    </w:p>
    <w:p>
      <w:pPr/>
      <w:r>
        <w:t>Масштаб работает психологически. Когда привычная вещь становится слишком большой, зритель на секунду теряет устойчивость и вынужден заново оценить пространство. Поэтому oversized prop - не просто эффектный объект. Он меняет отношения тела и мира.</w:t>
      </w:r>
    </w:p>
    <w:p>
      <w:pPr/>
      <w:r>
        <w:t>[/SECTION]</w:t>
      </w:r>
    </w:p>
    <w:p>
      <w:pPr/>
      <w:r>
        <w:t>[MEDIA_SLOT id="PR-008-09"]</w:t>
      </w:r>
    </w:p>
    <w:p>
      <w:pPr/>
      <w:r>
        <w:t>placement: sec-9</w:t>
      </w:r>
    </w:p>
    <w:p>
      <w:pPr/>
      <w:r>
        <w:t>format: full-width 16:9</w:t>
      </w:r>
    </w:p>
    <w:p>
      <w:pPr/>
      <w:r>
        <w:t>asset: tim-walker-oversized-prop-scale-study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id="sec-10"]</w:t>
      </w:r>
    </w:p>
    <w:p>
      <w:bookmarkStart w:id="112" w:name="sec-10"/>
      <w:pPr/>
      <w:r>
        <w:t>10. Shona Heath: set design как физическая архитектура кадра</w:t>
      </w:r>
      <w:bookmarkEnd w:id="112"/>
    </w:p>
    <w:p>
      <w:pPr/>
      <w:r>
        <w:t>Set designer Shona Heath - один из важнейших многолетних соавторов Walker. V&amp;A описывает их сотрудничество как перевод визуального замысла в физическую среду, а Heath участвовала и в создании пространства выставки Wonderful Things. [^clm_tw_010]</w:t>
      </w:r>
    </w:p>
    <w:p>
      <w:pPr/>
      <w:r>
        <w:t>В этом сотрудничестве хорошо видно, почему термин «фотограф» иногда слишком узок. Walker придумывает образ, Heath строит пространство, а финальный кадр зависит от реального материала, конструкции, веса, масштаба и того, как модель может физически существовать внутри декорации.</w:t>
      </w:r>
    </w:p>
    <w:p>
      <w:pPr/>
      <w:r>
        <w:t>[/SECTION]</w:t>
      </w:r>
    </w:p>
    <w:p>
      <w:pPr/>
      <w:r>
        <w:t>[MEDIA_SLOT id="PR-008-10"]</w:t>
      </w:r>
    </w:p>
    <w:p>
      <w:pPr/>
      <w:r>
        <w:t>placement: sec-10</w:t>
      </w:r>
    </w:p>
    <w:p>
      <w:pPr/>
      <w:r>
        <w:t>format: full-width 16:9</w:t>
      </w:r>
    </w:p>
    <w:p>
      <w:pPr/>
      <w:r>
        <w:t>asset: tim-walker-shona-heath-set-design-behind-scenes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id="sec-11"]</w:t>
      </w:r>
    </w:p>
    <w:p>
      <w:bookmarkStart w:id="113" w:name="sec-11"/>
      <w:pPr/>
      <w:r>
        <w:t>11. Стилист: одежда должна войти в мир, а не просто быть надета</w:t>
      </w:r>
      <w:bookmarkEnd w:id="113"/>
    </w:p>
    <w:p>
      <w:pPr/>
      <w:r>
        <w:t>V&amp;A отдельно показывает работу стилистов Amanda Harlech, Jack Appleyard, Josephine Cowell и других участников проектов Walker. Одежда подбирается не после создания сюжета как товарный список, а развивается вместе с визуальным миром. [^clm_tw_011]</w:t>
      </w:r>
    </w:p>
    <w:p>
      <w:pPr/>
      <w:r>
        <w:t>Это меняет функцию styling. Хороший стилист не просто выбирает эффектную вещь. Он решает, какая одежда выдержит конкретный масштаб, цвет, действие и историю. Иногда нужен couture, иногда самодельный элемент, иногда предмет, который на съёмке меняется прямо в процессе.</w:t>
      </w:r>
    </w:p>
    <w:p>
      <w:pPr/>
      <w:r>
        <w:t>[/SECTION]</w:t>
      </w:r>
    </w:p>
    <w:p>
      <w:pPr/>
      <w:r>
        <w:t>[SECTION id="sec-12"]</w:t>
      </w:r>
    </w:p>
    <w:p>
      <w:bookmarkStart w:id="114" w:name="sec-12"/>
      <w:pPr/>
      <w:r>
        <w:t>12. Hair и make-up: персонаж собирается слоями</w:t>
      </w:r>
      <w:bookmarkEnd w:id="114"/>
    </w:p>
    <w:p>
      <w:pPr/>
      <w:r>
        <w:t>Hair и make-up у Walker также работают как часть единого мира. V&amp;A подчёркивает, что решения развиваются на площадке в ответ на линзы, свет, staging и работу других участников команды. [^clm_tw_012]</w:t>
      </w:r>
    </w:p>
    <w:p>
      <w:pPr/>
      <w:r>
        <w:t>Поэтому персонаж не строится по линейной схеме «сначала платье, потом лицо». Волосы могут изменить силуэт, make-up - масштаб глаза или рот, свет - превратить цвет кожи в часть декорации. Итог появляется через согласование слоёв.</w:t>
      </w:r>
    </w:p>
    <w:p>
      <w:pPr/>
      <w:r>
        <w:t>[/SECTION]</w:t>
      </w:r>
    </w:p>
    <w:p>
      <w:pPr/>
      <w:r>
        <w:t>[SECTION id="sec-13"]</w:t>
      </w:r>
    </w:p>
    <w:p>
      <w:bookmarkStart w:id="115" w:name="sec-13"/>
      <w:pPr/>
      <w:r>
        <w:t>13. Модель как соавтор: поверить в невозможное</w:t>
      </w:r>
      <w:bookmarkEnd w:id="115"/>
    </w:p>
    <w:p>
      <w:pPr/>
      <w:r>
        <w:t>Walker описывает моделей не как манекены для одежды, а как людей, которые делают невозможное убедительным, потому что сами начинают верить в вымышленный мир. V&amp;A подчёркивает, что модели участвуют в развитии идеи во время съёмки. [^clm_tw_013]</w:t>
      </w:r>
    </w:p>
    <w:p>
      <w:pPr/>
      <w:r>
        <w:t>Это важная граница между театральностью и мёртвой постановкой. Если модель только выполняет заранее нарисованную позу, декорация может поглотить человека. Если персонаж понимает собственную логику, кадр начинает жить внутри искусственного пространства.</w:t>
      </w:r>
    </w:p>
    <w:p>
      <w:pPr/>
      <w:r>
        <w:t>[/SECTION]</w:t>
      </w:r>
    </w:p>
    <w:p>
      <w:pPr/>
      <w:r>
        <w:t>[SECTION id="sec-14"]</w:t>
      </w:r>
    </w:p>
    <w:p>
      <w:bookmarkStart w:id="116" w:name="sec-14"/>
      <w:pPr/>
      <w:r>
        <w:t>14. Kate Moss: знакомое лицо внутри новых миров</w:t>
      </w:r>
      <w:bookmarkEnd w:id="116"/>
    </w:p>
    <w:p>
      <w:pPr/>
      <w:r>
        <w:t>Официальная биография Walker называет Kate Moss среди его длительных творческих связей. [^clm_tw_014]</w:t>
      </w:r>
    </w:p>
    <w:p>
      <w:pPr/>
      <w:r>
        <w:t>Фотографировать сверхузнаваемое лицо сложно: публика уже видела его в сотнях ролей. Walker решает проблему не попыткой «снять настоящую Kate Moss», а помещением знакомого лица в новые визуальные правила. Узнаваемость становится точкой входа, а не финалом.</w:t>
      </w:r>
    </w:p>
    <w:p>
      <w:pPr/>
      <w:r>
        <w:t>[/SECTION]</w:t>
      </w:r>
    </w:p>
    <w:p>
      <w:pPr/>
      <w:r>
        <w:t>[MEDIA_SLOT id="PR-008-14"]</w:t>
      </w:r>
    </w:p>
    <w:p>
      <w:pPr/>
      <w:r>
        <w:t>placement: sec-14</w:t>
      </w:r>
    </w:p>
    <w:p>
      <w:pPr/>
      <w:r>
        <w:t>format: inline 4:5</w:t>
      </w:r>
    </w:p>
    <w:p>
      <w:pPr/>
      <w:r>
        <w:t>asset: tim-walker-kate-moss-editorial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id="sec-15"]</w:t>
      </w:r>
    </w:p>
    <w:p>
      <w:bookmarkStart w:id="117" w:name="sec-15"/>
      <w:pPr/>
      <w:r>
        <w:t>15. Tilda Swinton: актёрская пластика вместо стандартной позы</w:t>
      </w:r>
      <w:bookmarkEnd w:id="117"/>
    </w:p>
    <w:p>
      <w:pPr/>
      <w:r>
        <w:t>Tilda Swinton - ещё одна ключевая многолетняя collaborator и muse Walker. Официальный сайт и V&amp;A включают её в центральные проекты, а Wonderful Things показывает её в серии, вдохновлённой музейными объектами. [^clm_tw_015]</w:t>
      </w:r>
    </w:p>
    <w:p>
      <w:pPr/>
      <w:r>
        <w:t>Swinton особенно подходит методу Walker, потому что работает не как модель фиксированной красоты, а как актёр, готовый менять возраст, пол, пластический код и жанр. В результате couture становится костюмом персонажа, а не предметом показа.</w:t>
      </w:r>
    </w:p>
    <w:p>
      <w:pPr/>
      <w:r>
        <w:t>[/SECTION]</w:t>
      </w:r>
    </w:p>
    <w:p>
      <w:pPr/>
      <w:r>
        <w:t>[MEDIA_SLOT id="PR-008-15"]</w:t>
      </w:r>
    </w:p>
    <w:p>
      <w:pPr/>
      <w:r>
        <w:t>placement: sec-15</w:t>
      </w:r>
    </w:p>
    <w:p>
      <w:pPr/>
      <w:r>
        <w:t>format: inline 4:5</w:t>
      </w:r>
    </w:p>
    <w:p>
      <w:pPr/>
      <w:r>
        <w:t>asset: tim-walker-tilda-swinton-wonderful-things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id="sec-16"]</w:t>
      </w:r>
    </w:p>
    <w:p>
      <w:bookmarkStart w:id="118" w:name="sec-16"/>
      <w:pPr/>
      <w:r>
        <w:t>16. Magic Mirror, 1999: зеркало как машина превращения</w:t>
      </w:r>
      <w:bookmarkEnd w:id="118"/>
    </w:p>
    <w:p>
      <w:pPr/>
      <w:r>
        <w:t>Серия Magic Mirror для Vogue Italia 1999 года входит в официальный архив Stories. Уже название объясняет один из базовых механизмов Walker: зеркало не просто отражает, а открывает альтернативную версию персонажа. [^clm_tw_016]</w:t>
      </w:r>
    </w:p>
    <w:p>
      <w:pPr/>
      <w:r>
        <w:t>В зеркальной сцене fashion получает дополнительный уровень - зритель одновременно видит тело, отражение, рамку и возможность несоответствия между ними. Это почти готовая модель для разговора об идентичности через одежду.</w:t>
      </w:r>
    </w:p>
    <w:p>
      <w:pPr/>
      <w:r>
        <w:t>[/SECTION]</w:t>
      </w:r>
    </w:p>
    <w:p>
      <w:pPr/>
      <w:r>
        <w:t>[MEDIA_SLOT id="PR-008-16"]</w:t>
      </w:r>
    </w:p>
    <w:p>
      <w:pPr/>
      <w:r>
        <w:t>placement: sec-16</w:t>
      </w:r>
    </w:p>
    <w:p>
      <w:pPr/>
      <w:r>
        <w:t>format: full-width 4:5</w:t>
      </w:r>
    </w:p>
    <w:p>
      <w:pPr/>
      <w:r>
        <w:t>asset: magic-mirror-vogue-italia-1999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publication-rights-review</w:t>
      </w:r>
    </w:p>
    <w:p>
      <w:pPr/>
      <w:r>
        <w:t>[/MEDIA_SLOT]</w:t>
      </w:r>
    </w:p>
    <w:p>
      <w:pPr/>
      <w:r>
        <w:t>[SECTION id="sec-17"]</w:t>
      </w:r>
    </w:p>
    <w:p>
      <w:bookmarkStart w:id="119" w:name="sec-17"/>
      <w:pPr/>
      <w:r>
        <w:t>17. Only a Northern Song, 2002: поп-культура встречает театральную сцену</w:t>
      </w:r>
      <w:bookmarkEnd w:id="119"/>
    </w:p>
    <w:p>
      <w:pPr/>
      <w:r>
        <w:t>Only a Northern Song для Vogue Japan 2002 года также хранится в официальном архиве Stories. [^clm_tw_017]</w:t>
      </w:r>
    </w:p>
    <w:p>
      <w:pPr/>
      <w:r>
        <w:t>Эта работа показывает, как Walker свободно соединяет fashion с музыкой, поп-культурой и театральной сценой. Он не стремится к исторической достоверности. Цитата работает как эмоциональный триггер, после которого строится самостоятельная визуальная ситуация.</w:t>
      </w:r>
    </w:p>
    <w:p>
      <w:pPr/>
      <w:r>
        <w:t>[/SECTION]</w:t>
      </w:r>
    </w:p>
    <w:p>
      <w:pPr/>
      <w:r>
        <w:t>[SECTION id="sec-18"]</w:t>
      </w:r>
    </w:p>
    <w:p>
      <w:bookmarkStart w:id="120" w:name="sec-18"/>
      <w:pPr/>
      <w:r>
        <w:t>18. Cut &amp; Paste, 2006: коллаж строится ещё до страницы</w:t>
      </w:r>
      <w:bookmarkEnd w:id="120"/>
    </w:p>
    <w:p>
      <w:pPr/>
      <w:r>
        <w:t>Cut &amp; Paste для Vogue Japan 2006 года использует логику коллажа, но идея коллажа у Walker часто начинается ещё до монтажа страницы: предметы, вырезанные формы, фон и тело уже существуют как физические слои на площадке. [^clm_tw_018]</w:t>
      </w:r>
    </w:p>
    <w:p>
      <w:pPr/>
      <w:r>
        <w:t>Такой подход полезен в эпоху генеративных изображений. Самое сильное ощущение невозможности часто рождается не из бесконечной цифровой свободы, а из столкновения реальных материалов, которые действительно делят одно пространство и один свет.</w:t>
      </w:r>
    </w:p>
    <w:p>
      <w:pPr/>
      <w:r>
        <w:t>[/SECTION]</w:t>
      </w:r>
    </w:p>
    <w:p>
      <w:pPr/>
      <w:r>
        <w:t>[SECTION id="sec-19"]</w:t>
      </w:r>
    </w:p>
    <w:p>
      <w:bookmarkStart w:id="121" w:name="sec-19"/>
      <w:pPr/>
      <w:r>
        <w:t>19. Практический эффект против цифровой бесконечности</w:t>
      </w:r>
      <w:bookmarkEnd w:id="121"/>
    </w:p>
    <w:p>
      <w:pPr/>
      <w:r>
        <w:t>Walker много лет работал с огромными физическими декорациями и реквизитом. V&amp;A показывает, насколько большая часть «магии» создаётся практической конструкцией, а не только постобработкой. [^clm_tw_019]</w:t>
      </w:r>
    </w:p>
    <w:p>
      <w:pPr/>
      <w:r>
        <w:t>Практический эффект даёт случайность: ткань провисает, картон имеет шов, дерево отражает свет неидеально, модель действительно касается объекта. Цифровая обработка может усилить сцену, но физическая несовершенность часто делает фантазию правдоподобной.</w:t>
      </w:r>
    </w:p>
    <w:p>
      <w:pPr/>
      <w:r>
        <w:t>[/SECTION]</w:t>
      </w:r>
    </w:p>
    <w:p>
      <w:pPr/>
      <w:r>
        <w:t>[SECTION id="sec-20"]</w:t>
      </w:r>
    </w:p>
    <w:p>
      <w:bookmarkStart w:id="122" w:name="sec-20"/>
      <w:pPr/>
      <w:r>
        <w:t>20. Белая студия: что остаётся, если убрать декорацию</w:t>
      </w:r>
      <w:bookmarkEnd w:id="122"/>
    </w:p>
    <w:p>
      <w:pPr/>
      <w:r>
        <w:t>После многих лет сложных sets Walker сознательно начал снимать часть портретов в простом белом пространстве. Официальная биография описывает этот поворот как вызов самому себе: убрать декорацию и сосредоточиться на характере человека. [^clm_tw_020]</w:t>
      </w:r>
    </w:p>
    <w:p>
      <w:pPr/>
      <w:r>
        <w:t>Это важная проверка авторства. Если фотограф узнаваем только по гигантскому реквизиту, значит метод слишком зависит от поверхности. Белый фон показывает, что у Walker остаются исследование героя, отношение, жест, цвет и способность построить персонажа без физического спектакля.</w:t>
      </w:r>
    </w:p>
    <w:p>
      <w:pPr/>
      <w:r>
        <w:t>[/SECTION]</w:t>
      </w:r>
    </w:p>
    <w:p>
      <w:pPr/>
      <w:r>
        <w:t>[SECTION id="sec-21"]</w:t>
      </w:r>
    </w:p>
    <w:p>
      <w:bookmarkStart w:id="123" w:name="sec-21"/>
      <w:pPr/>
      <w:r>
        <w:t>21. Pictures, 2008: первый большой музейный итог</w:t>
      </w:r>
      <w:bookmarkEnd w:id="123"/>
    </w:p>
    <w:p>
      <w:pPr/>
      <w:r>
        <w:t>В 2008 году Design Museum в Лондоне провёл Tim Walker: Pictures - первую крупную музейную выставку фотографа. Design Museum сохраняет её в списке выставок 2008 года, а официальный сайт Walker называет её важной ранней ретроспективой. [^clm_tw_021]</w:t>
      </w:r>
    </w:p>
    <w:p>
      <w:pPr/>
      <w:r>
        <w:t>Институционально это показательный момент: fashion photography рассматривается не как одноразовая журнальная услуга, а как самостоятельная система визуального авторства. Декорации, fashion и editorial context не мешают музейному чтению - они и есть часть содержания.</w:t>
      </w:r>
    </w:p>
    <w:p>
      <w:pPr/>
      <w:r>
        <w:t>[/SECTION]</w:t>
      </w:r>
    </w:p>
    <w:p>
      <w:pPr/>
      <w:r>
        <w:t>[SECTION id="sec-22"]</w:t>
      </w:r>
    </w:p>
    <w:p>
      <w:bookmarkStart w:id="124" w:name="sec-22"/>
      <w:pPr/>
      <w:r>
        <w:t>22. Признание 2008-2009: когда fashion image входит в канон</w:t>
      </w:r>
      <w:bookmarkEnd w:id="124"/>
    </w:p>
    <w:p>
      <w:pPr/>
      <w:r>
        <w:t>В 2008 году Walker получил Isabella Blow Award for Fashion Creator, а в 2009 году - Infinity Award International Center of Photography за fashion photography; эти награды зафиксированы World Photography Organisation. [^clm_tw_022]</w:t>
      </w:r>
    </w:p>
    <w:p>
      <w:pPr/>
      <w:r>
        <w:t>Интересно, что признание приходит не за отказ от fashion, а именно за расширение его возможностей. Walker не доказывает художественность, убирая коммерческий контекст. Он показывает, что редакционная и заказная фотография может быть сложной культурной формой сама по себе.</w:t>
      </w:r>
    </w:p>
    <w:p>
      <w:pPr/>
      <w:r>
        <w:t>[/SECTION]</w:t>
      </w:r>
    </w:p>
    <w:p>
      <w:pPr/>
      <w:r>
        <w:t>[SECTION id="sec-23"]</w:t>
      </w:r>
    </w:p>
    <w:p>
      <w:bookmarkStart w:id="125" w:name="sec-23"/>
      <w:pPr/>
      <w:r>
        <w:t>23. The Lost Explorer, 2010: фотография начинает длиться во времени</w:t>
      </w:r>
      <w:bookmarkEnd w:id="125"/>
    </w:p>
    <w:p>
      <w:pPr/>
      <w:r>
        <w:t>В 2010 году Walker снял первый короткометражный фильм The Lost Explorer, который был показан на Locarno Film Festival и позднее получил награду на Chicago United Film Festival. Эти факты приводит официальный сайт фотографа. [^clm_tw_023]</w:t>
      </w:r>
    </w:p>
    <w:p>
      <w:pPr/>
      <w:r>
        <w:t>Переход к moving image логичен. Его фотографии всегда предполагали момент до и после кадра. Кино просто разрешило персонажу двигаться внутри мира дольше одной экспозиции.</w:t>
      </w:r>
    </w:p>
    <w:p>
      <w:pPr/>
      <w:r>
        <w:t>[/SECTION]</w:t>
      </w:r>
    </w:p>
    <w:p>
      <w:pPr/>
      <w:r>
        <w:t>[MEDIA_SLOT id="PR-008-23"]</w:t>
      </w:r>
    </w:p>
    <w:p>
      <w:pPr/>
      <w:r>
        <w:t>placement: sec-23</w:t>
      </w:r>
    </w:p>
    <w:p>
      <w:pPr/>
      <w:r>
        <w:t>format: full-width 16:9</w:t>
      </w:r>
    </w:p>
    <w:p>
      <w:pPr/>
      <w:r>
        <w:t>asset: the-lost-explorer-film-still-2010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film-rights-review</w:t>
      </w:r>
    </w:p>
    <w:p>
      <w:pPr/>
      <w:r>
        <w:t>[/MEDIA_SLOT]</w:t>
      </w:r>
    </w:p>
    <w:p>
      <w:pPr/>
      <w:r>
        <w:t>[SECTION id="sec-24"]</w:t>
      </w:r>
    </w:p>
    <w:p>
      <w:bookmarkStart w:id="126" w:name="sec-24"/>
      <w:pPr/>
      <w:r>
        <w:t>24. Story Teller, 2012-2013: выставка как прогулка внутри архива</w:t>
      </w:r>
      <w:bookmarkEnd w:id="126"/>
    </w:p>
    <w:p>
      <w:pPr/>
      <w:r>
        <w:t>Выставка Story Teller прошла в Somerset House в 2012-2013 годах и вошла в официальную историю крупных персональных проектов Walker. [^clm_tw_024]</w:t>
      </w:r>
    </w:p>
    <w:p>
      <w:pPr/>
      <w:r>
        <w:t>Название точно описывает его метод. Фотограф здесь не «создатель красивых сказок», а storyteller, которому нужны последовательность, пауза, персонаж и изменение пространства. Выставка позволяет увидеть, что отдельный кадр - только один фрагмент большой системы историй.</w:t>
      </w:r>
    </w:p>
    <w:p>
      <w:pPr/>
      <w:r>
        <w:t>[/SECTION]</w:t>
      </w:r>
    </w:p>
    <w:p>
      <w:pPr/>
      <w:r>
        <w:t>[SECTION id="sec-25"]</w:t>
      </w:r>
    </w:p>
    <w:p>
      <w:bookmarkStart w:id="127" w:name="sec-25"/>
      <w:pPr/>
      <w:r>
        <w:t>25. Like a Doll, 2012: кукла, тело и тревожная красота</w:t>
      </w:r>
      <w:bookmarkEnd w:id="127"/>
    </w:p>
    <w:p>
      <w:pPr/>
      <w:r>
        <w:t>Like a Doll для Vogue Italia 2012 года присутствует в официальном архиве Stories. [^clm_tw_025]</w:t>
      </w:r>
    </w:p>
    <w:p>
      <w:pPr/>
      <w:r>
        <w:t>Кукла у Walker - не просто милый ретро-образ. Она всегда содержит лёгкую тревогу: живой человек имитирует неподвижный объект, а совершенство поверхности начинает выглядеть слишком совершенным. Fashion особенно хорошо работает в этой зоне между привлекательностью и странностью.</w:t>
      </w:r>
    </w:p>
    <w:p>
      <w:pPr/>
      <w:r>
        <w:t>[/SECTION]</w:t>
      </w:r>
    </w:p>
    <w:p>
      <w:pPr/>
      <w:r>
        <w:t>[SECTION id="sec-26"]</w:t>
      </w:r>
    </w:p>
    <w:p>
      <w:bookmarkStart w:id="128" w:name="sec-26"/>
      <w:pPr/>
      <w:r>
        <w:t>26. The Granny Alphabet, 2013: возраст становится героем fashion imagination</w:t>
      </w:r>
      <w:bookmarkEnd w:id="128"/>
    </w:p>
    <w:p>
      <w:pPr/>
      <w:r>
        <w:t>В 2013 году Walker опубликовал The Granny Alphabet - проект о пожилых женщинах, построенный как двухтомная книга с фотографиями, рисунками и текстами. The Met рассматривает издание как пример того, как его фантастический язык может работать с возрастом и индивидуальностью вне стандартной модельной нормы. [^clm_tw_026]</w:t>
      </w:r>
    </w:p>
    <w:p>
      <w:pPr/>
      <w:r>
        <w:t>Проект полезен как критика узкого представления о fashion subject. Воображение не принадлежит только молодому телу. Напротив, возраст приносит в кадр биографию, одежду, привычки и характер, которые невозможно заменить идеальной поверхностью.</w:t>
      </w:r>
    </w:p>
    <w:p>
      <w:pPr/>
      <w:r>
        <w:t>[/SECTION]</w:t>
      </w:r>
    </w:p>
    <w:p>
      <w:pPr/>
      <w:r>
        <w:t>[SECTION id="sec-27"]</w:t>
      </w:r>
    </w:p>
    <w:p>
      <w:bookmarkStart w:id="129" w:name="sec-27"/>
      <w:pPr/>
      <w:r>
        <w:t>27. The Garden of Earthly Delights, 2015-2016: Bosch как партнёр через пять веков</w:t>
      </w:r>
      <w:bookmarkEnd w:id="129"/>
    </w:p>
    <w:p>
      <w:pPr/>
      <w:r>
        <w:t>В 2015 году Walker получил заказ Nicola Erni Collection на серию, вдохновлённую The Garden of Earthly Delights Hieronymus Bosch. Официальный сайт указывает, что большие изображения были напечатаны на gesso-coated canvases и показаны в Noordbrabants Museum к 500-летию смерти художника. [^clm_tw_027]</w:t>
      </w:r>
    </w:p>
    <w:p>
      <w:pPr/>
      <w:r>
        <w:t>Это хороший пример работы с историей искусства. Walker не реконструирует Bosch буквально. Он берёт плотность образов, чувственность, тревогу и невозможную биологию как эмоциональный материал, а затем строит современную фотографическую систему.</w:t>
      </w:r>
    </w:p>
    <w:p>
      <w:pPr/>
      <w:r>
        <w:t>[/SECTION]</w:t>
      </w:r>
    </w:p>
    <w:p>
      <w:pPr/>
      <w:r>
        <w:t>[MEDIA_SLOT id="PR-008-27"]</w:t>
      </w:r>
    </w:p>
    <w:p>
      <w:pPr/>
      <w:r>
        <w:t>placement: sec-27</w:t>
      </w:r>
    </w:p>
    <w:p>
      <w:pPr/>
      <w:r>
        <w:t>format: full-width 16:9</w:t>
      </w:r>
    </w:p>
    <w:p>
      <w:pPr/>
      <w:r>
        <w:t>asset: garden-of-earthly-delights-tim-walker-series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to-be-licensed</w:t>
      </w:r>
    </w:p>
    <w:p>
      <w:pPr/>
      <w:r>
        <w:t>[/MEDIA_SLOT]</w:t>
      </w:r>
    </w:p>
    <w:p>
      <w:pPr/>
      <w:r>
        <w:t>[SECTION id="sec-28"]</w:t>
      </w:r>
    </w:p>
    <w:p>
      <w:bookmarkStart w:id="130" w:name="sec-28"/>
      <w:pPr/>
      <w:r>
        <w:t>28. Björk и Harry Styles: music image как продолжение портрета</w:t>
      </w:r>
      <w:bookmarkEnd w:id="130"/>
    </w:p>
    <w:p>
      <w:pPr/>
      <w:r>
        <w:t>Walker регулярно работает с музыкантами и moving image. Официальный сайт фиксирует клип Blissing Me для Björk в 2017 году, оформление Director’s Cut Kate Bush 2011 года и Fine Line Harry Styles 2019 года. [^clm_tw_028]</w:t>
      </w:r>
    </w:p>
    <w:p>
      <w:pPr/>
      <w:r>
        <w:t>Музыкальный портрет требует того же, что fashion story: создать мир, в котором человек кажется одновременно собой и персонажем. Обложка альбома особенно жёсткая форма - один кадр должен удержать целую звуковую идентичность.</w:t>
      </w:r>
    </w:p>
    <w:p>
      <w:pPr/>
      <w:r>
        <w:t>[/SECTION]</w:t>
      </w:r>
    </w:p>
    <w:p>
      <w:pPr/>
      <w:r>
        <w:t>[SECTION id="sec-29"]</w:t>
      </w:r>
    </w:p>
    <w:p>
      <w:bookmarkStart w:id="131" w:name="sec-29"/>
      <w:pPr/>
      <w:r>
        <w:t>29. Wonderful Things, 2019-2023: музей становится соавтором</w:t>
      </w:r>
      <w:bookmarkEnd w:id="131"/>
    </w:p>
    <w:p>
      <w:pPr/>
      <w:r>
        <w:t>В 2016 году V&amp;A пригласил Walker исследовать коллекцию музея. Результатом стали серии Wonderful Things: девять фотосессий, выросших из объектов V&amp;A, а позднее Getty пригласил его сделать десятую, уже на основе своей коллекции. V&amp;A показал выставку в 2019-2020 годах, а Getty - в 2023-м. [^clm_tw_029]</w:t>
      </w:r>
    </w:p>
    <w:p>
      <w:pPr/>
      <w:r>
        <w:t>Это кульминация его исследовательского метода: музей перестаёт быть местом, где готовую фотографию показывают после съёмки, и становится источником задания. Curator, conservator, set designer, stylist, model и photographer вместе превращают исторический объект в современную цепочку ассоциаций.</w:t>
      </w:r>
    </w:p>
    <w:p>
      <w:pPr/>
      <w:r>
        <w:t>[/SECTION]</w:t>
      </w:r>
    </w:p>
    <w:p>
      <w:pPr/>
      <w:r>
        <w:t>[MEDIA_SLOT id="PR-008-29"]</w:t>
      </w:r>
    </w:p>
    <w:p>
      <w:pPr/>
      <w:r>
        <w:t>placement: sec-29</w:t>
      </w:r>
    </w:p>
    <w:p>
      <w:pPr/>
      <w:r>
        <w:t>format: full-width 16:9</w:t>
      </w:r>
    </w:p>
    <w:p>
      <w:pPr/>
      <w:r>
        <w:t>asset: wonderful-things-va-getty-exhibition-installation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press-kit</w:t>
      </w:r>
    </w:p>
    <w:p>
      <w:pPr/>
      <w:r>
        <w:t>[/MEDIA_SLOT]</w:t>
      </w:r>
    </w:p>
    <w:p>
      <w:pPr/>
      <w:r>
        <w:t>[SECTION id="sec-30"]</w:t>
      </w:r>
    </w:p>
    <w:p>
      <w:bookmarkStart w:id="132" w:name="sec-30"/>
      <w:pPr/>
      <w:r>
        <w:t>30. Главное наследие: world-building важнее декоративной фантазии</w:t>
      </w:r>
      <w:bookmarkEnd w:id="132"/>
    </w:p>
    <w:p>
      <w:pPr/>
      <w:r>
        <w:t>Главное наследие Tim Walker легко исказить, если свести его к «сказочному стилю», пастельным декорациям и огромному реквизиту. Такие признаки можно скопировать, не поняв метода. [^clm_tw_030]</w:t>
      </w:r>
    </w:p>
    <w:p>
      <w:pPr/>
      <w:r>
        <w:t>Его настоящая система состоит из исследования, narrative, масштаба, физического set design, коллективного авторства и серьёзного отношения к модели как персонажу. World-building работает только тогда, когда каждый визуальный элемент знает, зачем он существует. Фантазия у Walker убедительна не потому, что реальность отменена, а потому, что новая реальность построена очень точно.</w:t>
      </w:r>
    </w:p>
    <w:p>
      <w:pPr/>
      <w:r>
        <w:t>[/SECTION]</w:t>
      </w:r>
    </w:p>
    <w:p>
      <w:pPr/>
      <w:r>
        <w:t>[MEDIA_SLOT id="PR-008-30"]</w:t>
      </w:r>
    </w:p>
    <w:p>
      <w:pPr/>
      <w:r>
        <w:t>placement: sec-30</w:t>
      </w:r>
    </w:p>
    <w:p>
      <w:pPr/>
      <w:r>
        <w:t>format: full-width 1:1</w:t>
      </w:r>
    </w:p>
    <w:p>
      <w:pPr/>
      <w:r>
        <w:t>asset: tim-walker-world-building-method-diagram</w:t>
      </w:r>
    </w:p>
    <w:p>
      <w:pPr/>
      <w:r>
        <w:t>caption_required: yes</w:t>
      </w:r>
    </w:p>
    <w:p>
      <w:pPr/>
      <w:r>
        <w:t>alt_required: yes</w:t>
      </w:r>
    </w:p>
    <w:p>
      <w:pPr/>
      <w:r>
        <w:t>rights_status: ai-illustration</w:t>
      </w:r>
    </w:p>
    <w:p>
      <w:pPr/>
      <w:r>
        <w:t>[/MEDIA_SLOT]</w:t>
      </w:r>
    </w:p>
    <w:p>
      <w:pPr/>
      <w:r>
        <w:t>[MEDIA_PLAN id="media-plan"]</w:t>
      </w:r>
    </w:p>
    <w:p>
      <w:pPr/>
      <w:r>
        <w:t>D. Медиа-план</w:t>
      </w:r>
    </w:p>
    <w:p>
      <w:pPr/>
      <w:r>
        <w:t>12 медиа-слотов: portrait Walker, Cecil Beaton archive context, ранняя British Vogue story, oversized props, Shona Heath/set design, Kate Moss, Tilda Swinton, Magic Mirror, The Lost Explorer, Garden of Earthly Delights, Wonderful Things и финальная авторская схема world-building. Исторические fashion/editorial images требуют отдельной проверки прав Tim Walker Studio, publisher, model, fashion house, set designer и конкретной репродукции.</w:t>
      </w:r>
    </w:p>
    <w:p>
      <w:pPr/>
      <w:r>
        <w:t>[/MEDIA_PLAN]</w:t>
      </w:r>
    </w:p>
    <w:p>
      <w:pPr/>
      <w:r>
        <w:t>[SOURCES id="sources"]</w:t>
      </w:r>
    </w:p>
    <w:p>
      <w:pPr/>
      <w:r>
        <w:t>E. Источники</w:t>
      </w:r>
    </w:p>
    <w:p>
      <w:pPr/>
      <w:r>
        <w:t>[SOURCE id="S01"]</w:t>
      </w:r>
    </w:p>
    <w:p>
      <w:pPr/>
      <w:r>
        <w:t>Tim Walker — Biography. Tim Walker Studio. https://www.timwalkerphotography.com/ Accessed 2026-08-12.</w:t>
      </w:r>
    </w:p>
    <w:p>
      <w:pPr/>
      <w:r>
        <w:t>[/SOURCE]</w:t>
      </w:r>
    </w:p>
    <w:p>
      <w:pPr/>
      <w:r>
        <w:t>[SOURCE id="S02"]</w:t>
      </w:r>
    </w:p>
    <w:p>
      <w:pPr/>
      <w:r>
        <w:t>Tim Walker — Stories. Tim Walker Studio. https://www.timwalkerphotography.com/stories Accessed 2026-08-12.</w:t>
      </w:r>
    </w:p>
    <w:p>
      <w:pPr/>
      <w:r>
        <w:t>[/SOURCE]</w:t>
      </w:r>
    </w:p>
    <w:p>
      <w:pPr/>
      <w:r>
        <w:t>[SOURCE id="S03"]</w:t>
      </w:r>
    </w:p>
    <w:p>
      <w:pPr/>
      <w:r>
        <w:t>Tim Walker — Portraiture. Tim Walker Studio. https://www.timwalkerphotography.com/portraiture Accessed 2026-08-12.</w:t>
      </w:r>
    </w:p>
    <w:p>
      <w:pPr/>
      <w:r>
        <w:t>[/SOURCE]</w:t>
      </w:r>
    </w:p>
    <w:p>
      <w:pPr/>
      <w:r>
        <w:t>[SOURCE id="S04"]</w:t>
      </w:r>
    </w:p>
    <w:p>
      <w:pPr/>
      <w:r>
        <w:t>Tim Walker — Moving Image. Tim Walker Studio. https://www.timwalkerphotography.com/movingimage Accessed 2026-08-12.</w:t>
      </w:r>
    </w:p>
    <w:p>
      <w:pPr/>
      <w:r>
        <w:t>[/SOURCE]</w:t>
      </w:r>
    </w:p>
    <w:p>
      <w:pPr/>
      <w:r>
        <w:t>[SOURCE id="S05"]</w:t>
      </w:r>
    </w:p>
    <w:p>
      <w:pPr/>
      <w:r>
        <w:t>Tim Walker: Wonderful Things. Victoria and Albert Museum. https://www.vam.ac.uk/exhibitions/tim-walker Accessed 2026-08-12.</w:t>
      </w:r>
    </w:p>
    <w:p>
      <w:pPr/>
      <w:r>
        <w:t>[/SOURCE]</w:t>
      </w:r>
    </w:p>
    <w:p>
      <w:pPr/>
      <w:r>
        <w:t>[SOURCE id="S06"]</w:t>
      </w:r>
    </w:p>
    <w:p>
      <w:pPr/>
      <w:r>
        <w:t>Inside the Tim Walker: Wonderful Things exhibition. Victoria and Albert Museum. https://www.vam.ac.uk/articles/inside-the-tim-walker-wonderful-things-exhibition Accessed 2026-08-12.</w:t>
      </w:r>
    </w:p>
    <w:p>
      <w:pPr/>
      <w:r>
        <w:t>[/SOURCE]</w:t>
      </w:r>
    </w:p>
    <w:p>
      <w:pPr/>
      <w:r>
        <w:t>[SOURCE id="S07"]</w:t>
      </w:r>
    </w:p>
    <w:p>
      <w:pPr/>
      <w:r>
        <w:t>Tim Walker's love letter to the V&amp;A. Victoria and Albert Museum. https://www.vam.ac.uk/articles/tim-walkers-love-letter-to-the-va Accessed 2026-08-12.</w:t>
      </w:r>
    </w:p>
    <w:p>
      <w:pPr/>
      <w:r>
        <w:t>[/SOURCE]</w:t>
      </w:r>
    </w:p>
    <w:p>
      <w:pPr/>
      <w:r>
        <w:t>[SOURCE id="S08"]</w:t>
      </w:r>
    </w:p>
    <w:p>
      <w:pPr/>
      <w:r>
        <w:t>Working with Tim Walker: set design. Victoria and Albert Museum. https://www.vam.ac.uk/articles/working-with-tim-walker-set-design Accessed 2026-08-12.</w:t>
      </w:r>
    </w:p>
    <w:p>
      <w:pPr/>
      <w:r>
        <w:t>[/SOURCE]</w:t>
      </w:r>
    </w:p>
    <w:p>
      <w:pPr/>
      <w:r>
        <w:t>[SOURCE id="S09"]</w:t>
      </w:r>
    </w:p>
    <w:p>
      <w:pPr/>
      <w:r>
        <w:t>Working with Tim Walker: stylists. Victoria and Albert Museum. https://www.vam.ac.uk/articles/working-with-tim-walker-stylists Accessed 2026-08-12.</w:t>
      </w:r>
    </w:p>
    <w:p>
      <w:pPr/>
      <w:r>
        <w:t>[/SOURCE]</w:t>
      </w:r>
    </w:p>
    <w:p>
      <w:pPr/>
      <w:r>
        <w:t>[SOURCE id="S10"]</w:t>
      </w:r>
    </w:p>
    <w:p>
      <w:pPr/>
      <w:r>
        <w:t>Working with Tim Walker: models. Victoria and Albert Museum. https://www.vam.ac.uk/articles/tim-walker-models Accessed 2026-08-12.</w:t>
      </w:r>
    </w:p>
    <w:p>
      <w:pPr/>
      <w:r>
        <w:t>[/SOURCE]</w:t>
      </w:r>
    </w:p>
    <w:p>
      <w:pPr/>
      <w:r>
        <w:t>[SOURCE id="S11"]</w:t>
      </w:r>
    </w:p>
    <w:p>
      <w:pPr/>
      <w:r>
        <w:t>Working with Tim Walker: hair and makeup. Victoria and Albert Museum. https://www.vam.ac.uk/articles/tim-walker-hair-and-makeup Accessed 2026-08-12.</w:t>
      </w:r>
    </w:p>
    <w:p>
      <w:pPr/>
      <w:r>
        <w:t>[/SOURCE]</w:t>
      </w:r>
    </w:p>
    <w:p>
      <w:pPr/>
      <w:r>
        <w:t>[SOURCE id="S12"]</w:t>
      </w:r>
    </w:p>
    <w:p>
      <w:pPr/>
      <w:r>
        <w:t>Wonderful Things: the making of an exhibition. Victoria and Albert Museum. https://www.vam.ac.uk/articles/wonderful-things-the-making-of-an-exhibition Accessed 2026-08-12.</w:t>
      </w:r>
    </w:p>
    <w:p>
      <w:pPr/>
      <w:r>
        <w:t>[/SOURCE]</w:t>
      </w:r>
    </w:p>
    <w:p>
      <w:pPr/>
      <w:r>
        <w:t>[SOURCE id="S13"]</w:t>
      </w:r>
    </w:p>
    <w:p>
      <w:pPr/>
      <w:r>
        <w:t>Tim Walker: Wonderful Things — Explore. J. Paul Getty Museum. https://www.getty.edu/art/exhibitions/walker/explore.html Accessed 2026-08-12.</w:t>
      </w:r>
    </w:p>
    <w:p>
      <w:pPr/>
      <w:r>
        <w:t>[/SOURCE]</w:t>
      </w:r>
    </w:p>
    <w:p>
      <w:pPr/>
      <w:r>
        <w:t>[SOURCE id="S14"]</w:t>
      </w:r>
    </w:p>
    <w:p>
      <w:pPr/>
      <w:r>
        <w:t>Tim Walker: Wonderful Things. J. Paul Getty Museum. https://www.getty.edu/art/exhibitions/walker/ Accessed 2026-08-12.</w:t>
      </w:r>
    </w:p>
    <w:p>
      <w:pPr/>
      <w:r>
        <w:t>[/SOURCE]</w:t>
      </w:r>
    </w:p>
    <w:p>
      <w:pPr/>
      <w:r>
        <w:t>[SOURCE id="S15"]</w:t>
      </w:r>
    </w:p>
    <w:p>
      <w:pPr/>
      <w:r>
        <w:t>Past Exhibitions: Tim Walker: Pictures, 2008. Design Museum. https://designmuseum.org/exhibitions/past-exhibitions Accessed 2026-08-12.</w:t>
      </w:r>
    </w:p>
    <w:p>
      <w:pPr/>
      <w:r>
        <w:t>[/SOURCE]</w:t>
      </w:r>
    </w:p>
    <w:p>
      <w:pPr/>
      <w:r>
        <w:t>[SOURCE id="S16"]</w:t>
      </w:r>
    </w:p>
    <w:p>
      <w:pPr/>
      <w:r>
        <w:t>Tim Walker. National Portrait Gallery. https://www.npg.org.uk/collections/search/person/mp93396/tim-walker Accessed 2026-08-12.</w:t>
      </w:r>
    </w:p>
    <w:p>
      <w:pPr/>
      <w:r>
        <w:t>[/SOURCE]</w:t>
      </w:r>
    </w:p>
    <w:p>
      <w:pPr/>
      <w:r>
        <w:t>[SOURCE id="S17"]</w:t>
      </w:r>
    </w:p>
    <w:p>
      <w:pPr/>
      <w:r>
        <w:t>Tim Walker. World Photography Organisation. https://www.worldphoto.org/node/418 Accessed 2026-08-12.</w:t>
      </w:r>
    </w:p>
    <w:p>
      <w:pPr/>
      <w:r>
        <w:t>[/SOURCE]</w:t>
      </w:r>
    </w:p>
    <w:p>
      <w:pPr/>
      <w:r>
        <w:t>[SOURCE id="S18"]</w:t>
      </w:r>
    </w:p>
    <w:p>
      <w:pPr/>
      <w:r>
        <w:t>Tim Walker: The Granny Alphabet — discussed in Aged to Perfection. The Metropolitan Museum of Art. https://www.metmuseum.org/perspectives/library-fashion-elders Accessed 2026-08-12.</w:t>
      </w:r>
    </w:p>
    <w:p>
      <w:pPr/>
      <w:r>
        <w:t>[/SOURCE]</w:t>
      </w:r>
    </w:p>
    <w:p>
      <w:pPr/>
      <w:r>
        <w:t>[SOURCE id="S19"]</w:t>
      </w:r>
    </w:p>
    <w:p>
      <w:pPr/>
      <w:r>
        <w:t>Tim Walker: Wonderful Things — official exhibition book. Victoria and Albert Museum. https://www.vam.ac.uk/shop/books/exhibition-books/tim-walker-wonderful-things-official-exhibition-book-hardback-158819.html Accessed 2026-08-12.</w:t>
      </w:r>
    </w:p>
    <w:p>
      <w:pPr/>
      <w:r>
        <w:t>[/SOURCE]</w:t>
      </w:r>
    </w:p>
    <w:p>
      <w:pPr/>
      <w:r>
        <w:t>[SOURCE id="S20"]</w:t>
      </w:r>
    </w:p>
    <w:p>
      <w:pPr/>
      <w:r>
        <w:t>Tim Walker — The Garden of Earthly Delights. Tim Walker Studio. https://www.timwalkerphotography.com/books/thegardenofearthlydelights Accessed 2026-08-12.</w:t>
      </w:r>
    </w:p>
    <w:p>
      <w:pPr/>
      <w:r>
        <w:t>[/SOURCE]</w:t>
      </w:r>
    </w:p>
    <w:p>
      <w:pPr/>
      <w:r>
        <w:t>[/SOURCES]</w:t>
      </w:r>
    </w:p>
    <w:p>
      <w:pPr/>
      <w:r>
        <w:t>[SEO id="seo"]</w:t>
      </w:r>
    </w:p>
    <w:p>
      <w:pPr/>
      <w:r>
        <w:t>meta_title: Tim Walker - фантазия, set design и storytelling в fashion image</w:t>
      </w:r>
    </w:p>
    <w:p>
      <w:pPr/>
      <w:r>
        <w:t>meta_description: Как Tim Walker связал Cecil Beaton, Richard Avedon, Vogue, Shona Heath, Tilda Swinton, fashion sets, кино и музейные коллекции в систему world-building.</w:t>
      </w:r>
    </w:p>
    <w:p>
      <w:pPr/>
      <w:r>
        <w:t>keywords: Tim Walker, fashion photography, Shona Heath, Tilda Swinton, Kate Moss, Vogue, Wonderful Things, set design, fashion storytelling, Cecil Beaton</w:t>
      </w:r>
    </w:p>
    <w:p>
      <w:pPr/>
      <w:r>
        <w:t>[/SEO]</w:t>
      </w:r>
    </w:p>
    <w:p>
      <w:pPr/>
      <w:r>
        <w:t>[RELEASE_CHECKLIST id="release-checklist"]</w:t>
      </w:r>
    </w:p>
    <w:p>
      <w:pPr/>
      <w:r>
        <w:t>[ ] RU and EN section IDs and order are synchronised.</w:t>
      </w:r>
    </w:p>
    <w:p>
      <w:pPr/>
      <w:r>
        <w:t>[ ] RU and EN media-slot IDs and order are synchronised.</w:t>
      </w:r>
    </w:p>
    <w:p>
      <w:pPr/>
      <w:r>
        <w:t>[ ] No manual category field is authored.</w:t>
      </w:r>
    </w:p>
    <w:p>
      <w:pPr/>
      <w:r>
        <w:t>[ ] Biography, Cecil Beaton archive, Exeter, Avedon and first British Vogue story are source-verified.</w:t>
      </w:r>
    </w:p>
    <w:p>
      <w:pPr/>
      <w:r>
        <w:t>[ ] Named editorial projects and exhibition dates are verified against first-party or institutional sources.</w:t>
      </w:r>
    </w:p>
    <w:p>
      <w:pPr/>
      <w:r>
        <w:t>[ ] Collaborators including Shona Heath, stylists, hair/makeup and models are credited rather than absorbed into sole-author mythology.</w:t>
      </w:r>
    </w:p>
    <w:p>
      <w:pPr/>
      <w:r>
        <w:t>[ ] Every media asset has caption, alt text, credit and rights state before publication.</w:t>
      </w:r>
    </w:p>
    <w:p>
      <w:pPr/>
      <w:r>
        <w:t>[ ] Fantasy is described as a production method, not as proof of documentary reality.</w:t>
      </w:r>
    </w:p>
    <w:p>
      <w:pPr/>
      <w:r>
        <w:t>[/RELEASE_CHECKLIST]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vam.ac.uk/articles/art-nouveau-an-international-style" TargetMode="External"/><Relationship Id="rId10" Type="http://schemas.openxmlformats.org/officeDocument/2006/relationships/hyperlink" Target="https://www.metmuseum.org/essays/art-nouveau" TargetMode="External"/><Relationship Id="rId11" Type="http://schemas.openxmlformats.org/officeDocument/2006/relationships/hyperlink" Target="https://www.metmuseum.org/essays/wisteria-dining-room-paris" TargetMode="External"/><Relationship Id="rId12" Type="http://schemas.openxmlformats.org/officeDocument/2006/relationships/hyperlink" Target="https://whc.unesco.org/en/list/1005/" TargetMode="External"/><Relationship Id="rId13" Type="http://schemas.openxmlformats.org/officeDocument/2006/relationships/hyperlink" Target="https://hortamuseum.be/" TargetMode="External"/><Relationship Id="rId14" Type="http://schemas.openxmlformats.org/officeDocument/2006/relationships/hyperlink" Target="https://www.cooperhewitt.org/2023/02/09/hector-guimard-art-nouveau-to-modernism/" TargetMode="External"/><Relationship Id="rId15" Type="http://schemas.openxmlformats.org/officeDocument/2006/relationships/hyperlink" Target="https://musee-ecole-de-nancy.nancy.fr/lart-nouveau/lecole-de-nancy" TargetMode="External"/><Relationship Id="rId16" Type="http://schemas.openxmlformats.org/officeDocument/2006/relationships/hyperlink" Target="https://secession.at/association_of_visual_artists_vienna_secession" TargetMode="External"/><Relationship Id="rId17" Type="http://schemas.openxmlformats.org/officeDocument/2006/relationships/hyperlink" Target="https://secession.at/beethovenfrieze" TargetMode="External"/><Relationship Id="rId18" Type="http://schemas.openxmlformats.org/officeDocument/2006/relationships/hyperlink" Target="https://www.mackintosh-architecture.gla.ac.uk/catalogue/browse/display/?rs=133&amp;xml=des" TargetMode="External"/><Relationship Id="rId19" Type="http://schemas.openxmlformats.org/officeDocument/2006/relationships/hyperlink" Target="https://www.mackintoshatthewillow.com/" TargetMode="External"/><Relationship Id="rId20" Type="http://schemas.openxmlformats.org/officeDocument/2006/relationships/hyperlink" Target="https://whc.unesco.org/en/list/320/" TargetMode="External"/><Relationship Id="rId21" Type="http://schemas.openxmlformats.org/officeDocument/2006/relationships/hyperlink" Target="https://www.lapedrera.com/en/casa-mila/architecture/" TargetMode="External"/><Relationship Id="rId22" Type="http://schemas.openxmlformats.org/officeDocument/2006/relationships/hyperlink" Target="https://www.metmuseum.org/essays/louis-comfort-tiffany-1848-1933" TargetMode="External"/><Relationship Id="rId23" Type="http://schemas.openxmlformats.org/officeDocument/2006/relationships/hyperlink" Target="https://www.muchafoundation.org/gallery/mucha-at-a-glance-46" TargetMode="External"/><Relationship Id="rId24" Type="http://schemas.openxmlformats.org/officeDocument/2006/relationships/hyperlink" Target="https://www.muchafoundation.org/gallery/themes/theme/art-posters" TargetMode="External"/><Relationship Id="rId25" Type="http://schemas.openxmlformats.org/officeDocument/2006/relationships/hyperlink" Target="https://www.metmuseum.org/art/collection/search/84652" TargetMode="External"/><Relationship Id="rId26" Type="http://schemas.openxmlformats.org/officeDocument/2006/relationships/hyperlink" Target="https://www.vam.ac.uk/collections/art-nouveau" TargetMode="External"/><Relationship Id="rId27" Type="http://schemas.openxmlformats.org/officeDocument/2006/relationships/hyperlink" Target="https://www.metmuseum.org/essays/design-1900-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Movement and Style / VANSMITHLAB</dc:subject>
  <dc:creator>VANSMITHLAB</dc:creator>
  <cp:keywords>VANSMITHLAB, Art Nouveau, Jugendstil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