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4C" w:rsidRDefault="0025304C" w:rsidP="00B27C73">
      <w:pPr>
        <w:jc w:val="both"/>
        <w:rPr>
          <w:lang w:val="en-US"/>
        </w:rPr>
      </w:pPr>
      <w:r>
        <w:rPr>
          <w:lang w:val="en-US"/>
        </w:rPr>
        <w:t>MES App</w:t>
      </w:r>
    </w:p>
    <w:p w:rsidR="0025304C" w:rsidRDefault="0025304C" w:rsidP="00B27C73">
      <w:pPr>
        <w:jc w:val="both"/>
        <w:rPr>
          <w:lang w:val="en-US"/>
        </w:rPr>
      </w:pPr>
    </w:p>
    <w:p w:rsidR="0025304C" w:rsidRDefault="0025304C" w:rsidP="005E6323">
      <w:pPr>
        <w:pStyle w:val="1"/>
        <w:numPr>
          <w:ilvl w:val="0"/>
          <w:numId w:val="5"/>
        </w:numPr>
        <w:jc w:val="both"/>
      </w:pPr>
      <w:r>
        <w:rPr>
          <w:lang w:val="en-US"/>
        </w:rPr>
        <w:br w:type="page"/>
      </w:r>
      <w:r>
        <w:lastRenderedPageBreak/>
        <w:t>Описание проекта</w:t>
      </w:r>
    </w:p>
    <w:p w:rsidR="0025304C" w:rsidRDefault="0025304C" w:rsidP="00B27C73">
      <w:pPr>
        <w:jc w:val="both"/>
      </w:pPr>
    </w:p>
    <w:p w:rsidR="0025304C" w:rsidRPr="001F4896" w:rsidRDefault="0025304C" w:rsidP="00B27C73">
      <w:pPr>
        <w:jc w:val="both"/>
        <w:rPr>
          <w:szCs w:val="24"/>
        </w:rPr>
      </w:pPr>
      <w:r w:rsidRPr="001F4896">
        <w:rPr>
          <w:szCs w:val="24"/>
        </w:rPr>
        <w:t>Проект реализует отслеживание и прогнозирование необходимости проведения регламентных и других видов работ для оборудования предприятия под управлением АСУТП.</w:t>
      </w:r>
    </w:p>
    <w:p w:rsidR="0025304C" w:rsidRPr="001F4896" w:rsidRDefault="0025304C" w:rsidP="00B27C73">
      <w:pPr>
        <w:jc w:val="both"/>
        <w:rPr>
          <w:szCs w:val="24"/>
        </w:rPr>
      </w:pPr>
      <w:r w:rsidRPr="001F4896">
        <w:rPr>
          <w:szCs w:val="24"/>
        </w:rPr>
        <w:t>Должен поддерживать возможность внесения информации по наработке часов оборудования с использованием следующих методов ввода:</w:t>
      </w:r>
    </w:p>
    <w:p w:rsidR="0025304C" w:rsidRPr="001F4896" w:rsidRDefault="0025304C" w:rsidP="00B27C73">
      <w:pPr>
        <w:pStyle w:val="a3"/>
        <w:numPr>
          <w:ilvl w:val="0"/>
          <w:numId w:val="1"/>
        </w:numPr>
        <w:ind w:left="0" w:firstLine="851"/>
        <w:jc w:val="both"/>
        <w:rPr>
          <w:szCs w:val="24"/>
        </w:rPr>
      </w:pPr>
      <w:r w:rsidRPr="001F4896">
        <w:rPr>
          <w:szCs w:val="24"/>
        </w:rPr>
        <w:t>Ручной ввод показаний с использованием форм приложений. Используется при отсутствии возможности автоматического получения данных о работе оборудования;</w:t>
      </w:r>
    </w:p>
    <w:p w:rsidR="0025304C" w:rsidRPr="001F4896" w:rsidRDefault="0025304C" w:rsidP="00B27C73">
      <w:pPr>
        <w:pStyle w:val="a3"/>
        <w:numPr>
          <w:ilvl w:val="0"/>
          <w:numId w:val="1"/>
        </w:numPr>
        <w:ind w:left="0" w:firstLine="851"/>
        <w:jc w:val="both"/>
        <w:rPr>
          <w:szCs w:val="24"/>
        </w:rPr>
      </w:pPr>
      <w:r w:rsidRPr="001F4896">
        <w:rPr>
          <w:szCs w:val="24"/>
        </w:rPr>
        <w:t>Автоматический ввод информации с использованием получения информации с АСУТП в виде целого или десятичного числа;</w:t>
      </w:r>
    </w:p>
    <w:p w:rsidR="0025304C" w:rsidRPr="001F4896" w:rsidRDefault="0025304C" w:rsidP="00B27C73">
      <w:pPr>
        <w:pStyle w:val="a3"/>
        <w:numPr>
          <w:ilvl w:val="0"/>
          <w:numId w:val="1"/>
        </w:numPr>
        <w:ind w:left="0" w:firstLine="851"/>
        <w:jc w:val="both"/>
        <w:rPr>
          <w:szCs w:val="24"/>
        </w:rPr>
      </w:pPr>
      <w:r w:rsidRPr="001F4896">
        <w:rPr>
          <w:szCs w:val="24"/>
        </w:rPr>
        <w:t xml:space="preserve">Автоматический ввод информации с использованием получения информации с АСУТП с использованием отслеживания изменения бинарного параметра о режиме </w:t>
      </w:r>
      <w:r w:rsidR="001F4896" w:rsidRPr="001F4896">
        <w:rPr>
          <w:szCs w:val="24"/>
        </w:rPr>
        <w:t>работы (</w:t>
      </w:r>
      <w:r w:rsidRPr="001F4896">
        <w:rPr>
          <w:szCs w:val="24"/>
        </w:rPr>
        <w:t>не работы) оборудования;</w:t>
      </w:r>
    </w:p>
    <w:p w:rsidR="0025304C" w:rsidRPr="001F4896" w:rsidRDefault="001F4896" w:rsidP="00B27C73">
      <w:pPr>
        <w:pStyle w:val="a3"/>
        <w:numPr>
          <w:ilvl w:val="0"/>
          <w:numId w:val="1"/>
        </w:numPr>
        <w:ind w:left="0" w:firstLine="851"/>
        <w:jc w:val="both"/>
        <w:rPr>
          <w:szCs w:val="24"/>
        </w:rPr>
      </w:pPr>
      <w:r w:rsidRPr="001F4896">
        <w:rPr>
          <w:szCs w:val="24"/>
        </w:rPr>
        <w:t>Автоматический ввод информации при получении сведений о работе оборудования через АПИ приложения.</w:t>
      </w:r>
    </w:p>
    <w:p w:rsidR="001F4896" w:rsidRDefault="001F4896" w:rsidP="00B27C73">
      <w:pPr>
        <w:jc w:val="both"/>
      </w:pPr>
      <w:r>
        <w:t>Должен поддерживать возможность планирования проведения работ для оборудования за счет:</w:t>
      </w:r>
    </w:p>
    <w:p w:rsidR="001F4896" w:rsidRDefault="001F4896" w:rsidP="00B27C73">
      <w:pPr>
        <w:pStyle w:val="a3"/>
        <w:numPr>
          <w:ilvl w:val="0"/>
          <w:numId w:val="1"/>
        </w:numPr>
        <w:ind w:left="0" w:firstLine="851"/>
        <w:jc w:val="both"/>
      </w:pPr>
      <w:r>
        <w:t>Обработки информации о времени наработки и временными интервалами между регламентными работами;</w:t>
      </w:r>
    </w:p>
    <w:p w:rsidR="001F4896" w:rsidRDefault="001F4896" w:rsidP="00B27C73">
      <w:pPr>
        <w:pStyle w:val="a3"/>
        <w:numPr>
          <w:ilvl w:val="0"/>
          <w:numId w:val="1"/>
        </w:numPr>
        <w:ind w:left="0" w:firstLine="851"/>
        <w:jc w:val="both"/>
      </w:pPr>
      <w:r>
        <w:t>Прогнозирования необходимости ремонта оборудования;</w:t>
      </w:r>
    </w:p>
    <w:p w:rsidR="001F4896" w:rsidRDefault="001F4896" w:rsidP="00B27C73">
      <w:pPr>
        <w:pStyle w:val="a3"/>
        <w:numPr>
          <w:ilvl w:val="0"/>
          <w:numId w:val="1"/>
        </w:numPr>
        <w:ind w:left="0" w:firstLine="851"/>
        <w:jc w:val="both"/>
      </w:pPr>
      <w:r>
        <w:t>Ручного ввода даты проведения работ оператором.</w:t>
      </w:r>
    </w:p>
    <w:p w:rsidR="001F4896" w:rsidRDefault="001F4896" w:rsidP="00B27C73">
      <w:pPr>
        <w:jc w:val="both"/>
      </w:pPr>
      <w:r>
        <w:t>Должен поддерживать возможность генерирования различных отчетов.</w:t>
      </w:r>
    </w:p>
    <w:p w:rsidR="001F4896" w:rsidRDefault="001F4896" w:rsidP="00B27C73">
      <w:pPr>
        <w:ind w:firstLine="0"/>
        <w:jc w:val="both"/>
      </w:pPr>
      <w:r>
        <w:br w:type="page"/>
      </w:r>
    </w:p>
    <w:p w:rsidR="001F4896" w:rsidRDefault="001F4896" w:rsidP="005E6323">
      <w:pPr>
        <w:pStyle w:val="1"/>
        <w:numPr>
          <w:ilvl w:val="0"/>
          <w:numId w:val="5"/>
        </w:numPr>
        <w:jc w:val="both"/>
      </w:pPr>
      <w:r>
        <w:lastRenderedPageBreak/>
        <w:t>Термины</w:t>
      </w:r>
    </w:p>
    <w:p w:rsidR="00752E85" w:rsidRDefault="00752E85" w:rsidP="00B27C73">
      <w:pPr>
        <w:jc w:val="both"/>
      </w:pPr>
      <w:r>
        <w:t>Приложение – комплексное программное обеспечение, разработанное для осуществления основных функций, а также реализации основных целей проекта.</w:t>
      </w:r>
    </w:p>
    <w:p w:rsidR="00463386" w:rsidRDefault="00463386" w:rsidP="00B27C73">
      <w:pPr>
        <w:jc w:val="both"/>
      </w:pPr>
      <w:r>
        <w:t xml:space="preserve">Права доступа </w:t>
      </w:r>
      <w:r w:rsidR="00AF266B">
        <w:t>(права)</w:t>
      </w:r>
      <w:r>
        <w:t>– набор правил, разрешающих или запрещающих действия пользователя в приложении. Предполагается использования следующих прав:</w:t>
      </w:r>
    </w:p>
    <w:p w:rsidR="00463386" w:rsidRDefault="00463386" w:rsidP="00B27C73">
      <w:pPr>
        <w:pStyle w:val="a3"/>
        <w:numPr>
          <w:ilvl w:val="0"/>
          <w:numId w:val="1"/>
        </w:numPr>
        <w:ind w:left="1418"/>
        <w:jc w:val="both"/>
      </w:pPr>
      <w:r>
        <w:t xml:space="preserve">Администратор – пользователи с этими правами могут вносить информацию об оборудовании, о пользователях </w:t>
      </w:r>
      <w:r w:rsidRPr="00463386">
        <w:t>(</w:t>
      </w:r>
      <w:r>
        <w:t>их правах доступа и группах</w:t>
      </w:r>
      <w:r w:rsidRPr="00463386">
        <w:t>)</w:t>
      </w:r>
      <w:r>
        <w:t>, других параметрах работы приложения;</w:t>
      </w:r>
    </w:p>
    <w:p w:rsidR="00463386" w:rsidRDefault="00752E85" w:rsidP="00B27C73">
      <w:pPr>
        <w:pStyle w:val="a3"/>
        <w:numPr>
          <w:ilvl w:val="0"/>
          <w:numId w:val="1"/>
        </w:numPr>
        <w:ind w:left="1418"/>
        <w:jc w:val="both"/>
      </w:pPr>
      <w:r>
        <w:t>Руководитель группы</w:t>
      </w:r>
      <w:r w:rsidR="00463386">
        <w:t xml:space="preserve"> – </w:t>
      </w:r>
      <w:r w:rsidR="00463386">
        <w:t>пользователи с этими правами могут</w:t>
      </w:r>
      <w:r w:rsidR="00463386">
        <w:t xml:space="preserve"> просматривать и редактировать информацию об оборудовании, планировать проведение работ</w:t>
      </w:r>
      <w:r w:rsidR="00354307">
        <w:t>, и фиксировать информацию об их проведении</w:t>
      </w:r>
      <w:r>
        <w:t>. В переделах группы пользователей</w:t>
      </w:r>
      <w:r w:rsidR="00354307">
        <w:t>;</w:t>
      </w:r>
    </w:p>
    <w:p w:rsidR="00463386" w:rsidRDefault="00463386" w:rsidP="00B27C73">
      <w:pPr>
        <w:pStyle w:val="a3"/>
        <w:numPr>
          <w:ilvl w:val="0"/>
          <w:numId w:val="1"/>
        </w:numPr>
        <w:ind w:left="1418"/>
        <w:jc w:val="both"/>
      </w:pPr>
      <w:r>
        <w:t xml:space="preserve">Оператор – </w:t>
      </w:r>
      <w:r w:rsidR="00354307">
        <w:t>пользователи с этими правами могут</w:t>
      </w:r>
      <w:r w:rsidR="00354307">
        <w:t xml:space="preserve"> вносить информацию о результате проведения работ, вносить информацию о времени наработки оборудования</w:t>
      </w:r>
    </w:p>
    <w:p w:rsidR="00463386" w:rsidRDefault="00463386" w:rsidP="00B27C73">
      <w:pPr>
        <w:pStyle w:val="a3"/>
        <w:numPr>
          <w:ilvl w:val="0"/>
          <w:numId w:val="1"/>
        </w:numPr>
        <w:ind w:left="1418"/>
        <w:jc w:val="both"/>
      </w:pPr>
      <w:r>
        <w:t>Руководитель</w:t>
      </w:r>
      <w:r w:rsidR="00752E85">
        <w:t xml:space="preserve"> предприятия</w:t>
      </w:r>
      <w:r>
        <w:t xml:space="preserve"> - </w:t>
      </w:r>
      <w:r w:rsidR="00354307">
        <w:t>пользователи с этими правами могут</w:t>
      </w:r>
      <w:r w:rsidR="00354307">
        <w:t xml:space="preserve"> просматривать оперативные отчеты и контролировать работу пользователей с правами инженер и оператор</w:t>
      </w:r>
      <w:r w:rsidR="00AF266B">
        <w:t>;</w:t>
      </w:r>
    </w:p>
    <w:p w:rsidR="00AF266B" w:rsidRDefault="00AF266B" w:rsidP="00B27C73">
      <w:pPr>
        <w:ind w:firstLine="0"/>
        <w:jc w:val="both"/>
      </w:pPr>
      <w:r w:rsidRPr="00AF266B">
        <w:rPr>
          <w:b/>
        </w:rPr>
        <w:t>Примечание</w:t>
      </w:r>
      <w:r>
        <w:t xml:space="preserve">: </w:t>
      </w:r>
      <w:r w:rsidRPr="00752E85">
        <w:rPr>
          <w:i/>
        </w:rPr>
        <w:t>любой пользователь программы может иметь несколько прав. Гостевой доступ или доступ без авторизации запрещен.</w:t>
      </w:r>
    </w:p>
    <w:p w:rsidR="001F4896" w:rsidRDefault="001F4896" w:rsidP="00B27C73">
      <w:pPr>
        <w:jc w:val="both"/>
      </w:pPr>
      <w:r>
        <w:t xml:space="preserve">Пользователь – </w:t>
      </w:r>
      <w:r w:rsidR="00463386">
        <w:t>сотрудник компании</w:t>
      </w:r>
      <w:r w:rsidR="00AF266B">
        <w:t xml:space="preserve"> или другое физическое лицо</w:t>
      </w:r>
      <w:r w:rsidR="00463386">
        <w:t>,</w:t>
      </w:r>
      <w:r>
        <w:t xml:space="preserve"> имеющий доступ для работы с приложением</w:t>
      </w:r>
      <w:r w:rsidR="00AF266B">
        <w:t xml:space="preserve"> в соитии с его правами</w:t>
      </w:r>
      <w:r w:rsidR="00752E85">
        <w:t>.</w:t>
      </w:r>
    </w:p>
    <w:p w:rsidR="00463386" w:rsidRDefault="00463386" w:rsidP="00B27C73">
      <w:pPr>
        <w:jc w:val="both"/>
      </w:pPr>
      <w:r>
        <w:t>Группа</w:t>
      </w:r>
      <w:r w:rsidR="00752E85">
        <w:t xml:space="preserve"> пользователей</w:t>
      </w:r>
      <w:r w:rsidR="00AF266B">
        <w:t xml:space="preserve"> </w:t>
      </w:r>
      <w:r>
        <w:t>–</w:t>
      </w:r>
      <w:r w:rsidR="00AF266B">
        <w:t xml:space="preserve"> логическое обледенение пользователей и оборудования в соответствии с зоной ответственности пользователя или географического положения, например – цех 1, подразделение, ремонтная бригада, цех переработки сырья</w:t>
      </w:r>
      <w:r w:rsidR="00752E85">
        <w:t>. Может создаваться администратором или руководителем</w:t>
      </w:r>
    </w:p>
    <w:p w:rsidR="00752E85" w:rsidRDefault="00752E85" w:rsidP="00B27C73">
      <w:pPr>
        <w:jc w:val="both"/>
      </w:pPr>
      <w:r>
        <w:t>Уведомление – сообщение, отправленное для конкретного пользователя или группы пользователей, содержит информацию о работе системы или любую другую полезную информацию для пользователя.</w:t>
      </w:r>
    </w:p>
    <w:p w:rsidR="00752E85" w:rsidRDefault="00752E85" w:rsidP="00B27C73">
      <w:pPr>
        <w:ind w:firstLine="0"/>
        <w:jc w:val="both"/>
      </w:pPr>
      <w:r>
        <w:br w:type="page"/>
      </w:r>
    </w:p>
    <w:p w:rsidR="00463386" w:rsidRDefault="00752E85" w:rsidP="005E6323">
      <w:pPr>
        <w:pStyle w:val="1"/>
        <w:numPr>
          <w:ilvl w:val="0"/>
          <w:numId w:val="5"/>
        </w:numPr>
        <w:jc w:val="both"/>
      </w:pPr>
      <w:r>
        <w:lastRenderedPageBreak/>
        <w:t>Описание основных форм и прав для их использования</w:t>
      </w:r>
    </w:p>
    <w:p w:rsidR="00752E85" w:rsidRDefault="00752E85" w:rsidP="00B27C73">
      <w:pPr>
        <w:jc w:val="both"/>
      </w:pPr>
      <w:r>
        <w:t>Схематичное представление</w:t>
      </w:r>
      <w:r w:rsidR="007505DE">
        <w:t xml:space="preserve"> прототипа основной формы приложения пользователя</w:t>
      </w:r>
      <w:r>
        <w:t xml:space="preserve"> изображено на рисунке 1.</w:t>
      </w:r>
    </w:p>
    <w:p w:rsidR="00752E85" w:rsidRDefault="007505DE" w:rsidP="005E632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1535" cy="3301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85" w:rsidRDefault="00752E85" w:rsidP="00B27C73">
      <w:pPr>
        <w:jc w:val="both"/>
      </w:pPr>
      <w:r>
        <w:t>Рисунок 1 Схематичное представление формы</w:t>
      </w:r>
    </w:p>
    <w:p w:rsidR="007505DE" w:rsidRDefault="007505DE" w:rsidP="00B27C73">
      <w:pPr>
        <w:ind w:firstLine="709"/>
        <w:jc w:val="both"/>
      </w:pPr>
      <w:r>
        <w:t>Основными частями формы для работы пользователя являются:</w:t>
      </w:r>
    </w:p>
    <w:p w:rsidR="007505DE" w:rsidRDefault="007505DE" w:rsidP="00B27C73">
      <w:pPr>
        <w:pStyle w:val="a3"/>
        <w:numPr>
          <w:ilvl w:val="0"/>
          <w:numId w:val="2"/>
        </w:numPr>
        <w:jc w:val="both"/>
      </w:pPr>
      <w:r>
        <w:t>Переход на основную форму пользователя – «Домашняя страница» (рис 1. п.1). По нажатию происходит переход на основную страницу пользователя в зависимости от его прав, страница может отличаться. В случае если пользователю назначено несколько прав, основная страница отображается в зависимости от приоритетов прав, или выбора пользователя.</w:t>
      </w:r>
    </w:p>
    <w:p w:rsidR="007505DE" w:rsidRDefault="007505DE" w:rsidP="00B27C73">
      <w:pPr>
        <w:pStyle w:val="a3"/>
        <w:numPr>
          <w:ilvl w:val="0"/>
          <w:numId w:val="2"/>
        </w:numPr>
        <w:jc w:val="both"/>
      </w:pPr>
      <w:r>
        <w:t>Панель уведомлений пользователя – «Панель уведомлений» (</w:t>
      </w:r>
      <w:r>
        <w:t xml:space="preserve">рис 1. </w:t>
      </w:r>
      <w:r>
        <w:t>п.2). Содержит не прочитанные текущие уведомления для пользователя или группы в которой он состоит.</w:t>
      </w:r>
    </w:p>
    <w:p w:rsidR="007505DE" w:rsidRDefault="007505DE" w:rsidP="00B27C73">
      <w:pPr>
        <w:pStyle w:val="a3"/>
        <w:numPr>
          <w:ilvl w:val="0"/>
          <w:numId w:val="2"/>
        </w:numPr>
        <w:jc w:val="both"/>
      </w:pPr>
      <w:r>
        <w:t>Значок отображения наличия непрочитанных уведомлений (</w:t>
      </w:r>
      <w:r>
        <w:t xml:space="preserve">рис 1. </w:t>
      </w:r>
      <w:r>
        <w:t>п.3)</w:t>
      </w:r>
      <w:r w:rsidR="00B27C73">
        <w:t xml:space="preserve"> –</w:t>
      </w:r>
      <w:r>
        <w:t xml:space="preserve"> </w:t>
      </w:r>
      <w:r w:rsidR="00B27C73">
        <w:t>отображает текущее количество не прочитанных уведомлений.</w:t>
      </w:r>
    </w:p>
    <w:p w:rsidR="00B27C73" w:rsidRDefault="00B27C73" w:rsidP="00B27C73">
      <w:pPr>
        <w:pStyle w:val="a3"/>
        <w:numPr>
          <w:ilvl w:val="0"/>
          <w:numId w:val="2"/>
        </w:numPr>
        <w:jc w:val="both"/>
      </w:pPr>
      <w:r>
        <w:t>Меню пользователя (</w:t>
      </w:r>
      <w:r>
        <w:t xml:space="preserve">рис 1. </w:t>
      </w:r>
      <w:r>
        <w:t xml:space="preserve">п.4) – в пассивном состоянии отображает ФИО пользователя, и его </w:t>
      </w:r>
      <w:r w:rsidR="00F71DA7">
        <w:t>фотография</w:t>
      </w:r>
      <w:r>
        <w:t>. При активации предоставляет меню пользователя (более подробно в соответствующем пункте настоящего документа)</w:t>
      </w:r>
    </w:p>
    <w:p w:rsidR="00B27C73" w:rsidRDefault="00B27C73" w:rsidP="00B27C73">
      <w:pPr>
        <w:pStyle w:val="a3"/>
        <w:numPr>
          <w:ilvl w:val="0"/>
          <w:numId w:val="2"/>
        </w:numPr>
        <w:jc w:val="both"/>
      </w:pPr>
      <w:r>
        <w:t>Основное меню навигации (</w:t>
      </w:r>
      <w:r>
        <w:t xml:space="preserve">рис 1. </w:t>
      </w:r>
      <w:r>
        <w:t>п.5) – предназначено для навигации по приложению, содержит кнопки для перехода между разделами приложения в зависимости от прав пользователя. Кнопка меню «Рабочий стол» о6тображ6ается в независимости от прав пользователя, но может переходить на разные по составу окна в зависимости от прав.</w:t>
      </w:r>
    </w:p>
    <w:p w:rsidR="00B27C73" w:rsidRDefault="00B27C73" w:rsidP="00B27C73">
      <w:pPr>
        <w:pStyle w:val="a3"/>
        <w:numPr>
          <w:ilvl w:val="0"/>
          <w:numId w:val="2"/>
        </w:numPr>
        <w:jc w:val="both"/>
      </w:pPr>
      <w:r>
        <w:lastRenderedPageBreak/>
        <w:t>Боковое меню (</w:t>
      </w:r>
      <w:r>
        <w:t xml:space="preserve">рис 1. </w:t>
      </w:r>
      <w:r>
        <w:t>п.6) – меню действий. Отображает действия для формы и может отличаться в зависимости от текущего окна, которое было выбрано с помощью основного меню.</w:t>
      </w:r>
    </w:p>
    <w:p w:rsidR="00F71DA7" w:rsidRDefault="00F71DA7" w:rsidP="00B27C73">
      <w:pPr>
        <w:pStyle w:val="a3"/>
        <w:numPr>
          <w:ilvl w:val="0"/>
          <w:numId w:val="2"/>
        </w:numPr>
        <w:jc w:val="both"/>
      </w:pPr>
      <w:r>
        <w:t xml:space="preserve">Рабочая область </w:t>
      </w:r>
      <w:r>
        <w:t xml:space="preserve">(рис 1. </w:t>
      </w:r>
      <w:r>
        <w:t>п.7</w:t>
      </w:r>
      <w:r>
        <w:t>)</w:t>
      </w:r>
      <w:r>
        <w:t xml:space="preserve"> – содержит информацию и меню выбора в зависимости </w:t>
      </w:r>
      <w:r>
        <w:t>от текущего окна, которое было выбрано с помощью основного меню.</w:t>
      </w:r>
      <w:r>
        <w:t xml:space="preserve"> Содержит основные элементы необходимые за работы </w:t>
      </w:r>
      <w:r w:rsidR="00D72FB2">
        <w:t xml:space="preserve">пользователя, </w:t>
      </w:r>
      <w:r>
        <w:t>а также осуществления основных действий.</w:t>
      </w:r>
    </w:p>
    <w:p w:rsidR="00F71DA7" w:rsidRDefault="00D72FB2" w:rsidP="00D72FB2">
      <w:pPr>
        <w:jc w:val="both"/>
      </w:pPr>
      <w:r>
        <w:t>Группа из элементов 1-5 всегда отображается для пользователей, но может отличаться в зависимости от прав и действий других пользователей системы.</w:t>
      </w:r>
    </w:p>
    <w:p w:rsidR="00D72FB2" w:rsidRDefault="00D72FB2" w:rsidP="00D72FB2">
      <w:pPr>
        <w:jc w:val="both"/>
      </w:pPr>
      <w:r>
        <w:t xml:space="preserve">Все элементы рабочей области должны по возможности отображаться на одном экране без необходимости прокрутки страницы, в случае если это невозможно форма с основными действиями должна делиться на несколько </w:t>
      </w:r>
      <w:r w:rsidR="000404E9">
        <w:t>«</w:t>
      </w:r>
      <w:proofErr w:type="gramStart"/>
      <w:r>
        <w:t>под</w:t>
      </w:r>
      <w:r w:rsidR="000404E9">
        <w:t xml:space="preserve"> </w:t>
      </w:r>
      <w:r>
        <w:t>форм</w:t>
      </w:r>
      <w:proofErr w:type="gramEnd"/>
      <w:r w:rsidR="000404E9">
        <w:t>» с возможность перехода между ними, но только в случае если это не вредит функционалу или удобству ввода информации для пользователя. Исключением из этого правила являются формы содержащие таблицы с большим количеством записей (отчеты, перечень работ и т.п.).</w:t>
      </w:r>
    </w:p>
    <w:p w:rsidR="000404E9" w:rsidRDefault="000404E9" w:rsidP="00D72FB2">
      <w:pPr>
        <w:jc w:val="both"/>
      </w:pPr>
      <w:r>
        <w:t>Боковое меню действий должна скрываться и отображаться по требованию пользователя и содержать элементы действий для текущего окна. В свернутом состоянии отображаются только иконки действий. Может содержать несколько активных или не активных пунктов меню, или не содержать ни одного пункта. В случае если действия отсутствуют, то в меню выводится сообщение об отсутствии действий. В случае если действие не доступно, то пункты меню отображаются как не активные</w:t>
      </w:r>
      <w:r w:rsidR="005E6323">
        <w:t xml:space="preserve"> (рисунок 2)</w:t>
      </w:r>
      <w:r>
        <w:t>.</w:t>
      </w:r>
    </w:p>
    <w:p w:rsidR="000404E9" w:rsidRDefault="000404E9" w:rsidP="005E632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06595" cy="1941830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23" w:rsidRDefault="005E6323" w:rsidP="005E6323">
      <w:pPr>
        <w:jc w:val="center"/>
      </w:pPr>
      <w:r>
        <w:t xml:space="preserve">Рисунок </w:t>
      </w:r>
      <w:r>
        <w:t>2</w:t>
      </w:r>
      <w:r>
        <w:t xml:space="preserve"> </w:t>
      </w:r>
      <w:r>
        <w:t>Боковое меню в зависимости от состояния6 пунктов меню действий</w:t>
      </w:r>
    </w:p>
    <w:p w:rsidR="005E6323" w:rsidRDefault="005E6323" w:rsidP="00D72FB2">
      <w:pPr>
        <w:jc w:val="both"/>
      </w:pPr>
      <w:r>
        <w:t>Основное меню кроме пункта «Рабочий стол» может содержать другие пункты меню. В случае если у пользователя отсутствуют права, пункт меню не отображается. Также если у пользователя отсутствуют права, должна быть запрещена возможность перехода на пункт меню по прямой ссылке (рисунок 2).</w:t>
      </w:r>
    </w:p>
    <w:p w:rsidR="00200EC4" w:rsidRDefault="00200EC4" w:rsidP="00200E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7885" cy="5346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C4" w:rsidRDefault="00200EC4" w:rsidP="00200EC4">
      <w:pPr>
        <w:jc w:val="center"/>
      </w:pPr>
      <w:r>
        <w:t xml:space="preserve">Рисунок 2 </w:t>
      </w:r>
      <w:r>
        <w:t>Основное меню пример отличий в зависимости от прав пользователя</w:t>
      </w:r>
    </w:p>
    <w:p w:rsidR="00200EC4" w:rsidRDefault="00200EC4">
      <w:pPr>
        <w:ind w:firstLine="0"/>
      </w:pPr>
      <w:r>
        <w:br w:type="page"/>
      </w:r>
    </w:p>
    <w:p w:rsidR="005E6323" w:rsidRDefault="00200EC4" w:rsidP="00200EC4">
      <w:pPr>
        <w:pStyle w:val="2"/>
        <w:numPr>
          <w:ilvl w:val="1"/>
          <w:numId w:val="5"/>
        </w:numPr>
      </w:pPr>
      <w:r>
        <w:lastRenderedPageBreak/>
        <w:t>Основные формы Администратора</w:t>
      </w:r>
    </w:p>
    <w:p w:rsidR="00200EC4" w:rsidRPr="00200EC4" w:rsidRDefault="00200EC4" w:rsidP="00200EC4">
      <w:bookmarkStart w:id="0" w:name="_GoBack"/>
      <w:bookmarkEnd w:id="0"/>
    </w:p>
    <w:sectPr w:rsidR="00200EC4" w:rsidRPr="00200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293B"/>
    <w:multiLevelType w:val="multilevel"/>
    <w:tmpl w:val="3A8433C6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5D63ADB"/>
    <w:multiLevelType w:val="hybridMultilevel"/>
    <w:tmpl w:val="28ACBB16"/>
    <w:lvl w:ilvl="0" w:tplc="2B6899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5993D26"/>
    <w:multiLevelType w:val="multilevel"/>
    <w:tmpl w:val="0D7C919E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2" w:hanging="1800"/>
      </w:pPr>
      <w:rPr>
        <w:rFonts w:hint="default"/>
      </w:rPr>
    </w:lvl>
  </w:abstractNum>
  <w:abstractNum w:abstractNumId="3" w15:restartNumberingAfterBreak="0">
    <w:nsid w:val="51F9746D"/>
    <w:multiLevelType w:val="hybridMultilevel"/>
    <w:tmpl w:val="46069F4E"/>
    <w:lvl w:ilvl="0" w:tplc="EE70F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0F694E"/>
    <w:multiLevelType w:val="hybridMultilevel"/>
    <w:tmpl w:val="CD42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D5460"/>
    <w:multiLevelType w:val="hybridMultilevel"/>
    <w:tmpl w:val="82E29054"/>
    <w:lvl w:ilvl="0" w:tplc="2B6899B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4C"/>
    <w:rsid w:val="000404E9"/>
    <w:rsid w:val="001F4896"/>
    <w:rsid w:val="00200EC4"/>
    <w:rsid w:val="0025304C"/>
    <w:rsid w:val="00354307"/>
    <w:rsid w:val="00463386"/>
    <w:rsid w:val="005E6323"/>
    <w:rsid w:val="007505DE"/>
    <w:rsid w:val="00752E85"/>
    <w:rsid w:val="00AF266B"/>
    <w:rsid w:val="00B27C73"/>
    <w:rsid w:val="00D72FB2"/>
    <w:rsid w:val="00E01AD4"/>
    <w:rsid w:val="00F7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AAD3"/>
  <w15:chartTrackingRefBased/>
  <w15:docId w15:val="{57B20859-905F-4A44-8DDA-619CF322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896"/>
    <w:pPr>
      <w:ind w:firstLine="851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5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304C"/>
    <w:pPr>
      <w:ind w:left="720"/>
      <w:contextualSpacing/>
    </w:pPr>
  </w:style>
  <w:style w:type="paragraph" w:styleId="a4">
    <w:name w:val="No Spacing"/>
    <w:uiPriority w:val="1"/>
    <w:qFormat/>
    <w:rsid w:val="001F4896"/>
    <w:pPr>
      <w:spacing w:after="0" w:line="240" w:lineRule="auto"/>
      <w:ind w:firstLine="851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200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Mark.Vansovich</dc:creator>
  <cp:keywords/>
  <dc:description/>
  <cp:lastModifiedBy>Mark.Vansovich</cp:lastModifiedBy>
  <cp:revision>3</cp:revision>
  <dcterms:created xsi:type="dcterms:W3CDTF">2019-05-06T06:32:00Z</dcterms:created>
  <dcterms:modified xsi:type="dcterms:W3CDTF">2019-05-06T14:41:00Z</dcterms:modified>
</cp:coreProperties>
</file>