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Metricbeat — dokumentacja komponentu</w:t>
      </w:r>
    </w:p>
    <w:p>
      <w:r>
        <w:t>Wersja: Windows (ZIP/offline), integracja z Kibana Dashboards</w:t>
        <w:br/>
      </w:r>
      <w:r>
        <w:rPr>
          <w:i/>
        </w:rPr>
        <w:t>Data: 2025-08-20 16:15</w:t>
      </w:r>
    </w:p>
    <w:p>
      <w:pPr>
        <w:pStyle w:val="Heading1"/>
      </w:pPr>
      <w:r>
        <w:t>1) Cel komponentu</w:t>
      </w:r>
    </w:p>
    <w:p>
      <w:pPr>
        <w:pStyle w:val="ListBullet"/>
      </w:pPr>
      <w:r>
        <w:t>Zbieranie metryk systemowych i usług na hostach Windows (CPU, pamięć, dyski, procesy, sieć, usługi).</w:t>
      </w:r>
    </w:p>
    <w:p>
      <w:pPr>
        <w:pStyle w:val="ListBullet"/>
      </w:pPr>
      <w:r>
        <w:t>Dostarczanie danych do analizy w Kibanie (Dashboards, Lens) i pod alerty operacyjne (progi, odchylenia).</w:t>
      </w:r>
    </w:p>
    <w:p>
      <w:pPr>
        <w:pStyle w:val="Heading1"/>
      </w:pPr>
      <w:r>
        <w:t>2) Zakres i funkcje</w:t>
      </w:r>
    </w:p>
    <w:p>
      <w:pPr>
        <w:pStyle w:val="ListBullet"/>
      </w:pPr>
      <w:r>
        <w:t>Moduł `system`: CPU, memory, filesystem, disk I/O, network, procesy.</w:t>
      </w:r>
    </w:p>
    <w:p>
      <w:pPr>
        <w:pStyle w:val="ListBullet"/>
      </w:pPr>
      <w:r>
        <w:t>Moduł `windows`: m.in. status usług, dzienniki wydajności (Perf Counters).</w:t>
      </w:r>
    </w:p>
    <w:p>
      <w:pPr>
        <w:pStyle w:val="ListBullet"/>
      </w:pPr>
      <w:r>
        <w:t>Wsparcie tagowania (`fields`, `tags`) i korelacji z hostem (`host.name`, `agent.id`).</w:t>
      </w:r>
    </w:p>
    <w:p>
      <w:pPr>
        <w:pStyle w:val="ListBullet"/>
      </w:pPr>
      <w:r>
        <w:t>Integracja z Kibana Dashboards (import automatyczny lub ręczny).</w:t>
      </w:r>
    </w:p>
    <w:p>
      <w:pPr>
        <w:pStyle w:val="ListBullet"/>
      </w:pPr>
      <w:r>
        <w:t>Obsługa ILM/templating (przez `setup`), data views w Kibanie.</w:t>
      </w:r>
    </w:p>
    <w:p>
      <w:pPr>
        <w:pStyle w:val="Heading1"/>
      </w:pPr>
      <w:r>
        <w:t>3) Wymagania (Windows, offline)</w:t>
      </w:r>
    </w:p>
    <w:p>
      <w:pPr>
        <w:pStyle w:val="ListBullet"/>
      </w:pPr>
      <w:r>
        <w:t>System: Windows Server / Windows 10+ (x64).</w:t>
      </w:r>
    </w:p>
    <w:p>
      <w:pPr>
        <w:pStyle w:val="ListBullet"/>
      </w:pPr>
      <w:r>
        <w:t>Uprawnienia: uruchomienie usługi, odczyt PerfMon/WMI, dostęp do plików systemowych metryk.</w:t>
      </w:r>
    </w:p>
    <w:p>
      <w:pPr>
        <w:pStyle w:val="ListBullet"/>
      </w:pPr>
      <w:r>
        <w:t>Dostęp sieciowy do Elasticsearch i Kibany (hosty, porty, certyfikaty).</w:t>
      </w:r>
    </w:p>
    <w:p>
      <w:pPr>
        <w:pStyle w:val="ListBullet"/>
      </w:pPr>
      <w:r>
        <w:t>Jeśli własne CA: w konfiguracji wskaż ścieżkę do CA (TLS).</w:t>
      </w:r>
    </w:p>
    <w:p>
      <w:pPr>
        <w:pStyle w:val="Heading1"/>
      </w:pPr>
      <w:r>
        <w:t>4) Instalacja (ZIP/offline) — krok po kroku</w:t>
      </w:r>
    </w:p>
    <w:p>
      <w:r>
        <w:t>1. Skopiuj i rozpakuj paczkę ZIP do: `C:\Elastic\metricbeat`.</w:t>
      </w:r>
    </w:p>
    <w:p>
      <w:r>
        <w:t>2. Skonfiguruj połączenia w `metricbeat.yml` (Elasticsearch, Kibana).</w:t>
      </w:r>
    </w:p>
    <w:p>
      <w:r>
        <w:t>3. Włącz potrzebne moduły (co najmniej `system`, opcjonalnie `windows`).</w:t>
      </w:r>
    </w:p>
    <w:p>
      <w:r>
        <w:t>4. Zainstaluj jako usługę i uruchom.</w:t>
      </w:r>
    </w:p>
    <w:p>
      <w:r>
        <w:t>Przykładowa konfiguracja `metricbeat.yml` (minimum):</w:t>
      </w:r>
    </w:p>
    <w:p>
      <w:r>
        <w:rPr>
          <w:rFonts w:ascii="Consolas" w:hAnsi="Consolas"/>
          <w:sz w:val="20"/>
        </w:rPr>
        <w:t>metricbeat.modules:</w:t>
        <w:br/>
        <w:t xml:space="preserve">  - module: system</w:t>
        <w:br/>
        <w:t xml:space="preserve">    metricsets: [cpu, memory, network, diskio, filesystem, process]</w:t>
        <w:br/>
        <w:t xml:space="preserve">    period: 10s</w:t>
        <w:br/>
        <w:t xml:space="preserve">    processes: ['.*']</w:t>
        <w:br/>
        <w:br/>
        <w:t xml:space="preserve">  - module: windows</w:t>
        <w:br/>
        <w:t xml:space="preserve">    metricsets: [service]</w:t>
        <w:br/>
        <w:t xml:space="preserve">    period: 30s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r>
        <w:t>Włączenie modułów (PowerShell, w katalogu `C:\Elastic\metricbeat`):</w:t>
      </w:r>
    </w:p>
    <w:p>
      <w:r>
        <w:rPr>
          <w:rFonts w:ascii="Consolas" w:hAnsi="Consolas"/>
          <w:sz w:val="20"/>
        </w:rPr>
        <w:t>.\metricbeat.exe modules enable system windows</w:t>
      </w:r>
    </w:p>
    <w:p>
      <w:r>
        <w:t>Instalacja i start usługi (PowerShell):</w:t>
      </w:r>
    </w:p>
    <w:p>
      <w:r>
        <w:rPr>
          <w:rFonts w:ascii="Consolas" w:hAnsi="Consolas"/>
          <w:sz w:val="20"/>
        </w:rPr>
        <w:t>.\install-service-metricbeat.ps1\nStart-Service metricbeat</w:t>
      </w:r>
    </w:p>
    <w:p>
      <w:r>
        <w:t>Uwaga (TLS): jeśli używasz własnego CA, dodaj w `output.elasticsearch.ssl.certificate_authorities` oraz w `setup.kibana.ssl.certificate_authorities` ścieżkę do pliku CA. Tymczasowe `ssl.verification_mode: none` tylko do testów.</w:t>
      </w:r>
    </w:p>
    <w:p>
      <w:pPr>
        <w:pStyle w:val="Heading1"/>
      </w:pPr>
      <w:r>
        <w:t>5) Dashboardy w Kibanie (dwie ścieżki)</w:t>
      </w:r>
    </w:p>
    <w:p>
      <w:r>
        <w:t>A) Auto-import (rekomendowane):</w:t>
      </w:r>
    </w:p>
    <w:p>
      <w:r>
        <w:rPr>
          <w:rFonts w:ascii="Consolas" w:hAnsi="Consolas"/>
          <w:sz w:val="20"/>
        </w:rPr>
        <w:t>C:\Elastic\metricbeat\metricbeat.exe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>(Jeśli używasz Spaces: dodaj `-E setup.kibana.space.id=&lt;SPACE_ID&gt;`.)</w:t>
      </w:r>
    </w:p>
    <w:p>
      <w:r>
        <w:t>B) Ręczny import:</w:t>
      </w:r>
    </w:p>
    <w:p>
      <w:pPr>
        <w:pStyle w:val="ListBullet"/>
      </w:pPr>
      <w:r>
        <w:t>Kibana → Stack Management → Saved Objects → Import → wskaż pliki dashboardów z katalogu `kibana\` w paczce Metricbeat (lub wewnątrz modułów).</w:t>
      </w:r>
    </w:p>
    <w:p>
      <w:pPr>
        <w:pStyle w:val="ListBullet"/>
      </w:pPr>
      <w:r>
        <w:t>Zaznacz „Overwrite” przy aktualizacji.</w:t>
      </w:r>
    </w:p>
    <w:p>
      <w:r>
        <w:t>Gdzie je znaleźć po imporcie: Kibana → Analytics → Dashboard → wyszukaj „Metricbeat …” (np. System Overview, Host metrics).</w:t>
      </w:r>
    </w:p>
    <w:p>
      <w:pPr>
        <w:pStyle w:val="Heading1"/>
      </w:pPr>
      <w:r>
        <w:t>6) Gdzie w Kibanie patrzeć (i jak wyciągać wnioski)</w:t>
      </w:r>
    </w:p>
    <w:p>
      <w:pPr>
        <w:pStyle w:val="ListBullet"/>
      </w:pPr>
      <w:r>
        <w:t>Dashboards: „Metricbeat System Overview” — szybki stan hosta (CPU, RAM, dyski, sieć, procesy).</w:t>
      </w:r>
    </w:p>
    <w:p>
      <w:pPr>
        <w:pStyle w:val="ListBullet"/>
      </w:pPr>
      <w:r>
        <w:t>Discover: indeks/data view `metricbeat-*` (lub `metrics-*`). Kluczowe pola: `host.name`, `event.dataset`, `metricset.name`, `system.*`, `windows.service.*`.</w:t>
      </w:r>
    </w:p>
    <w:p>
      <w:pPr>
        <w:pStyle w:val="ListBullet"/>
      </w:pPr>
      <w:r>
        <w:t>Analytics → Lens: własne wykresy trendów (np. CPU% per host, wolne miejsce per dysk).</w:t>
      </w:r>
    </w:p>
    <w:p>
      <w:pPr>
        <w:pStyle w:val="Heading1"/>
      </w:pPr>
      <w:r>
        <w:t>7) KQL — gotowe filtry (Discover / Lens)</w:t>
      </w:r>
    </w:p>
    <w:p>
      <w:r>
        <w:t>Najbardziej obciążone hosty (CPU &gt; 90% w 15 min):</w:t>
      </w:r>
    </w:p>
    <w:p>
      <w:r>
        <w:rPr>
          <w:rFonts w:ascii="Consolas" w:hAnsi="Consolas"/>
          <w:sz w:val="20"/>
        </w:rPr>
        <w:t>event.dataset : "system.cpu" and system.cpu.total.norm.pct &gt;= 0.9 and @timestamp &gt;= now-15m</w:t>
      </w:r>
    </w:p>
    <w:p>
      <w:r>
        <w:t>Mało wolnego miejsca na dysku (&lt;10%):</w:t>
      </w:r>
    </w:p>
    <w:p>
      <w:r>
        <w:rPr>
          <w:rFonts w:ascii="Consolas" w:hAnsi="Consolas"/>
          <w:sz w:val="20"/>
        </w:rPr>
        <w:t>event.dataset : "system.filesystem" and system.filesystem.used.pct &gt;= 0.9</w:t>
      </w:r>
    </w:p>
    <w:p>
      <w:r>
        <w:t>Usługa Windows zatrzymana:</w:t>
      </w:r>
    </w:p>
    <w:p>
      <w:r>
        <w:rPr>
          <w:rFonts w:ascii="Consolas" w:hAnsi="Consolas"/>
          <w:sz w:val="20"/>
        </w:rPr>
        <w:t xml:space="preserve">event.dataset : "windows.service" and windows.service.state : "stopped" </w:t>
      </w:r>
    </w:p>
    <w:p>
      <w:pPr>
        <w:pStyle w:val="Heading1"/>
      </w:pPr>
      <w:r>
        <w:t>8) Lens — szybkie „recepty”</w:t>
      </w:r>
    </w:p>
    <w:p>
      <w:pPr>
        <w:pStyle w:val="ListBullet"/>
      </w:pPr>
      <w:r>
        <w:t>CPU trend per host: Metric = Average `system.cpu.total.norm.pct` → Break down by `host.name`.</w:t>
      </w:r>
    </w:p>
    <w:p>
      <w:pPr>
        <w:pStyle w:val="ListBullet"/>
      </w:pPr>
      <w:r>
        <w:t>Wolne miejsce per mount: Metric = Top values of `system.filesystem.used.pct` → Break down by `host.name` i `system.filesystem.mount_point`.</w:t>
      </w:r>
    </w:p>
    <w:p>
      <w:pPr>
        <w:pStyle w:val="ListBullet"/>
      </w:pPr>
      <w:r>
        <w:t>Usługi „stopped” w czasie: Metric = Count → Filter `windows.service.state: "stopped"` → Break down by `host.name`.</w:t>
      </w:r>
    </w:p>
    <w:p>
      <w:pPr>
        <w:pStyle w:val="Heading1"/>
      </w:pPr>
      <w:r>
        <w:t>9) Alerty — wzorce reguł</w:t>
      </w:r>
    </w:p>
    <w:p>
      <w:r>
        <w:t>CPU przeciążone:</w:t>
      </w:r>
    </w:p>
    <w:p>
      <w:r>
        <w:rPr>
          <w:rFonts w:ascii="Consolas" w:hAnsi="Consolas"/>
          <w:sz w:val="20"/>
        </w:rPr>
        <w:t>KQL: event.dataset : "system.cpu" and system.cpu.total.norm.pct &gt;= 0.9</w:t>
        <w:br/>
        <w:t>Warunek: „More than 0 matches” w 5 min, Group by `host.name`.</w:t>
      </w:r>
    </w:p>
    <w:p>
      <w:r>
        <w:t>Mało miejsca na dysku:</w:t>
      </w:r>
    </w:p>
    <w:p>
      <w:r>
        <w:rPr>
          <w:rFonts w:ascii="Consolas" w:hAnsi="Consolas"/>
          <w:sz w:val="20"/>
        </w:rPr>
        <w:t>KQL: event.dataset : "system.filesystem" and system.filesystem.used.pct &gt;= 0.9</w:t>
        <w:br/>
        <w:t>Group by: `host.name`, `system.filesystem.mount_point`.</w:t>
      </w:r>
    </w:p>
    <w:p>
      <w:r>
        <w:t>Usługa zatrzymana:</w:t>
      </w:r>
    </w:p>
    <w:p>
      <w:r>
        <w:rPr>
          <w:rFonts w:ascii="Consolas" w:hAnsi="Consolas"/>
          <w:sz w:val="20"/>
        </w:rPr>
        <w:t>KQL: event.dataset : "windows.service" and windows.service.state : "stopped"</w:t>
        <w:br/>
        <w:t>Group by: `host.name`, `windows.service.name`.</w:t>
      </w:r>
    </w:p>
    <w:p>
      <w:r>
        <w:t>Sieć – wysoka przepustowość (dopasuj próg do środowiska):</w:t>
      </w:r>
    </w:p>
    <w:p>
      <w:r>
        <w:rPr>
          <w:rFonts w:ascii="Consolas" w:hAnsi="Consolas"/>
          <w:sz w:val="20"/>
        </w:rPr>
        <w:t>KQL: event.dataset : "system.network"</w:t>
        <w:br/>
        <w:t>Rule typu threshold na `system.network.in.bytes` / `system.network.out.bytes` (sum/avg, okno 5–10 min).</w:t>
      </w:r>
    </w:p>
    <w:p>
      <w:pPr>
        <w:pStyle w:val="Heading1"/>
      </w:pPr>
      <w:r>
        <w:t>10) Dobre praktyki</w:t>
      </w:r>
    </w:p>
    <w:p>
      <w:pPr>
        <w:pStyle w:val="ListBullet"/>
      </w:pPr>
      <w:r>
        <w:t>Nazewnictwo: ustaw `host.name` spójnie z CMDB; dodaj `fields.env` (prod/dev/test) i `fields.role` (db/web/app).</w:t>
      </w:r>
    </w:p>
    <w:p>
      <w:pPr>
        <w:pStyle w:val="ListBullet"/>
      </w:pPr>
      <w:r>
        <w:t>Okna czasowe: metryki co 10–30 s → dashboardy ustaw na Last 15m/1h; w alertach używaj „rolling window” 5–15 min.</w:t>
      </w:r>
    </w:p>
    <w:p>
      <w:pPr>
        <w:pStyle w:val="ListBullet"/>
      </w:pPr>
      <w:r>
        <w:t>Szumy: filtrowanie mountów wirtualnych/temp; procesy krótkotrwałe mogą generować outliery.</w:t>
      </w:r>
    </w:p>
    <w:p>
      <w:pPr>
        <w:pStyle w:val="ListBullet"/>
      </w:pPr>
      <w:r>
        <w:t>ILM: przy pełnym `setup` skonfiguruj retencję metryk (gorąca → ciepła → kasowanie).</w:t>
      </w:r>
    </w:p>
    <w:p>
      <w:pPr>
        <w:pStyle w:val="Heading1"/>
      </w:pPr>
      <w:r>
        <w:t>11) Rozwiązywanie problemów (Troubleshooting)</w:t>
      </w:r>
    </w:p>
    <w:p>
      <w:pPr>
        <w:pStyle w:val="ListBullet"/>
      </w:pPr>
      <w:r>
        <w:t>Brak danych: sprawdź usługę (`Get-Service metricbeat`), logi w `logs\`, firewall/proxy do ES, Timepicker w Kibanie.</w:t>
      </w:r>
    </w:p>
    <w:p>
      <w:pPr>
        <w:pStyle w:val="ListBullet"/>
      </w:pPr>
      <w:r>
        <w:t>Brak `windows.service.*`: upewnij się, że moduł `windows` jest włączony i użytkownik usługi ma dostęp do WMI/PerfMon.</w:t>
      </w:r>
    </w:p>
    <w:p>
      <w:pPr>
        <w:pStyle w:val="ListBullet"/>
      </w:pPr>
      <w:r>
        <w:t>Błędy TLS: dodaj CA do `output.elasticsearch.ssl.certificate_authorities` oraz do `setup.kibana.ssl.certificate_authorities`.</w:t>
      </w:r>
    </w:p>
    <w:p>
      <w:pPr>
        <w:pStyle w:val="ListBullet"/>
      </w:pPr>
      <w:r>
        <w:t>Wysokie zużycie: podnieś `period` na 30–60 s, ogranicz `processes`, wyłącz zbędne metricsety.</w:t>
      </w:r>
    </w:p>
    <w:p>
      <w:pPr>
        <w:pStyle w:val="ListBullet"/>
      </w:pPr>
      <w:r>
        <w:t>Space / Data View: jeśli dashboardy „puste”, sprawdź, czy `metricbeat-*` istnieje w danym Space i czy zakres czasu obejmuje świeże dane.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Metricbeat — dokumentacja komponentu (PL)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