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Część 3: Infrastruktura — Metricbeat (hosty, kontenery, reverse proxy, DB)</w:t>
      </w:r>
    </w:p>
    <w:p>
      <w:r>
        <w:t>Scenariusz prowadzącego (20–30 min) — stack: .NET Core + Angular + Node.js</w:t>
      </w:r>
    </w:p>
    <w:p>
      <w:pPr>
        <w:pStyle w:val="Heading2"/>
      </w:pPr>
      <w:r>
        <w:t>0) Cel i efekty</w:t>
      </w:r>
    </w:p>
    <w:p>
      <w:r>
        <w:t>• Zrozumieć, jak w Kibanie korzystać z widoków Infrastructure/Metrics do oceny zdrowia hostów, kontenerów, reverse proxy oraz baz danych.</w:t>
      </w:r>
    </w:p>
    <w:p>
      <w:r>
        <w:t>• Umieć szybko zidentyfikować wąskie gardła zasobowe (CPU, RAM, dyski, sieć) oraz problemy na poziomie usług (IIS/Nginx/Traefik, MSSQL/Postgres/Mongo/Redis).</w:t>
      </w:r>
    </w:p>
    <w:p>
      <w:r>
        <w:t>• Nauczyć się wykonywać „drill-down”: Infra → Logs/Discover oraz Infra → APM i Uptime, aby potwierdzić hipotezy.</w:t>
      </w:r>
    </w:p>
    <w:p>
      <w:pPr>
        <w:pStyle w:val="Heading2"/>
      </w:pPr>
      <w:r>
        <w:t>1) Przygotowanie „dzień wcześniej” (poza sesją)</w:t>
      </w:r>
    </w:p>
    <w:p>
      <w:r>
        <w:t>• Metricbeat: włączone moduły `system`, `windows`/`linux`, `docker`/`kubernetes`, reverse proxy (`iis`, `nginx`, `traefik`), bazy (`mssql`, `postgresql`, `mongodb`, `redis`).</w:t>
      </w:r>
    </w:p>
    <w:p>
      <w:r>
        <w:t>• Uzgodnione etykiety: `labels.environment`, `labels.team` na hostach/kontenerach; spójne `service.name`/`service.environment` z APM.</w:t>
      </w:r>
    </w:p>
    <w:p>
      <w:r>
        <w:t>• Data Views: `metrics-*` (Metricbeat), `logs-*` (logi), `traces-*` (APM), `synthetics-*` (Uptime) — sprawdź dostęp.</w:t>
      </w:r>
    </w:p>
    <w:p>
      <w:r>
        <w:t>• Saved Objects: import NDJSON (Starter Dashboard + panele; Saved Queries z poprzednich części).</w:t>
      </w:r>
    </w:p>
    <w:p>
      <w:r>
        <w:t>• Test: wygeneruj niewielkie obciążenie i 1–2 restarty kontenera, aby mieć materiał do pokazu.</w:t>
      </w:r>
    </w:p>
    <w:p>
      <w:pPr>
        <w:pStyle w:val="Heading2"/>
      </w:pPr>
      <w:r>
        <w:t>2) Start sesji – ustawienia w Kibanie</w:t>
      </w:r>
    </w:p>
    <w:p>
      <w:r>
        <w:t>• Zakres czasu: Last 24 hours (lub 7 days dla trendu).</w:t>
      </w:r>
    </w:p>
    <w:p>
      <w:r>
        <w:t>• Filtry globalne: `labels.environment : "prod"` (lub `staging`), opcjonalnie `labels.team`.</w:t>
      </w:r>
    </w:p>
    <w:p>
      <w:r>
        <w:t>• Auto-refresh: 1–5 min na czas pokazu.</w:t>
      </w:r>
    </w:p>
    <w:p>
      <w:pPr>
        <w:pStyle w:val="Heading2"/>
      </w:pPr>
      <w:r>
        <w:t>3) Widok Infrastructure/Metrics — orientacja w UI</w:t>
      </w:r>
    </w:p>
    <w:p>
      <w:r>
        <w:t>• Inventory: kafelki hostów/kontenerów z kolorowaniem wg CPU/Memory/Load — szybka mapa hot-spotów.</w:t>
      </w:r>
    </w:p>
    <w:p>
      <w:r>
        <w:t>• Metrics Explorer: szybkie wykresy dla dowolnych metryk (agregacje/filtry) z możliwością zapisania paneli do dashboardu.</w:t>
      </w:r>
    </w:p>
    <w:p>
      <w:r>
        <w:t>• Hosts: szczegół karty hosta (CPU, pamięć, dyski, sieć, procesy).</w:t>
      </w:r>
    </w:p>
    <w:p>
      <w:r>
        <w:t>• Kubernetes/Containers: pody, nody, restarty, limity i throttling CPU/memory (jeśli masz kube-state-metrics/metricsety).</w:t>
      </w:r>
    </w:p>
    <w:p>
      <w:r>
        <w:t>• Integracje usług: IIS, Nginx, Traefik — żądania/saturacja/błędy; bazy: MSSQL, Postgres, Mongo, Redis — metryki wydajności.</w:t>
      </w:r>
    </w:p>
    <w:p>
      <w:r>
        <w:t>• Przejścia: z hosta/poda klikniesz do „View logs” (Discover), „APM traces” (jeśli powiązane) oraz do Uptime (monitor zasobu).</w:t>
      </w:r>
    </w:p>
    <w:p>
      <w:pPr>
        <w:pStyle w:val="Heading2"/>
      </w:pPr>
      <w:r>
        <w:t>4) Scenariusz pokazu — krok po kroku</w:t>
      </w:r>
    </w:p>
    <w:p>
      <w:r>
        <w:t>• Krok A — Inventory: sortuj/koloruj po CPU, potem Memory. Zidentyfikuj 1 host i 1 kontener z najwyższym zużyciem.</w:t>
      </w:r>
    </w:p>
    <w:p>
      <w:r>
        <w:t>• Krok B — Host detail: otwórz kartę hosta → sprawdź CPU (total.pct), Memory (actual.used.pct), Disk IO (i/o time), Network (errors/drops).</w:t>
      </w:r>
    </w:p>
    <w:p>
      <w:r>
        <w:t>• Krok C — Containers/K8s: pokaż kontenery/pody z restartami; przejdź do szczegółów (limity, throttling, restarts).</w:t>
      </w:r>
    </w:p>
    <w:p>
      <w:r>
        <w:t>• Krok D — Reverse proxy: otwórz panel dla IIS/Nginx/Traefik i pokaż requests/min, 5xx/min, ewentualnie latency/active connections.</w:t>
      </w:r>
    </w:p>
    <w:p>
      <w:r>
        <w:t>• Krok E — Bazy danych: MSSQL/PostgreSQL/MongoDB/Redis — wskaż kluczowe symptomy (waits/locks, evictions, replication lag).</w:t>
      </w:r>
    </w:p>
    <w:p>
      <w:r>
        <w:t>• Krok F — Drill-down do APM: jeśli 5xx lub wysokie latency na proxy, otwórz APM usługę backendową i porównaj p95/p99 i error rate.</w:t>
      </w:r>
    </w:p>
    <w:p>
      <w:r>
        <w:t>• Krok G — Logs/Discover: z hosta lub usługi kliknij „View logs”, użyj zapisanych KQL (np. „DB – MSSQL (24h)”, „NGINX – Metryki (24h)”).</w:t>
      </w:r>
    </w:p>
    <w:p>
      <w:r>
        <w:t>• Krok H — Uptime: sprawdź, czy monitor zasobu (host/API) wskazywał niedostępność w tym samym oknie czasu.</w:t>
      </w:r>
    </w:p>
    <w:p>
      <w:pPr>
        <w:pStyle w:val="Heading2"/>
      </w:pPr>
      <w:r>
        <w:t>5) Kluczowe wskaźniki i progi referencyjne</w:t>
      </w:r>
    </w:p>
    <w:p>
      <w:r>
        <w:t>• Host: CPU `system.cpu.total.pct` (⚠ &gt;85%), Memory `system.memory.actual.used.pct` (⚠ &gt;90%), Disk `system.filesystem.used.pct` (⚠ &gt;85%), I/O wait, Network errors/drops.</w:t>
      </w:r>
    </w:p>
    <w:p>
      <w:r>
        <w:t>• K8s/Docker: `kubernetes.container.restart_count` (⚠ &gt;0 w 24h), throttling CPU, `container.cpu.usage` i `container.memory.usage`.</w:t>
      </w:r>
    </w:p>
    <w:p>
      <w:r>
        <w:t>• IIS/Nginx/Traefik: 5xx/min (nagły wzrost), requests/min (nagły spadek), active connections/queue length.</w:t>
      </w:r>
    </w:p>
    <w:p>
      <w:r>
        <w:t>• MSSQL: log flush waits, Page life expectancy (spadki), blocking sessions; Postgres: locks/errors; Mongo: replication lag; Redis: `evictions` i latency.</w:t>
      </w:r>
    </w:p>
    <w:p>
      <w:pPr>
        <w:pStyle w:val="Heading2"/>
      </w:pPr>
      <w:r>
        <w:t>6) Saved Queries — KQL dla Infra</w:t>
      </w:r>
    </w:p>
    <w:p>
      <w:r>
        <w:t>• Hosty — CPU &gt; 85% (24h)</w:t>
      </w:r>
    </w:p>
    <w:p>
      <w:pPr>
        <w:pStyle w:val="IntenseQuote"/>
      </w:pPr>
      <w:r>
        <w:t>event.dataset : "system.cpu" and system.cpu.total.pct &gt;= 0.85 and @timestamp &gt;= now-24h</w:t>
      </w:r>
    </w:p>
    <w:p>
      <w:r>
        <w:t>• Hosty — Pamięć &gt; 90% (24h)</w:t>
      </w:r>
    </w:p>
    <w:p>
      <w:pPr>
        <w:pStyle w:val="IntenseQuote"/>
      </w:pPr>
      <w:r>
        <w:t>event.dataset : "system.memory" and system.memory.actual.used.pct &gt;= 0.90 and @timestamp &gt;= now-24h</w:t>
      </w:r>
    </w:p>
    <w:p>
      <w:r>
        <w:t>• K8s — Restarty kontenerów (24h)</w:t>
      </w:r>
    </w:p>
    <w:p>
      <w:pPr>
        <w:pStyle w:val="IntenseQuote"/>
      </w:pPr>
      <w:r>
        <w:t>event.dataset : "kubernetes.*" and kubernetes.container.restart_count &gt; 0 and @timestamp &gt;= now-24h</w:t>
      </w:r>
    </w:p>
    <w:p>
      <w:r>
        <w:t>• Docker — Restarty (24h)</w:t>
      </w:r>
    </w:p>
    <w:p>
      <w:pPr>
        <w:pStyle w:val="IntenseQuote"/>
      </w:pPr>
      <w:r>
        <w:t>event.dataset : "docker.*" and container.status : "restarted" and @timestamp &gt;= now-24h</w:t>
      </w:r>
    </w:p>
    <w:p>
      <w:r>
        <w:t>• IIS — metryki/5xx (24h)</w:t>
      </w:r>
    </w:p>
    <w:p>
      <w:pPr>
        <w:pStyle w:val="IntenseQuote"/>
      </w:pPr>
      <w:r>
        <w:t>event.dataset : "iis.*" and @timestamp &gt;= now-24h</w:t>
      </w:r>
    </w:p>
    <w:p>
      <w:r>
        <w:t>• NGINX — metryki (24h)</w:t>
      </w:r>
    </w:p>
    <w:p>
      <w:pPr>
        <w:pStyle w:val="IntenseQuote"/>
      </w:pPr>
      <w:r>
        <w:t>event.dataset : "nginx.*" and @timestamp &gt;= now-24h</w:t>
      </w:r>
    </w:p>
    <w:p>
      <w:r>
        <w:t>• Traefik — HTTP 5xx (24h)</w:t>
      </w:r>
    </w:p>
    <w:p>
      <w:pPr>
        <w:pStyle w:val="IntenseQuote"/>
      </w:pPr>
      <w:r>
        <w:t>event.dataset : "traefik" and http.response.status_code &gt;= 500 and @timestamp &gt;= now-24h</w:t>
      </w:r>
    </w:p>
    <w:p>
      <w:r>
        <w:t>• DB — MSSQL (24h)</w:t>
      </w:r>
    </w:p>
    <w:p>
      <w:pPr>
        <w:pStyle w:val="IntenseQuote"/>
      </w:pPr>
      <w:r>
        <w:t>event.dataset : "mssql.*" and @timestamp &gt;= now-24h</w:t>
      </w:r>
    </w:p>
    <w:p>
      <w:r>
        <w:t>• DB — PostgreSQL (24h)</w:t>
      </w:r>
    </w:p>
    <w:p>
      <w:pPr>
        <w:pStyle w:val="IntenseQuote"/>
      </w:pPr>
      <w:r>
        <w:t>event.dataset : "postgresql.*" and @timestamp &gt;= now-24h</w:t>
      </w:r>
    </w:p>
    <w:p>
      <w:r>
        <w:t>• DB — MongoDB (24h)</w:t>
      </w:r>
    </w:p>
    <w:p>
      <w:pPr>
        <w:pStyle w:val="IntenseQuote"/>
      </w:pPr>
      <w:r>
        <w:t>event.dataset : "mongodb.*" and @timestamp &gt;= now-24h</w:t>
      </w:r>
    </w:p>
    <w:p>
      <w:r>
        <w:t>• DB — Redis (24h)</w:t>
      </w:r>
    </w:p>
    <w:p>
      <w:pPr>
        <w:pStyle w:val="IntenseQuote"/>
      </w:pPr>
      <w:r>
        <w:t>event.dataset : "redis.*" and @timestamp &gt;= now-24h</w:t>
      </w:r>
    </w:p>
    <w:p>
      <w:pPr>
        <w:pStyle w:val="Heading2"/>
      </w:pPr>
      <w:r>
        <w:t>7) Alerty — zestaw startowy</w:t>
      </w:r>
    </w:p>
    <w:p>
      <w:r>
        <w:t>• Host: CPU &gt; 90% przez 10 min; Pamięć &gt; 90% przez 10 min; Dysk wolny &lt; 15%.</w:t>
      </w:r>
    </w:p>
    <w:p>
      <w:r>
        <w:t>• Kontenery: restarty &gt; 3 w 30 min; throttling CPU &gt; 10% przez 10 min.</w:t>
      </w:r>
    </w:p>
    <w:p>
      <w:r>
        <w:t>• Reverse proxy: 5xx/min powyżej progu bazowego przez 5 min; wysoki backlog/kolejka.</w:t>
      </w:r>
    </w:p>
    <w:p>
      <w:r>
        <w:t>• Bazy: Redis evictions &gt; 0 przez 5 min; MSSQL log flush waits skok &gt; zdefiniowany baseline; Postgres locks rosnące w czasie.</w:t>
      </w:r>
    </w:p>
    <w:p>
      <w:r>
        <w:t>• Korelacyjne: jeśli Infra alert aktywny i jednocześnie APM error rate ↑ — eskaluj do P1.</w:t>
      </w:r>
    </w:p>
    <w:p>
      <w:pPr>
        <w:pStyle w:val="Heading2"/>
      </w:pPr>
      <w:r>
        <w:t>8) Lab — ćwiczenia praktyczne</w:t>
      </w:r>
    </w:p>
    <w:p>
      <w:r>
        <w:t>• Ćw. 1: Znajdź host z najwyższym `system.cpu.total.pct` i sprawdź procesy obciążające CPU.</w:t>
      </w:r>
    </w:p>
    <w:p>
      <w:r>
        <w:t>• Ćw. 2: W K8s/Docker wyszukaj pody/kontenery z restartami; sprawdź logi i przyczynę.</w:t>
      </w:r>
    </w:p>
    <w:p>
      <w:r>
        <w:t>• Ćw. 3: Na panelu Nginx/IIS znajdź skok 5xx i skoreluj z APM (p95/error rate) w tym samym oknie czasu.</w:t>
      </w:r>
    </w:p>
    <w:p>
      <w:r>
        <w:t>• Ćw. 4: Dla Redis wykryj `evictions` i sprawdź zużycie pamięci oraz politykę; dla MSSQL sprawdź waits/flush.</w:t>
      </w:r>
    </w:p>
    <w:p>
      <w:r>
        <w:t>• Ćw. 5: Utwórz alert CPU&gt;90%/10 min i zasymuluj obciążenie; zweryfikuj, że alert zadziałał.</w:t>
      </w:r>
    </w:p>
    <w:p>
      <w:pPr>
        <w:pStyle w:val="Heading2"/>
      </w:pPr>
      <w:r>
        <w:t>9) Pułapki i dobre praktyki</w:t>
      </w:r>
    </w:p>
    <w:p>
      <w:r>
        <w:t>• Kolorowanie Inventory zależy od wybranej metryki — zawsze powiedz, po czym kolorujesz (CPU/Memory/Load).</w:t>
      </w:r>
    </w:p>
    <w:p>
      <w:r>
        <w:t>• Pamiętaj o różnicach w `system.memory.actual.used.pct` vs `system.memory.used.pct` (cache/buffers).</w:t>
      </w:r>
    </w:p>
    <w:p>
      <w:r>
        <w:t>• W K8s sprawdzaj throttling CPU i limity — częsta przyczyna „niewyjaśnionej” latencji.</w:t>
      </w:r>
    </w:p>
    <w:p>
      <w:r>
        <w:t>• Reverse proxy: 5xx mogą pochodzić z upstreamu — zawsze koreluj z APM usługi backend.</w:t>
      </w:r>
    </w:p>
    <w:p>
      <w:r>
        <w:t>• Bazy: metryki są symptomem — do przyczyny potrzebne są zarówno metryki, jak i logi oraz plany zapytań.</w:t>
      </w:r>
    </w:p>
    <w:p>
      <w:pPr>
        <w:pStyle w:val="Heading2"/>
      </w:pPr>
      <w:r>
        <w:t>10) Mini-ściąga dla prowadzącego</w:t>
      </w:r>
    </w:p>
    <w:p>
      <w:r>
        <w:t>• Inventory → wybierz hot-spot host/kontener.</w:t>
      </w:r>
    </w:p>
    <w:p>
      <w:r>
        <w:t>• Host/K8s detail → CPU/Memory/Restarts/Throttling.</w:t>
      </w:r>
    </w:p>
    <w:p>
      <w:r>
        <w:t>• Reverse proxy → 5xx/min i requests/min.</w:t>
      </w:r>
    </w:p>
    <w:p>
      <w:r>
        <w:t>• DB → symptomy (waits/locks/evictions/lag).</w:t>
      </w:r>
    </w:p>
    <w:p>
      <w:r>
        <w:t>• Drill-down: Logs (Discover) i APM; potwierdź hipotezę; w razie potrzeby Uptime.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