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3A5F"/>
          <w:sz w:val="44"/>
        </w:rPr>
        <w:t>ICF Staff Hub</w:t>
      </w:r>
    </w:p>
    <w:p>
      <w:r>
        <w:rPr>
          <w:rFonts w:ascii="Arial" w:hAnsi="Arial"/>
          <w:b/>
          <w:color w:val="0891B2"/>
          <w:sz w:val="28"/>
        </w:rPr>
        <w:t>Master Sheet Maintenance Guide</w:t>
      </w:r>
    </w:p>
    <w:p>
      <w:r>
        <w:rPr>
          <w:rFonts w:ascii="Arial" w:hAnsi="Arial"/>
          <w:i/>
          <w:color w:val="6B7280"/>
          <w:sz w:val="18"/>
        </w:rPr>
        <w:t>Keeping staff data up to date in Google Sheets  ·  July 2026</w:t>
      </w:r>
    </w:p>
    <w:p>
      <w:pPr>
        <w:spacing w:before="360" w:after="80"/>
      </w:pPr>
      <w:r>
        <w:rPr>
          <w:rFonts w:ascii="Arial" w:hAnsi="Arial"/>
          <w:b/>
          <w:color w:val="1E3A5F"/>
          <w:sz w:val="28"/>
        </w:rPr>
        <w:t>Overview</w:t>
      </w:r>
    </w:p>
    <w:p>
      <w:pPr>
        <w:spacing w:before="40" w:after="80"/>
      </w:pPr>
      <w:r>
        <w:rPr>
          <w:rFonts w:ascii="Arial" w:hAnsi="Arial"/>
          <w:i w:val="0"/>
          <w:color w:val="374151"/>
          <w:sz w:val="20"/>
        </w:rPr>
        <w:t>All ICF departments share one Google Sheet (the Master Sheet). When you update it, the Staff Hub website reflects the change within a few minutes — no developer needed. Each row is one staff member.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One sheet  </w:t>
      </w:r>
      <w:r>
        <w:rPr>
          <w:rFonts w:ascii="Arial" w:hAnsi="Arial"/>
          <w:color w:val="374151"/>
          <w:sz w:val="20"/>
        </w:rPr>
        <w:t>all departments. No separate tabs per department.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Department column  </w:t>
      </w:r>
      <w:r>
        <w:rPr>
          <w:rFonts w:ascii="Arial" w:hAnsi="Arial"/>
          <w:color w:val="374151"/>
          <w:sz w:val="20"/>
        </w:rPr>
        <w:t>controls which page a person appears on. Changing it moves them instantly.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Left_Date blank  </w:t>
      </w:r>
      <w:r>
        <w:rPr>
          <w:rFonts w:ascii="Arial" w:hAnsi="Arial"/>
          <w:color w:val="374151"/>
          <w:sz w:val="20"/>
        </w:rPr>
        <w:t>= person is active and visible on the website.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Left_Date filled  </w:t>
      </w:r>
      <w:r>
        <w:rPr>
          <w:rFonts w:ascii="Arial" w:hAnsi="Arial"/>
          <w:color w:val="374151"/>
          <w:sz w:val="20"/>
        </w:rPr>
        <w:t>= person is hidden (kept for HR records).</w:t>
      </w:r>
    </w:p>
    <w:p>
      <w:pPr>
        <w:spacing w:before="80" w:after="120"/>
        <w:ind w:left="360"/>
      </w:pPr>
      <w:r>
        <w:rPr>
          <w:rFonts w:ascii="Arial" w:hAnsi="Arial"/>
          <w:i/>
          <w:color w:val="4F46E5"/>
          <w:sz w:val="18"/>
        </w:rPr>
        <w:t>💡  You only need to edit your department's rows. Check the Department column to filter your people.</w:t>
      </w:r>
    </w:p>
    <w:p>
      <w:pPr>
        <w:spacing w:before="360" w:after="80"/>
      </w:pPr>
      <w:r>
        <w:rPr>
          <w:rFonts w:ascii="Arial" w:hAnsi="Arial"/>
          <w:b/>
          <w:color w:val="1E3A5F"/>
          <w:sz w:val="28"/>
        </w:rPr>
        <w:t>What Changed from the Previous Setup</w:t>
      </w:r>
    </w:p>
    <w:p>
      <w:pPr>
        <w:spacing w:before="40" w:after="80"/>
      </w:pPr>
      <w:r>
        <w:rPr>
          <w:rFonts w:ascii="Arial" w:hAnsi="Arial"/>
          <w:i w:val="0"/>
          <w:color w:val="374151"/>
          <w:sz w:val="20"/>
        </w:rPr>
        <w:t>The sheet was restructured in July 2026. Here is what is different: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vAlign w:val="center"/>
            <w:shd w:val="clear" w:color="auto" w:fill="1e3a5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Old setup</w:t>
            </w:r>
          </w:p>
        </w:tc>
        <w:tc>
          <w:tcPr>
            <w:tcW w:type="dxa" w:w="5472"/>
            <w:vAlign w:val="center"/>
            <w:shd w:val="clear" w:color="auto" w:fill="1e3a5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New setup</w:t>
            </w:r>
          </w:p>
        </w:tc>
      </w:tr>
      <w:tr>
        <w:tc>
          <w:tcPr>
            <w:tcW w:type="dxa" w:w="403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One tab per department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One Master tab — all departments in a single list</w:t>
            </w:r>
          </w:p>
        </w:tc>
      </w:tr>
      <w:tr>
        <w:tc>
          <w:tcPr>
            <w:tcW w:type="dxa" w:w="4032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Status = Left (text)</w:t>
            </w:r>
          </w:p>
        </w:tc>
        <w:tc>
          <w:tcPr>
            <w:tcW w:type="dxa" w:w="5472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Left_Date column — enter the departure date instead</w:t>
            </w:r>
          </w:p>
        </w:tc>
      </w:tr>
      <w:tr>
        <w:tc>
          <w:tcPr>
            <w:tcW w:type="dxa" w:w="403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No Status column start date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Active_Date column — track when someone joined</w:t>
            </w:r>
          </w:p>
        </w:tc>
      </w:tr>
      <w:tr>
        <w:tc>
          <w:tcPr>
            <w:tcW w:type="dxa" w:w="4032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No Department column</w:t>
            </w:r>
          </w:p>
        </w:tc>
        <w:tc>
          <w:tcPr>
            <w:tcW w:type="dxa" w:w="5472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Department column with a drop-down menu</w:t>
            </w:r>
          </w:p>
        </w:tc>
      </w:tr>
      <w:tr>
        <w:tc>
          <w:tcPr>
            <w:tcW w:type="dxa" w:w="403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Moving someone between departments required cutting rows between tabs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Just change the Department cell — done in one step</w:t>
            </w:r>
          </w:p>
        </w:tc>
      </w:tr>
    </w:tbl>
    <w:p>
      <w:pPr>
        <w:spacing w:before="360" w:after="80"/>
      </w:pPr>
      <w:r>
        <w:rPr>
          <w:rFonts w:ascii="Arial" w:hAnsi="Arial"/>
          <w:b/>
          <w:color w:val="1E3A5F"/>
          <w:sz w:val="28"/>
        </w:rPr>
        <w:t>Common Tasks —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56"/>
            <w:vAlign w:val="center"/>
            <w:shd w:val="clear" w:color="auto" w:fill="1e3a5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What you want to do</w:t>
            </w:r>
          </w:p>
        </w:tc>
        <w:tc>
          <w:tcPr>
            <w:tcW w:type="dxa" w:w="6048"/>
            <w:vAlign w:val="center"/>
            <w:shd w:val="clear" w:color="auto" w:fill="1e3a5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What to do</w:t>
            </w:r>
          </w:p>
        </w:tc>
      </w:tr>
      <w:tr>
        <w:tc>
          <w:tcPr>
            <w:tcW w:type="dxa" w:w="345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Add a new staff member</w:t>
            </w:r>
          </w:p>
        </w:tc>
        <w:tc>
          <w:tcPr>
            <w:tcW w:type="dxa" w:w="6048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Add a row. Set Sort, choose Department from drop-down, fill all columns. Leave Left_Date blank.</w:t>
            </w:r>
          </w:p>
        </w:tc>
      </w:tr>
      <w:tr>
        <w:tc>
          <w:tcPr>
            <w:tcW w:type="dxa" w:w="3456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Update a role or contact detail</w:t>
            </w:r>
          </w:p>
        </w:tc>
        <w:tc>
          <w:tcPr>
            <w:tcW w:type="dxa" w:w="6048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Click the cell and type. Changes save automatically.</w:t>
            </w:r>
          </w:p>
        </w:tc>
      </w:tr>
      <w:tr>
        <w:tc>
          <w:tcPr>
            <w:tcW w:type="dxa" w:w="345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Someone left ICF</w:t>
            </w:r>
          </w:p>
        </w:tc>
        <w:tc>
          <w:tcPr>
            <w:tcW w:type="dxa" w:w="6048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Enter today's date in the Left_Date column. Do NOT delete the row.</w:t>
            </w:r>
          </w:p>
        </w:tc>
      </w:tr>
      <w:tr>
        <w:tc>
          <w:tcPr>
            <w:tcW w:type="dxa" w:w="3456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Re-hire / re-activate someone</w:t>
            </w:r>
          </w:p>
        </w:tc>
        <w:tc>
          <w:tcPr>
            <w:tcW w:type="dxa" w:w="6048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Clear the Left_Date cell (delete the date). They reappear on the website.</w:t>
            </w:r>
          </w:p>
        </w:tc>
      </w:tr>
      <w:tr>
        <w:tc>
          <w:tcPr>
            <w:tcW w:type="dxa" w:w="345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Move someone to a different department</w:t>
            </w:r>
          </w:p>
        </w:tc>
        <w:tc>
          <w:tcPr>
            <w:tcW w:type="dxa" w:w="6048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Change their Department drop-down value. Adjust Sort if needed.</w:t>
            </w:r>
          </w:p>
        </w:tc>
      </w:tr>
      <w:tr>
        <w:tc>
          <w:tcPr>
            <w:tcW w:type="dxa" w:w="3456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Move someone to a different group within a department</w:t>
            </w:r>
          </w:p>
        </w:tc>
        <w:tc>
          <w:tcPr>
            <w:tcW w:type="dxa" w:w="6048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Change the Group value and adjust their Sort number.</w:t>
            </w:r>
          </w:p>
        </w:tc>
      </w:tr>
      <w:tr>
        <w:tc>
          <w:tcPr>
            <w:tcW w:type="dxa" w:w="345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Add a new group / section</w:t>
            </w:r>
          </w:p>
        </w:tc>
        <w:tc>
          <w:tcPr>
            <w:tcW w:type="dxa" w:w="6048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Just type a new Group name. The website creates the section heading automatically.</w:t>
            </w:r>
          </w:p>
        </w:tc>
      </w:tr>
      <w:tr>
        <w:tc>
          <w:tcPr>
            <w:tcW w:type="dxa" w:w="3456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Change display order</w:t>
            </w:r>
          </w:p>
        </w:tc>
        <w:tc>
          <w:tcPr>
            <w:tcW w:type="dxa" w:w="6048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Change Sort numbers. Lower = higher on the page.</w:t>
            </w:r>
          </w:p>
        </w:tc>
      </w:tr>
      <w:tr>
        <w:tc>
          <w:tcPr>
            <w:tcW w:type="dxa" w:w="345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Sort numbers get messy</w:t>
            </w:r>
          </w:p>
        </w:tc>
        <w:tc>
          <w:tcPr>
            <w:tcW w:type="dxa" w:w="6048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Renumber in steps of 10 (10, 20, 30…). Website order updates automatically.</w:t>
            </w:r>
          </w:p>
        </w:tc>
      </w:tr>
    </w:tbl>
    <w:p>
      <w:pPr>
        <w:spacing w:before="360" w:after="80"/>
      </w:pPr>
      <w:r>
        <w:rPr>
          <w:rFonts w:ascii="Arial" w:hAnsi="Arial"/>
          <w:b/>
          <w:color w:val="1E3A5F"/>
          <w:sz w:val="28"/>
        </w:rPr>
        <w:t>Column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vAlign w:val="center"/>
            <w:shd w:val="clear" w:color="auto" w:fill="1e3a5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40"/>
            <w:vAlign w:val="center"/>
            <w:shd w:val="clear" w:color="auto" w:fill="1e3a5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Required?</w:t>
            </w:r>
          </w:p>
        </w:tc>
        <w:tc>
          <w:tcPr>
            <w:tcW w:type="dxa" w:w="6336"/>
            <w:vAlign w:val="center"/>
            <w:shd w:val="clear" w:color="auto" w:fill="1e3a5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What to put here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Sort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Yes</w:t>
            </w:r>
          </w:p>
        </w:tc>
        <w:tc>
          <w:tcPr>
            <w:tcW w:type="dxa" w:w="633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Display order within the department and group. Use steps of 10 (10, 20, 30…).</w:t>
            </w:r>
          </w:p>
        </w:tc>
      </w:tr>
      <w:tr>
        <w:tc>
          <w:tcPr>
            <w:tcW w:type="dxa" w:w="1728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Department</w:t>
            </w:r>
          </w:p>
        </w:tc>
        <w:tc>
          <w:tcPr>
            <w:tcW w:type="dxa" w:w="1440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Yes</w:t>
            </w:r>
          </w:p>
        </w:tc>
        <w:tc>
          <w:tcPr>
            <w:tcW w:type="dxa" w:w="6336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Drop-down list. Controls which page the person appears on.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Name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Yes</w:t>
            </w:r>
          </w:p>
        </w:tc>
        <w:tc>
          <w:tcPr>
            <w:tcW w:type="dxa" w:w="633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Full name — must match the photo filename. Thavy Tham → thavy-tham.jpg.</w:t>
            </w:r>
          </w:p>
        </w:tc>
      </w:tr>
      <w:tr>
        <w:tc>
          <w:tcPr>
            <w:tcW w:type="dxa" w:w="1728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Role</w:t>
            </w:r>
          </w:p>
        </w:tc>
        <w:tc>
          <w:tcPr>
            <w:tcW w:type="dxa" w:w="1440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Yes</w:t>
            </w:r>
          </w:p>
        </w:tc>
        <w:tc>
          <w:tcPr>
            <w:tcW w:type="dxa" w:w="6336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Job title shown on the website. Keep it short.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Group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Yes</w:t>
            </w:r>
          </w:p>
        </w:tc>
        <w:tc>
          <w:tcPr>
            <w:tcW w:type="dxa" w:w="633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Section heading within the department (Management, Security, After School…).</w:t>
            </w:r>
          </w:p>
        </w:tc>
      </w:tr>
      <w:tr>
        <w:tc>
          <w:tcPr>
            <w:tcW w:type="dxa" w:w="1728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Level</w:t>
            </w:r>
          </w:p>
        </w:tc>
        <w:tc>
          <w:tcPr>
            <w:tcW w:type="dxa" w:w="1440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Yes</w:t>
            </w:r>
          </w:p>
        </w:tc>
        <w:tc>
          <w:tcPr>
            <w:tcW w:type="dxa" w:w="6336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Director / Manager / Leader / Team — see Level Guide below.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Manager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Recommended</w:t>
            </w:r>
          </w:p>
        </w:tc>
        <w:tc>
          <w:tcPr>
            <w:tcW w:type="dxa" w:w="633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Full name of their direct manager.</w:t>
            </w:r>
          </w:p>
        </w:tc>
      </w:tr>
      <w:tr>
        <w:tc>
          <w:tcPr>
            <w:tcW w:type="dxa" w:w="1728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Email</w:t>
            </w:r>
          </w:p>
        </w:tc>
        <w:tc>
          <w:tcPr>
            <w:tcW w:type="dxa" w:w="1440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Yes</w:t>
            </w:r>
          </w:p>
        </w:tc>
        <w:tc>
          <w:tcPr>
            <w:tcW w:type="dxa" w:w="6336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Work email, e.g. john.doe@icf-cambodia.com.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Phone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Recommended</w:t>
            </w:r>
          </w:p>
        </w:tc>
        <w:tc>
          <w:tcPr>
            <w:tcW w:type="dxa" w:w="633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With country code, e.g. +85512345678.</w:t>
            </w:r>
          </w:p>
        </w:tc>
      </w:tr>
      <w:tr>
        <w:tc>
          <w:tcPr>
            <w:tcW w:type="dxa" w:w="1728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Telegram</w:t>
            </w:r>
          </w:p>
        </w:tc>
        <w:tc>
          <w:tcPr>
            <w:tcW w:type="dxa" w:w="1440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Optional</w:t>
            </w:r>
          </w:p>
        </w:tc>
        <w:tc>
          <w:tcPr>
            <w:tcW w:type="dxa" w:w="6336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Handle without @, e.g. johnsmith.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Active_Date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Optional</w:t>
            </w:r>
          </w:p>
        </w:tc>
        <w:tc>
          <w:tcPr>
            <w:tcW w:type="dxa" w:w="633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Date the person joined or was re-activated. Leave blank if unknown.</w:t>
            </w:r>
          </w:p>
        </w:tc>
      </w:tr>
      <w:tr>
        <w:tc>
          <w:tcPr>
            <w:tcW w:type="dxa" w:w="1728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Left_Date</w:t>
            </w:r>
          </w:p>
        </w:tc>
        <w:tc>
          <w:tcPr>
            <w:tcW w:type="dxa" w:w="1440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Leave blank if active</w:t>
            </w:r>
          </w:p>
        </w:tc>
        <w:tc>
          <w:tcPr>
            <w:tcW w:type="dxa" w:w="6336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Date the person left ICF. Blank = currently active on the website.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Notes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Optional</w:t>
            </w:r>
          </w:p>
        </w:tc>
        <w:tc>
          <w:tcPr>
            <w:tcW w:type="dxa" w:w="633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Internal only — never shown on the website.</w:t>
            </w:r>
          </w:p>
        </w:tc>
      </w:tr>
    </w:tbl>
    <w:p>
      <w:pPr>
        <w:spacing w:before="360" w:after="80"/>
      </w:pPr>
      <w:r>
        <w:rPr>
          <w:rFonts w:ascii="Arial" w:hAnsi="Arial"/>
          <w:b/>
          <w:color w:val="1E3A5F"/>
          <w:sz w:val="28"/>
        </w:rPr>
        <w:t>Level Guide</w:t>
      </w:r>
    </w:p>
    <w:p>
      <w:pPr>
        <w:spacing w:before="40" w:after="80"/>
      </w:pPr>
      <w:r>
        <w:rPr>
          <w:rFonts w:ascii="Arial" w:hAnsi="Arial"/>
          <w:i w:val="0"/>
          <w:color w:val="374151"/>
          <w:sz w:val="20"/>
        </w:rPr>
        <w:t>The Level column controls card styling. Use exactly one of these four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vAlign w:val="center"/>
            <w:shd w:val="clear" w:color="auto" w:fill="1e3a5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744"/>
            <w:vAlign w:val="center"/>
            <w:shd w:val="clear" w:color="auto" w:fill="1e3a5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4320"/>
            <w:vAlign w:val="center"/>
            <w:shd w:val="clear" w:color="auto" w:fill="1e3a5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440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Director</w:t>
            </w:r>
          </w:p>
        </w:tc>
        <w:tc>
          <w:tcPr>
            <w:tcW w:type="dxa" w:w="374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Executive director of the department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Martin Strupler, Matthias Lendi</w:t>
            </w:r>
          </w:p>
        </w:tc>
      </w:tr>
      <w:tr>
        <w:tc>
          <w:tcPr>
            <w:tcW w:type="dxa" w:w="1440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Manager</w:t>
            </w:r>
          </w:p>
        </w:tc>
        <w:tc>
          <w:tcPr>
            <w:tcW w:type="dxa" w:w="3744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Department or sub-unit manager</w:t>
            </w:r>
          </w:p>
        </w:tc>
        <w:tc>
          <w:tcPr>
            <w:tcW w:type="dxa" w:w="4320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Head of HR, Facility Manager</w:t>
            </w:r>
          </w:p>
        </w:tc>
      </w:tr>
      <w:tr>
        <w:tc>
          <w:tcPr>
            <w:tcW w:type="dxa" w:w="1440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Leader</w:t>
            </w:r>
          </w:p>
        </w:tc>
        <w:tc>
          <w:tcPr>
            <w:tcW w:type="dxa" w:w="374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Sub-team leader within a group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Security Leader, After School Leader</w:t>
            </w:r>
          </w:p>
        </w:tc>
      </w:tr>
      <w:tr>
        <w:tc>
          <w:tcPr>
            <w:tcW w:type="dxa" w:w="1440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5F"/>
                <w:sz w:val="18"/>
              </w:rPr>
              <w:t>Team</w:t>
            </w:r>
          </w:p>
        </w:tc>
        <w:tc>
          <w:tcPr>
            <w:tcW w:type="dxa" w:w="3744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Regular team member — most common</w:t>
            </w:r>
          </w:p>
        </w:tc>
        <w:tc>
          <w:tcPr>
            <w:tcW w:type="dxa" w:w="4320"/>
            <w:vAlign w:val="center"/>
            <w:shd w:val="clear" w:color="auto" w:fill="f0f4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4151"/>
                <w:sz w:val="18"/>
              </w:rPr>
              <w:t>Social Worker, Cook, IT Support</w:t>
            </w:r>
          </w:p>
        </w:tc>
      </w:tr>
    </w:tbl>
    <w:p>
      <w:pPr>
        <w:spacing w:before="80" w:after="120"/>
        <w:ind w:left="360"/>
      </w:pPr>
      <w:r>
        <w:rPr>
          <w:rFonts w:ascii="Arial" w:hAnsi="Arial"/>
          <w:i/>
          <w:color w:val="4F46E5"/>
          <w:sz w:val="18"/>
        </w:rPr>
        <w:t>💡  If unsure, use Team. It is the most common and shows a standard white card.</w:t>
      </w:r>
    </w:p>
    <w:p>
      <w:pPr>
        <w:spacing w:before="360" w:after="80"/>
      </w:pPr>
      <w:r>
        <w:rPr>
          <w:rFonts w:ascii="Arial" w:hAnsi="Arial"/>
          <w:b/>
          <w:color w:val="1E3A5F"/>
          <w:sz w:val="28"/>
        </w:rPr>
        <w:t>Working with Dates (Active_Date and Left_Date)</w:t>
      </w:r>
    </w:p>
    <w:p>
      <w:pPr>
        <w:spacing w:before="40" w:after="80"/>
      </w:pPr>
      <w:r>
        <w:rPr>
          <w:rFonts w:ascii="Arial" w:hAnsi="Arial"/>
          <w:i w:val="0"/>
          <w:color w:val="374151"/>
          <w:sz w:val="20"/>
        </w:rPr>
        <w:t>These two columns replaced the old Status = Left approach. They give you a full history of who was active when.</w:t>
      </w:r>
    </w:p>
    <w:p>
      <w:pPr>
        <w:spacing w:before="240" w:after="80"/>
      </w:pPr>
      <w:r>
        <w:rPr>
          <w:rFonts w:ascii="Arial" w:hAnsi="Arial"/>
          <w:b/>
          <w:color w:val="0891B2"/>
          <w:sz w:val="22"/>
        </w:rPr>
        <w:t>Active_Date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What it is:  </w:t>
      </w:r>
      <w:r>
        <w:rPr>
          <w:rFonts w:ascii="Arial" w:hAnsi="Arial"/>
          <w:color w:val="374151"/>
          <w:sz w:val="20"/>
        </w:rPr>
        <w:t>the date the person started at ICF (or the date they were re-activated after a break).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Format:  </w:t>
      </w:r>
      <w:r>
        <w:rPr>
          <w:rFonts w:ascii="Arial" w:hAnsi="Arial"/>
          <w:color w:val="374151"/>
          <w:sz w:val="20"/>
        </w:rPr>
        <w:t>DD/MM/YYYY, e.g. 15/03/2024.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Leave blank  </w:t>
      </w:r>
      <w:r>
        <w:rPr>
          <w:rFonts w:ascii="Arial" w:hAnsi="Arial"/>
          <w:color w:val="374151"/>
          <w:sz w:val="20"/>
        </w:rPr>
        <w:t>if the start date is unknown — it does not affect the website.</w:t>
      </w:r>
    </w:p>
    <w:p>
      <w:pPr>
        <w:spacing w:before="240" w:after="80"/>
      </w:pPr>
      <w:r>
        <w:rPr>
          <w:rFonts w:ascii="Arial" w:hAnsi="Arial"/>
          <w:b/>
          <w:color w:val="0891B2"/>
          <w:sz w:val="22"/>
        </w:rPr>
        <w:t>Left_Date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What it is:  </w:t>
      </w:r>
      <w:r>
        <w:rPr>
          <w:rFonts w:ascii="Arial" w:hAnsi="Arial"/>
          <w:color w:val="374151"/>
          <w:sz w:val="20"/>
        </w:rPr>
        <w:t>the date the person left ICF.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Blank = active.  </w:t>
      </w:r>
      <w:r>
        <w:rPr>
          <w:rFonts w:ascii="Arial" w:hAnsi="Arial"/>
          <w:color w:val="374151"/>
          <w:sz w:val="20"/>
        </w:rPr>
        <w:t>The website shows anyone with a blank Left_Date.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Filled = hidden.  </w:t>
      </w:r>
      <w:r>
        <w:rPr>
          <w:rFonts w:ascii="Arial" w:hAnsi="Arial"/>
          <w:color w:val="374151"/>
          <w:sz w:val="20"/>
        </w:rPr>
        <w:t>The website hides anyone with a Left_Date. The row stays for HR records.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Format:  </w:t>
      </w:r>
      <w:r>
        <w:rPr>
          <w:rFonts w:ascii="Arial" w:hAnsi="Arial"/>
          <w:color w:val="374151"/>
          <w:sz w:val="20"/>
        </w:rPr>
        <w:t>DD/MM/YYYY, e.g. 30/06/2026.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To re-activate:  </w:t>
      </w:r>
      <w:r>
        <w:rPr>
          <w:rFonts w:ascii="Arial" w:hAnsi="Arial"/>
          <w:color w:val="374151"/>
          <w:sz w:val="20"/>
        </w:rPr>
        <w:t>clear the Left_Date cell. The person reappears on the website.</w:t>
      </w:r>
    </w:p>
    <w:p>
      <w:pPr>
        <w:spacing w:before="80" w:after="120"/>
        <w:ind w:left="360"/>
      </w:pPr>
      <w:r>
        <w:rPr>
          <w:rFonts w:ascii="Arial" w:hAnsi="Arial"/>
          <w:i/>
          <w:color w:val="4F46E5"/>
          <w:sz w:val="18"/>
        </w:rPr>
        <w:t>💡  Rows migrated from the old sheet that were marked 'Left' were given a placeholder date of 01/01/2025. Please update these to the actual departure date if you know it.</w:t>
      </w:r>
    </w:p>
    <w:p>
      <w:pPr>
        <w:spacing w:before="360" w:after="80"/>
      </w:pPr>
      <w:r>
        <w:rPr>
          <w:rFonts w:ascii="Arial" w:hAnsi="Arial"/>
          <w:b/>
          <w:color w:val="1E3A5F"/>
          <w:sz w:val="28"/>
        </w:rPr>
        <w:t>Step by Step: Adding a New Staff Member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1.  </w:t>
      </w:r>
      <w:r>
        <w:rPr>
          <w:rFonts w:ascii="Arial" w:hAnsi="Arial"/>
          <w:color w:val="374151"/>
          <w:sz w:val="20"/>
        </w:rPr>
        <w:t>Open the Master Sheet in Google Sheets.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2.  </w:t>
      </w:r>
      <w:r>
        <w:rPr>
          <w:rFonts w:ascii="Arial" w:hAnsi="Arial"/>
          <w:color w:val="374151"/>
          <w:sz w:val="20"/>
        </w:rPr>
        <w:t>Scroll to your department's section (sort by the Department column if needed).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3.  </w:t>
      </w:r>
      <w:r>
        <w:rPr>
          <w:rFonts w:ascii="Arial" w:hAnsi="Arial"/>
          <w:color w:val="374151"/>
          <w:sz w:val="20"/>
        </w:rPr>
        <w:t>Find the group this person belongs to and identify the last row in that group.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4.  </w:t>
      </w:r>
      <w:r>
        <w:rPr>
          <w:rFonts w:ascii="Arial" w:hAnsi="Arial"/>
          <w:color w:val="374151"/>
          <w:sz w:val="20"/>
        </w:rPr>
        <w:t>Add a new row below. Set Sort to the next step of 10 (or insert between if needed).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5.  </w:t>
      </w:r>
      <w:r>
        <w:rPr>
          <w:rFonts w:ascii="Arial" w:hAnsi="Arial"/>
          <w:color w:val="374151"/>
          <w:sz w:val="20"/>
        </w:rPr>
        <w:t>Choose Department from the drop-down.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6.  </w:t>
      </w:r>
      <w:r>
        <w:rPr>
          <w:rFonts w:ascii="Arial" w:hAnsi="Arial"/>
          <w:color w:val="374151"/>
          <w:sz w:val="20"/>
        </w:rPr>
        <w:t>Fill in Name, Role, Group, Level, Manager, Email, Phone, Telegram.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7.  </w:t>
      </w:r>
      <w:r>
        <w:rPr>
          <w:rFonts w:ascii="Arial" w:hAnsi="Arial"/>
          <w:color w:val="374151"/>
          <w:sz w:val="20"/>
        </w:rPr>
        <w:t>Fill in Active_Date with today's date (or their actual start date).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8.  </w:t>
      </w:r>
      <w:r>
        <w:rPr>
          <w:rFonts w:ascii="Arial" w:hAnsi="Arial"/>
          <w:color w:val="374151"/>
          <w:sz w:val="20"/>
        </w:rPr>
        <w:t>Leave Left_Date blank.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9.  </w:t>
      </w:r>
      <w:r>
        <w:rPr>
          <w:rFonts w:ascii="Arial" w:hAnsi="Arial"/>
          <w:color w:val="374151"/>
          <w:sz w:val="20"/>
        </w:rPr>
        <w:t>The website updates within a few minutes.</w:t>
      </w:r>
    </w:p>
    <w:p>
      <w:pPr>
        <w:spacing w:before="80" w:after="120"/>
        <w:ind w:left="360"/>
      </w:pPr>
      <w:r>
        <w:rPr>
          <w:rFonts w:ascii="Arial" w:hAnsi="Arial"/>
          <w:i/>
          <w:color w:val="4F46E5"/>
          <w:sz w:val="18"/>
        </w:rPr>
        <w:t>💡  Changes save automatically in Google Sheets — there is no Save button.</w:t>
      </w:r>
    </w:p>
    <w:p>
      <w:pPr>
        <w:spacing w:before="360" w:after="80"/>
      </w:pPr>
      <w:r>
        <w:rPr>
          <w:rFonts w:ascii="Arial" w:hAnsi="Arial"/>
          <w:b/>
          <w:color w:val="1E3A5F"/>
          <w:sz w:val="28"/>
        </w:rPr>
        <w:t>Step by Step: When Someone Leaves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1.  </w:t>
      </w:r>
      <w:r>
        <w:rPr>
          <w:rFonts w:ascii="Arial" w:hAnsi="Arial"/>
          <w:color w:val="374151"/>
          <w:sz w:val="20"/>
        </w:rPr>
        <w:t>Find the person's row in the Master Sheet.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2.  </w:t>
      </w:r>
      <w:r>
        <w:rPr>
          <w:rFonts w:ascii="Arial" w:hAnsi="Arial"/>
          <w:color w:val="374151"/>
          <w:sz w:val="20"/>
        </w:rPr>
        <w:t>Click the Left_Date cell in their row.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3.  </w:t>
      </w:r>
      <w:r>
        <w:rPr>
          <w:rFonts w:ascii="Arial" w:hAnsi="Arial"/>
          <w:color w:val="374151"/>
          <w:sz w:val="20"/>
        </w:rPr>
        <w:t>Enter today's date in DD/MM/YYYY format (e.g. 22/07/2026).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4.  </w:t>
      </w:r>
      <w:r>
        <w:rPr>
          <w:rFonts w:ascii="Arial" w:hAnsi="Arial"/>
          <w:color w:val="374151"/>
          <w:sz w:val="20"/>
        </w:rPr>
        <w:t>Press Enter. The person disappears from the website within a few minutes.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5.  </w:t>
      </w:r>
      <w:r>
        <w:rPr>
          <w:rFonts w:ascii="Arial" w:hAnsi="Arial"/>
          <w:color w:val="374151"/>
          <w:sz w:val="20"/>
        </w:rPr>
        <w:t>Do NOT delete the row — it stays for HR records.</w:t>
      </w:r>
    </w:p>
    <w:p>
      <w:pPr>
        <w:spacing w:before="360" w:after="80"/>
      </w:pPr>
      <w:r>
        <w:rPr>
          <w:rFonts w:ascii="Arial" w:hAnsi="Arial"/>
          <w:b/>
          <w:color w:val="1E3A5F"/>
          <w:sz w:val="28"/>
        </w:rPr>
        <w:t>Step by Step: Transferring Someone to Another Department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1.  </w:t>
      </w:r>
      <w:r>
        <w:rPr>
          <w:rFonts w:ascii="Arial" w:hAnsi="Arial"/>
          <w:color w:val="374151"/>
          <w:sz w:val="20"/>
        </w:rPr>
        <w:t>Find the person's row.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2.  </w:t>
      </w:r>
      <w:r>
        <w:rPr>
          <w:rFonts w:ascii="Arial" w:hAnsi="Arial"/>
          <w:color w:val="374151"/>
          <w:sz w:val="20"/>
        </w:rPr>
        <w:t>Click the Department cell and choose the new department from the drop-down.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3.  </w:t>
      </w:r>
      <w:r>
        <w:rPr>
          <w:rFonts w:ascii="Arial" w:hAnsi="Arial"/>
          <w:color w:val="374151"/>
          <w:sz w:val="20"/>
        </w:rPr>
        <w:t>Adjust their Sort number to fit within the new department's ordering.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4.  </w:t>
      </w:r>
      <w:r>
        <w:rPr>
          <w:rFonts w:ascii="Arial" w:hAnsi="Arial"/>
          <w:color w:val="374151"/>
          <w:sz w:val="20"/>
        </w:rPr>
        <w:t>Update their Group if the new department uses different group names.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5.  </w:t>
      </w:r>
      <w:r>
        <w:rPr>
          <w:rFonts w:ascii="Arial" w:hAnsi="Arial"/>
          <w:color w:val="374151"/>
          <w:sz w:val="20"/>
        </w:rPr>
        <w:t>Done — the website moves them to the correct page automatically.</w:t>
      </w:r>
    </w:p>
    <w:p>
      <w:pPr>
        <w:spacing w:before="360" w:after="80"/>
      </w:pPr>
      <w:r>
        <w:rPr>
          <w:rFonts w:ascii="Arial" w:hAnsi="Arial"/>
          <w:b/>
          <w:color w:val="1E3A5F"/>
          <w:sz w:val="28"/>
        </w:rPr>
        <w:t>Working with Groups</w:t>
      </w:r>
    </w:p>
    <w:p>
      <w:pPr>
        <w:spacing w:before="40" w:after="80"/>
      </w:pPr>
      <w:r>
        <w:rPr>
          <w:rFonts w:ascii="Arial" w:hAnsi="Arial"/>
          <w:i w:val="0"/>
          <w:color w:val="374151"/>
          <w:sz w:val="20"/>
        </w:rPr>
        <w:t>Groups are the section headings within a department (e.g. Management, Security, After School). The website creates them automatically from the Group column.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New group:  </w:t>
      </w:r>
      <w:r>
        <w:rPr>
          <w:rFonts w:ascii="Arial" w:hAnsi="Arial"/>
          <w:color w:val="374151"/>
          <w:sz w:val="20"/>
        </w:rPr>
        <w:t>type a new Group name. The website creates the heading automatically.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Rename a group:  </w:t>
      </w:r>
      <w:r>
        <w:rPr>
          <w:rFonts w:ascii="Arial" w:hAnsi="Arial"/>
          <w:color w:val="374151"/>
          <w:sz w:val="20"/>
        </w:rPr>
        <w:t>change the Group value for all people in that group.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Move someone:  </w:t>
      </w:r>
      <w:r>
        <w:rPr>
          <w:rFonts w:ascii="Arial" w:hAnsi="Arial"/>
          <w:color w:val="374151"/>
          <w:sz w:val="20"/>
        </w:rPr>
        <w:t>change their Group value and adjust Sort.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Groups per department:  </w:t>
      </w:r>
      <w:r>
        <w:rPr>
          <w:rFonts w:ascii="Arial" w:hAnsi="Arial"/>
          <w:color w:val="374151"/>
          <w:sz w:val="20"/>
        </w:rPr>
        <w:t>each department can have completely different group names.</w:t>
      </w:r>
    </w:p>
    <w:p>
      <w:pPr>
        <w:spacing w:before="360" w:after="80"/>
      </w:pPr>
      <w:r>
        <w:rPr>
          <w:rFonts w:ascii="Arial" w:hAnsi="Arial"/>
          <w:b/>
          <w:color w:val="1E3A5F"/>
          <w:sz w:val="28"/>
        </w:rPr>
        <w:t>Tips &amp; Reminders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Sort in steps of 10:  </w:t>
      </w:r>
      <w:r>
        <w:rPr>
          <w:rFonts w:ascii="Arial" w:hAnsi="Arial"/>
          <w:color w:val="374151"/>
          <w:sz w:val="20"/>
        </w:rPr>
        <w:t>so you can insert people between rows later (use 25 to slot between 20 and 30).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Never delete a row:  </w:t>
      </w:r>
      <w:r>
        <w:rPr>
          <w:rFonts w:ascii="Arial" w:hAnsi="Arial"/>
          <w:color w:val="374151"/>
          <w:sz w:val="20"/>
        </w:rPr>
        <w:t>— enter a Left_Date instead. Deleted rows remove the person from HR history in the sheet.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Spelling matters:  </w:t>
      </w:r>
      <w:r>
        <w:rPr>
          <w:rFonts w:ascii="Arial" w:hAnsi="Arial"/>
          <w:color w:val="374151"/>
          <w:sz w:val="20"/>
        </w:rPr>
        <w:t>— Group and Level values must be consistent. A typo creates a duplicate section.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Changes save automatically:  </w:t>
      </w:r>
      <w:r>
        <w:rPr>
          <w:rFonts w:ascii="Arial" w:hAnsi="Arial"/>
          <w:color w:val="374151"/>
          <w:sz w:val="20"/>
        </w:rPr>
        <w:t>— there is no Save button.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Website refreshes in a few minutes:  </w:t>
      </w:r>
      <w:r>
        <w:rPr>
          <w:rFonts w:ascii="Arial" w:hAnsi="Arial"/>
          <w:color w:val="374151"/>
          <w:sz w:val="20"/>
        </w:rPr>
        <w:t>after any change. Try Ctrl+Shift+R if you don't see the update.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If something looks wrong on the website:  </w:t>
      </w:r>
      <w:r>
        <w:rPr>
          <w:rFonts w:ascii="Arial" w:hAnsi="Arial"/>
          <w:color w:val="374151"/>
          <w:sz w:val="20"/>
        </w:rPr>
        <w:t>check the Master Sheet first — most issues are a typo in the data.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color w:val="1E3A5F"/>
          <w:sz w:val="20"/>
        </w:rPr>
        <w:t xml:space="preserve">The Notes column:  </w:t>
      </w:r>
      <w:r>
        <w:rPr>
          <w:rFonts w:ascii="Arial" w:hAnsi="Arial"/>
          <w:color w:val="374151"/>
          <w:sz w:val="20"/>
        </w:rPr>
        <w:t>is for internal reminders only and is never shown on the website.</w:t>
      </w:r>
    </w:p>
    <w:p/>
    <w:p>
      <w:r>
        <w:rPr>
          <w:rFonts w:ascii="Arial" w:hAnsi="Arial"/>
          <w:i/>
          <w:color w:val="6B7280"/>
          <w:sz w:val="16"/>
        </w:rPr>
        <w:t>Questions? Contact HR at hr@icf-cambodia.com  ·  ICF Cambodia Staff Hub  ·  July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