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eastAsia="Times New Roman"/>
          <w:b w:val="0"/>
          <w:sz w:val="32"/>
        </w:rPr>
        <w:t>TRƯỜNG CAO ĐẲNG CÔNG THƯƠNG TP. HCM</w:t>
      </w:r>
    </w:p>
    <w:p>
      <w:pPr>
        <w:spacing w:before="0" w:after="520"/>
        <w:jc w:val="center"/>
      </w:pPr>
      <w:r>
        <w:rPr>
          <w:rFonts w:ascii="Times New Roman" w:hAnsi="Times New Roman" w:eastAsia="Times New Roman"/>
          <w:b w:val="0"/>
          <w:sz w:val="28"/>
        </w:rPr>
        <w:t>Khoa Công Nghệ Thông Tin</w:t>
      </w:r>
    </w:p>
    <w:p>
      <w:pPr>
        <w:spacing w:before="0" w:after="160"/>
        <w:jc w:val="center"/>
      </w:pPr>
      <w:r>
        <w:rPr>
          <w:rFonts w:ascii="Times New Roman" w:hAnsi="Times New Roman" w:eastAsia="Times New Roman"/>
          <w:b/>
          <w:sz w:val="44"/>
        </w:rPr>
        <w:t>BÁO CÁO</w:t>
      </w:r>
    </w:p>
    <w:p>
      <w:pPr>
        <w:spacing w:before="0" w:after="280"/>
        <w:jc w:val="center"/>
      </w:pPr>
      <w:r>
        <w:rPr>
          <w:rFonts w:ascii="Times New Roman" w:hAnsi="Times New Roman" w:eastAsia="Times New Roman"/>
          <w:b/>
          <w:sz w:val="40"/>
        </w:rPr>
        <w:t>MÔN ASP.NET CORE</w:t>
      </w:r>
    </w:p>
    <w:p>
      <w:pPr>
        <w:spacing w:after="400"/>
        <w:jc w:val="center"/>
      </w:pPr>
      <w:r>
        <w:drawing>
          <wp:inline xmlns:a="http://schemas.openxmlformats.org/drawingml/2006/main" xmlns:pic="http://schemas.openxmlformats.org/drawingml/2006/picture">
            <wp:extent cx="1728000" cy="1728000"/>
            <wp:docPr id="1" name="Picture 1"/>
            <wp:cNvGraphicFramePr>
              <a:graphicFrameLocks noChangeAspect="1"/>
            </wp:cNvGraphicFramePr>
            <a:graphic>
              <a:graphicData uri="http://schemas.openxmlformats.org/drawingml/2006/picture">
                <pic:pic>
                  <pic:nvPicPr>
                    <pic:cNvPr id="0" name="hitc_logo.jpg"/>
                    <pic:cNvPicPr/>
                  </pic:nvPicPr>
                  <pic:blipFill>
                    <a:blip r:embed="rId9"/>
                    <a:stretch>
                      <a:fillRect/>
                    </a:stretch>
                  </pic:blipFill>
                  <pic:spPr>
                    <a:xfrm>
                      <a:off x="0" y="0"/>
                      <a:ext cx="1728000" cy="1728000"/>
                    </a:xfrm>
                    <a:prstGeom prst="rect"/>
                  </pic:spPr>
                </pic:pic>
              </a:graphicData>
            </a:graphic>
          </wp:inline>
        </w:drawing>
      </w:r>
    </w:p>
    <w:p>
      <w:pPr>
        <w:spacing w:before="0" w:after="160"/>
        <w:jc w:val="center"/>
      </w:pPr>
      <w:r>
        <w:rPr>
          <w:rFonts w:ascii="Times New Roman" w:hAnsi="Times New Roman" w:eastAsia="Times New Roman"/>
          <w:b/>
          <w:sz w:val="40"/>
        </w:rPr>
        <w:t>ĐỀ TÀI:</w:t>
      </w:r>
    </w:p>
    <w:p>
      <w:pPr>
        <w:spacing w:before="0" w:after="560"/>
        <w:ind w:left="567" w:right="567"/>
        <w:jc w:val="center"/>
      </w:pPr>
      <w:r>
        <w:rPr>
          <w:rFonts w:ascii="Times New Roman" w:hAnsi="Times New Roman" w:eastAsia="Times New Roman"/>
          <w:b/>
          <w:sz w:val="36"/>
        </w:rPr>
        <w:t>Xây dựng hệ thống quản lý kho và sản phẩm bằng ASP.NET Core Web API</w:t>
      </w:r>
    </w:p>
    <w:tbl>
      <w:tblPr>
        <w:tblW w:type="auto" w:w="0"/>
        <w:jc w:val="right"/>
        <w:tblLayout w:type="fixed"/>
        <w:tblLook w:firstColumn="1" w:firstRow="1" w:lastColumn="0" w:lastRow="0" w:noHBand="0" w:noVBand="1" w:val="04A0"/>
      </w:tblPr>
      <w:tblGrid>
        <w:gridCol w:w="2268"/>
        <w:gridCol w:w="3118"/>
      </w:tblGrid>
      <w:tr>
        <w:tc>
          <w:tcPr>
            <w:tcW w:type="dxa" w:w="4394"/>
            <w:tcBorders>
              <w:top w:val="nil"/>
              <w:left w:val="nil"/>
              <w:bottom w:val="nil"/>
              <w:right w:val="nil"/>
              <w:insideH w:val="nil"/>
              <w:insideV w:val="nil"/>
            </w:tcBorders>
            <w:vAlign w:val="center"/>
          </w:tcPr>
          <w:p>
            <w:pPr>
              <w:spacing w:after="0" w:before="0" w:line="276" w:lineRule="auto"/>
              <w:jc w:val="left"/>
            </w:pPr>
            <w:r/>
            <w:r>
              <w:rPr>
                <w:rFonts w:ascii="Times New Roman" w:hAnsi="Times New Roman" w:eastAsia="Times New Roman"/>
                <w:b w:val="0"/>
                <w:sz w:val="26"/>
              </w:rPr>
              <w:t>GVHD:</w:t>
            </w:r>
          </w:p>
        </w:tc>
        <w:tc>
          <w:tcPr>
            <w:tcW w:type="dxa" w:w="4394"/>
            <w:tcBorders>
              <w:top w:val="nil"/>
              <w:left w:val="nil"/>
              <w:bottom w:val="nil"/>
              <w:right w:val="nil"/>
              <w:insideH w:val="nil"/>
              <w:insideV w:val="nil"/>
            </w:tcBorders>
            <w:vAlign w:val="center"/>
          </w:tcPr>
          <w:p>
            <w:pPr>
              <w:spacing w:after="0" w:before="0" w:line="276" w:lineRule="auto"/>
              <w:jc w:val="left"/>
            </w:pPr>
            <w:r/>
            <w:r>
              <w:rPr>
                <w:rFonts w:ascii="Times New Roman" w:hAnsi="Times New Roman" w:eastAsia="Times New Roman"/>
                <w:b w:val="0"/>
                <w:sz w:val="26"/>
              </w:rPr>
              <w:t>HUỲNH TẤN PHÁT</w:t>
            </w:r>
          </w:p>
        </w:tc>
      </w:tr>
      <w:tr>
        <w:tc>
          <w:tcPr>
            <w:tcW w:type="dxa" w:w="4394"/>
            <w:tcBorders>
              <w:top w:val="nil"/>
              <w:left w:val="nil"/>
              <w:bottom w:val="nil"/>
              <w:right w:val="nil"/>
              <w:insideH w:val="nil"/>
              <w:insideV w:val="nil"/>
            </w:tcBorders>
            <w:vAlign w:val="center"/>
          </w:tcPr>
          <w:p>
            <w:pPr>
              <w:spacing w:after="0" w:before="0" w:line="276" w:lineRule="auto"/>
              <w:jc w:val="left"/>
            </w:pPr>
            <w:r/>
            <w:r>
              <w:rPr>
                <w:rFonts w:ascii="Times New Roman" w:hAnsi="Times New Roman" w:eastAsia="Times New Roman"/>
                <w:b w:val="0"/>
                <w:sz w:val="26"/>
              </w:rPr>
              <w:t>SVTH:</w:t>
            </w:r>
          </w:p>
        </w:tc>
        <w:tc>
          <w:tcPr>
            <w:tcW w:type="dxa" w:w="4394"/>
            <w:tcBorders>
              <w:top w:val="nil"/>
              <w:left w:val="nil"/>
              <w:bottom w:val="nil"/>
              <w:right w:val="nil"/>
              <w:insideH w:val="nil"/>
              <w:insideV w:val="nil"/>
            </w:tcBorders>
            <w:vAlign w:val="center"/>
          </w:tcPr>
          <w:p>
            <w:pPr>
              <w:spacing w:after="0" w:before="0" w:line="276" w:lineRule="auto"/>
              <w:jc w:val="left"/>
            </w:pPr>
            <w:r/>
            <w:r>
              <w:rPr>
                <w:rFonts w:ascii="Times New Roman" w:hAnsi="Times New Roman" w:eastAsia="Times New Roman"/>
                <w:b w:val="0"/>
                <w:sz w:val="26"/>
              </w:rPr>
              <w:t>Vũ Văn Tùng</w:t>
            </w:r>
          </w:p>
        </w:tc>
      </w:tr>
      <w:tr>
        <w:tc>
          <w:tcPr>
            <w:tcW w:type="dxa" w:w="4394"/>
            <w:tcBorders>
              <w:top w:val="nil"/>
              <w:left w:val="nil"/>
              <w:bottom w:val="nil"/>
              <w:right w:val="nil"/>
              <w:insideH w:val="nil"/>
              <w:insideV w:val="nil"/>
            </w:tcBorders>
            <w:vAlign w:val="center"/>
          </w:tcPr>
          <w:p>
            <w:pPr>
              <w:spacing w:after="0" w:before="0" w:line="276" w:lineRule="auto"/>
              <w:jc w:val="left"/>
            </w:pPr>
            <w:r/>
            <w:r>
              <w:rPr>
                <w:rFonts w:ascii="Times New Roman" w:hAnsi="Times New Roman" w:eastAsia="Times New Roman"/>
                <w:b w:val="0"/>
                <w:sz w:val="26"/>
              </w:rPr>
              <w:t>MSSV:</w:t>
            </w:r>
          </w:p>
        </w:tc>
        <w:tc>
          <w:tcPr>
            <w:tcW w:type="dxa" w:w="4394"/>
            <w:tcBorders>
              <w:top w:val="nil"/>
              <w:left w:val="nil"/>
              <w:bottom w:val="nil"/>
              <w:right w:val="nil"/>
              <w:insideH w:val="nil"/>
              <w:insideV w:val="nil"/>
            </w:tcBorders>
            <w:vAlign w:val="center"/>
          </w:tcPr>
          <w:p>
            <w:pPr>
              <w:spacing w:after="0" w:before="0" w:line="276" w:lineRule="auto"/>
              <w:jc w:val="left"/>
            </w:pPr>
            <w:r/>
            <w:r>
              <w:rPr>
                <w:rFonts w:ascii="Times New Roman" w:hAnsi="Times New Roman" w:eastAsia="Times New Roman"/>
                <w:b w:val="0"/>
                <w:sz w:val="26"/>
              </w:rPr>
              <w:t>2122110476</w:t>
            </w:r>
          </w:p>
        </w:tc>
      </w:tr>
    </w:tbl>
    <w:p/>
    <w:p/>
    <w:p>
      <w:pPr>
        <w:spacing w:before="2800"/>
        <w:jc w:val="center"/>
      </w:pPr>
      <w:r>
        <w:rPr>
          <w:rFonts w:ascii="Times New Roman" w:hAnsi="Times New Roman" w:eastAsia="Times New Roman"/>
          <w:sz w:val="28"/>
        </w:rPr>
        <w:t>TP. HCM, tháng 06 năm 2026</w:t>
      </w:r>
    </w:p>
    <w:p>
      <w:pPr>
        <w:sectPr>
          <w:footerReference w:type="default" r:id="rId10"/>
          <w:pgSz w:w="11906" w:h="16838"/>
          <w:pgMar w:top="1417" w:right="1417" w:bottom="1417" w:left="1701" w:header="720" w:footer="720" w:gutter="0"/>
          <w:cols w:space="720"/>
          <w:docGrid w:linePitch="360"/>
        </w:sectPr>
      </w:pPr>
    </w:p>
    <w:p>
      <w:pPr>
        <w:spacing w:before="120" w:after="240"/>
        <w:jc w:val="center"/>
      </w:pPr>
      <w:r>
        <w:rPr>
          <w:rFonts w:ascii="Times New Roman" w:hAnsi="Times New Roman" w:eastAsia="Times New Roman"/>
          <w:b/>
          <w:sz w:val="36"/>
        </w:rPr>
        <w:t>LỜI NHẬN XÉT</w:t>
      </w:r>
    </w:p>
    <w:p>
      <w:pPr>
        <w:spacing w:after="200"/>
      </w:pPr>
      <w:r>
        <w:rPr>
          <w:rFonts w:ascii="Times New Roman" w:hAnsi="Times New Roman" w:eastAsia="Times New Roman"/>
          <w:sz w:val="26"/>
        </w:rPr>
        <w:t>............................................................................................................................</w:t>
      </w:r>
    </w:p>
    <w:p>
      <w:pPr>
        <w:spacing w:after="200"/>
      </w:pPr>
      <w:r>
        <w:rPr>
          <w:rFonts w:ascii="Times New Roman" w:hAnsi="Times New Roman" w:eastAsia="Times New Roman"/>
          <w:sz w:val="26"/>
        </w:rPr>
        <w:t>............................................................................................................................</w:t>
      </w:r>
    </w:p>
    <w:p>
      <w:pPr>
        <w:spacing w:after="200"/>
      </w:pPr>
      <w:r>
        <w:rPr>
          <w:rFonts w:ascii="Times New Roman" w:hAnsi="Times New Roman" w:eastAsia="Times New Roman"/>
          <w:sz w:val="26"/>
        </w:rPr>
        <w:t>............................................................................................................................</w:t>
      </w:r>
    </w:p>
    <w:p>
      <w:pPr>
        <w:spacing w:after="200"/>
      </w:pPr>
      <w:r>
        <w:rPr>
          <w:rFonts w:ascii="Times New Roman" w:hAnsi="Times New Roman" w:eastAsia="Times New Roman"/>
          <w:sz w:val="26"/>
        </w:rPr>
        <w:t>............................................................................................................................</w:t>
      </w:r>
    </w:p>
    <w:p>
      <w:pPr>
        <w:spacing w:after="200"/>
      </w:pPr>
      <w:r>
        <w:rPr>
          <w:rFonts w:ascii="Times New Roman" w:hAnsi="Times New Roman" w:eastAsia="Times New Roman"/>
          <w:sz w:val="26"/>
        </w:rPr>
        <w:t>............................................................................................................................</w:t>
      </w:r>
    </w:p>
    <w:p>
      <w:pPr>
        <w:spacing w:after="200"/>
      </w:pPr>
      <w:r>
        <w:rPr>
          <w:rFonts w:ascii="Times New Roman" w:hAnsi="Times New Roman" w:eastAsia="Times New Roman"/>
          <w:sz w:val="26"/>
        </w:rPr>
        <w:t>............................................................................................................................</w:t>
      </w:r>
    </w:p>
    <w:p>
      <w:pPr>
        <w:spacing w:after="200"/>
      </w:pPr>
      <w:r>
        <w:rPr>
          <w:rFonts w:ascii="Times New Roman" w:hAnsi="Times New Roman" w:eastAsia="Times New Roman"/>
          <w:sz w:val="26"/>
        </w:rPr>
        <w:t>............................................................................................................................</w:t>
      </w:r>
    </w:p>
    <w:p>
      <w:pPr>
        <w:spacing w:after="200"/>
      </w:pPr>
      <w:r>
        <w:rPr>
          <w:rFonts w:ascii="Times New Roman" w:hAnsi="Times New Roman" w:eastAsia="Times New Roman"/>
          <w:sz w:val="26"/>
        </w:rPr>
        <w:t>............................................................................................................................</w:t>
      </w:r>
    </w:p>
    <w:p>
      <w:pPr>
        <w:jc w:val="right"/>
      </w:pPr>
      <w:r>
        <w:rPr>
          <w:rFonts w:ascii="Times New Roman" w:hAnsi="Times New Roman" w:eastAsia="Times New Roman"/>
          <w:i/>
          <w:sz w:val="26"/>
        </w:rPr>
        <w:t>Giảng viên hướng dẫn</w:t>
      </w:r>
    </w:p>
    <w:p/>
    <w:p/>
    <w:p/>
    <w:p>
      <w:pPr>
        <w:jc w:val="right"/>
      </w:pPr>
      <w:r>
        <w:rPr>
          <w:rFonts w:ascii="Times New Roman" w:hAnsi="Times New Roman" w:eastAsia="Times New Roman"/>
          <w:i/>
          <w:sz w:val="26"/>
        </w:rPr>
        <w:t>(Ký và ghi rõ họ tên)</w:t>
      </w:r>
    </w:p>
    <w:p>
      <w:r>
        <w:br w:type="page"/>
      </w:r>
    </w:p>
    <w:p>
      <w:pPr>
        <w:spacing w:before="120" w:after="240"/>
        <w:jc w:val="center"/>
      </w:pPr>
      <w:r>
        <w:rPr>
          <w:rFonts w:ascii="Times New Roman" w:hAnsi="Times New Roman" w:eastAsia="Times New Roman"/>
          <w:b/>
          <w:sz w:val="36"/>
        </w:rPr>
        <w:t>MỤC LỤC</w:t>
      </w:r>
    </w:p>
    <w:p>
      <w:pPr>
        <w:tabs>
          <w:tab w:pos="8220" w:val="right" w:leader="dot"/>
        </w:tabs>
        <w:spacing w:line="300" w:lineRule="auto" w:after="60"/>
      </w:pPr>
      <w:r>
        <w:t>Lời nhận xét</w:t>
        <w:tab/>
        <w:t>1</w:t>
      </w:r>
    </w:p>
    <w:p>
      <w:pPr>
        <w:tabs>
          <w:tab w:pos="8220" w:val="right" w:leader="dot"/>
        </w:tabs>
        <w:spacing w:line="300" w:lineRule="auto" w:after="60"/>
      </w:pPr>
      <w:r>
        <w:t>Mục lục</w:t>
        <w:tab/>
        <w:t>2</w:t>
      </w:r>
    </w:p>
    <w:p>
      <w:pPr>
        <w:tabs>
          <w:tab w:pos="8220" w:val="right" w:leader="dot"/>
        </w:tabs>
        <w:spacing w:line="300" w:lineRule="auto" w:after="60"/>
      </w:pPr>
      <w:r>
        <w:t>Danh mục từ viết tắt</w:t>
        <w:tab/>
        <w:t>3</w:t>
      </w:r>
    </w:p>
    <w:p>
      <w:pPr>
        <w:tabs>
          <w:tab w:pos="8220" w:val="right" w:leader="dot"/>
        </w:tabs>
        <w:spacing w:line="300" w:lineRule="auto" w:after="60"/>
      </w:pPr>
      <w:r>
        <w:t>Mục tiêu đề tài</w:t>
        <w:tab/>
        <w:t>4</w:t>
      </w:r>
    </w:p>
    <w:p>
      <w:pPr>
        <w:tabs>
          <w:tab w:pos="8220" w:val="right" w:leader="dot"/>
        </w:tabs>
        <w:spacing w:line="300" w:lineRule="auto" w:after="60"/>
      </w:pPr>
      <w:r>
        <w:t>Chương 1. Tổng quan</w:t>
        <w:tab/>
        <w:t>5</w:t>
      </w:r>
    </w:p>
    <w:p>
      <w:pPr>
        <w:tabs>
          <w:tab w:pos="8220" w:val="right" w:leader="dot"/>
        </w:tabs>
        <w:spacing w:line="300" w:lineRule="auto" w:after="60"/>
        <w:ind w:left="340"/>
      </w:pPr>
      <w:r>
        <w:t>1.1. Bối cảnh và lý do chọn đề tài</w:t>
        <w:tab/>
        <w:t>5</w:t>
      </w:r>
    </w:p>
    <w:p>
      <w:pPr>
        <w:tabs>
          <w:tab w:pos="8220" w:val="right" w:leader="dot"/>
        </w:tabs>
        <w:spacing w:line="300" w:lineRule="auto" w:after="60"/>
        <w:ind w:left="340"/>
      </w:pPr>
      <w:r>
        <w:t>1.2. Mục tiêu của đề tài</w:t>
        <w:tab/>
        <w:t>5</w:t>
      </w:r>
    </w:p>
    <w:p>
      <w:pPr>
        <w:tabs>
          <w:tab w:pos="8220" w:val="right" w:leader="dot"/>
        </w:tabs>
        <w:spacing w:line="300" w:lineRule="auto" w:after="60"/>
        <w:ind w:left="340"/>
      </w:pPr>
      <w:r>
        <w:t>1.3. Phạm vi nghiên cứu</w:t>
        <w:tab/>
        <w:t>6</w:t>
      </w:r>
    </w:p>
    <w:p>
      <w:pPr>
        <w:tabs>
          <w:tab w:pos="8220" w:val="right" w:leader="dot"/>
        </w:tabs>
        <w:spacing w:line="300" w:lineRule="auto" w:after="60"/>
        <w:ind w:left="340"/>
      </w:pPr>
      <w:r>
        <w:t>1.4. Công nghệ sử dụng</w:t>
        <w:tab/>
        <w:t>6</w:t>
      </w:r>
    </w:p>
    <w:p>
      <w:pPr>
        <w:tabs>
          <w:tab w:pos="8220" w:val="right" w:leader="dot"/>
        </w:tabs>
        <w:spacing w:line="300" w:lineRule="auto" w:after="60"/>
      </w:pPr>
      <w:r>
        <w:t>Chương 2. Phân tích, thiết kế và xây dựng hệ thống</w:t>
        <w:tab/>
        <w:t>7</w:t>
      </w:r>
    </w:p>
    <w:p>
      <w:pPr>
        <w:tabs>
          <w:tab w:pos="8220" w:val="right" w:leader="dot"/>
        </w:tabs>
        <w:spacing w:line="300" w:lineRule="auto" w:after="60"/>
        <w:ind w:left="340"/>
      </w:pPr>
      <w:r>
        <w:t>2.1. Phân tích yêu cầu</w:t>
        <w:tab/>
        <w:t>7</w:t>
      </w:r>
    </w:p>
    <w:p>
      <w:pPr>
        <w:tabs>
          <w:tab w:pos="8220" w:val="right" w:leader="dot"/>
        </w:tabs>
        <w:spacing w:line="300" w:lineRule="auto" w:after="60"/>
        <w:ind w:left="340"/>
      </w:pPr>
      <w:r>
        <w:t>2.2. Kiến trúc hệ thống</w:t>
        <w:tab/>
        <w:t>7</w:t>
      </w:r>
    </w:p>
    <w:p>
      <w:pPr>
        <w:tabs>
          <w:tab w:pos="8220" w:val="right" w:leader="dot"/>
        </w:tabs>
        <w:spacing w:line="300" w:lineRule="auto" w:after="60"/>
        <w:ind w:left="340"/>
      </w:pPr>
      <w:r>
        <w:t>2.3. Thiết kế cơ sở dữ liệu</w:t>
        <w:tab/>
        <w:t>7</w:t>
      </w:r>
    </w:p>
    <w:p>
      <w:pPr>
        <w:tabs>
          <w:tab w:pos="8220" w:val="right" w:leader="dot"/>
        </w:tabs>
        <w:spacing w:line="300" w:lineRule="auto" w:after="60"/>
        <w:ind w:left="340"/>
      </w:pPr>
      <w:r>
        <w:t>2.4. Chức năng chính của hệ thống</w:t>
        <w:tab/>
        <w:t>8</w:t>
      </w:r>
    </w:p>
    <w:p>
      <w:pPr>
        <w:tabs>
          <w:tab w:pos="8220" w:val="right" w:leader="dot"/>
        </w:tabs>
        <w:spacing w:line="300" w:lineRule="auto" w:after="60"/>
        <w:ind w:left="340"/>
      </w:pPr>
      <w:r>
        <w:t>2.5. Kiểm thử và đánh giá</w:t>
        <w:tab/>
        <w:t>8</w:t>
      </w:r>
    </w:p>
    <w:p>
      <w:pPr>
        <w:tabs>
          <w:tab w:pos="8220" w:val="right" w:leader="dot"/>
        </w:tabs>
        <w:spacing w:line="300" w:lineRule="auto" w:after="60"/>
      </w:pPr>
      <w:r>
        <w:t>Chương 3. Kết luận và hướng phát triển</w:t>
        <w:tab/>
        <w:t>9</w:t>
      </w:r>
    </w:p>
    <w:p>
      <w:pPr>
        <w:tabs>
          <w:tab w:pos="8220" w:val="right" w:leader="dot"/>
        </w:tabs>
        <w:spacing w:line="300" w:lineRule="auto" w:after="60"/>
        <w:ind w:left="340"/>
      </w:pPr>
      <w:r>
        <w:t>3.1. Kết quả đạt được</w:t>
        <w:tab/>
        <w:t>9</w:t>
      </w:r>
    </w:p>
    <w:p>
      <w:pPr>
        <w:tabs>
          <w:tab w:pos="8220" w:val="right" w:leader="dot"/>
        </w:tabs>
        <w:spacing w:line="300" w:lineRule="auto" w:after="60"/>
        <w:ind w:left="340"/>
      </w:pPr>
      <w:r>
        <w:t>3.2. Hạn chế của hệ thống</w:t>
        <w:tab/>
        <w:t>9</w:t>
      </w:r>
    </w:p>
    <w:p>
      <w:pPr>
        <w:tabs>
          <w:tab w:pos="8220" w:val="right" w:leader="dot"/>
        </w:tabs>
        <w:spacing w:line="300" w:lineRule="auto" w:after="60"/>
        <w:ind w:left="340"/>
      </w:pPr>
      <w:r>
        <w:t>3.3. Hướng phát triển</w:t>
        <w:tab/>
        <w:t>9</w:t>
      </w:r>
    </w:p>
    <w:p>
      <w:pPr>
        <w:tabs>
          <w:tab w:pos="8220" w:val="right" w:leader="dot"/>
        </w:tabs>
        <w:spacing w:line="300" w:lineRule="auto" w:after="60"/>
      </w:pPr>
      <w:r>
        <w:t>Tài liệu tham khảo</w:t>
        <w:tab/>
        <w:t>10</w:t>
      </w:r>
    </w:p>
    <w:p>
      <w:r>
        <w:br w:type="page"/>
      </w:r>
    </w:p>
    <w:p>
      <w:pPr>
        <w:spacing w:before="120" w:after="240"/>
        <w:jc w:val="center"/>
      </w:pPr>
      <w:r>
        <w:rPr>
          <w:rFonts w:ascii="Times New Roman" w:hAnsi="Times New Roman" w:eastAsia="Times New Roman"/>
          <w:b/>
          <w:sz w:val="36"/>
        </w:rPr>
        <w:t>DANH MỤC TỪ VIẾT TẮT</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D9EAF7"/>
            <w:vAlign w:val="center"/>
          </w:tcPr>
          <w:p>
            <w:pPr>
              <w:spacing w:after="0" w:before="0" w:line="276" w:lineRule="auto"/>
              <w:jc w:val="center"/>
            </w:pPr>
            <w:r/>
            <w:r>
              <w:rPr>
                <w:rFonts w:ascii="Times New Roman" w:hAnsi="Times New Roman" w:eastAsia="Times New Roman"/>
                <w:b/>
                <w:sz w:val="24"/>
              </w:rPr>
              <w:t>Từ viết tắt</w:t>
            </w:r>
          </w:p>
        </w:tc>
        <w:tc>
          <w:tcPr>
            <w:tcW w:type="dxa" w:w="2929"/>
            <w:shd w:fill="D9EAF7"/>
            <w:vAlign w:val="center"/>
          </w:tcPr>
          <w:p>
            <w:pPr>
              <w:spacing w:after="0" w:before="0" w:line="276" w:lineRule="auto"/>
              <w:jc w:val="center"/>
            </w:pPr>
            <w:r/>
            <w:r>
              <w:rPr>
                <w:rFonts w:ascii="Times New Roman" w:hAnsi="Times New Roman" w:eastAsia="Times New Roman"/>
                <w:b/>
                <w:sz w:val="24"/>
              </w:rPr>
              <w:t>Tên đầy đủ</w:t>
            </w:r>
          </w:p>
        </w:tc>
        <w:tc>
          <w:tcPr>
            <w:tcW w:type="dxa" w:w="2929"/>
            <w:shd w:fill="D9EAF7"/>
            <w:vAlign w:val="center"/>
          </w:tcPr>
          <w:p>
            <w:pPr>
              <w:spacing w:after="0" w:before="0" w:line="276" w:lineRule="auto"/>
              <w:jc w:val="center"/>
            </w:pPr>
            <w:r/>
            <w:r>
              <w:rPr>
                <w:rFonts w:ascii="Times New Roman" w:hAnsi="Times New Roman" w:eastAsia="Times New Roman"/>
                <w:b/>
                <w:sz w:val="24"/>
              </w:rPr>
              <w:t>Ý nghĩa trong đề tài</w:t>
            </w:r>
          </w:p>
        </w:tc>
      </w:tr>
      <w:tr>
        <w:tc>
          <w:tcPr>
            <w:tcW w:type="dxa" w:w="2929"/>
            <w:vAlign w:val="center"/>
          </w:tcPr>
          <w:p>
            <w:pPr>
              <w:spacing w:after="0" w:before="0" w:line="276" w:lineRule="auto"/>
              <w:jc w:val="center"/>
            </w:pPr>
            <w:r/>
            <w:r>
              <w:rPr>
                <w:rFonts w:ascii="Times New Roman" w:hAnsi="Times New Roman" w:eastAsia="Times New Roman"/>
                <w:b w:val="0"/>
                <w:sz w:val="24"/>
              </w:rPr>
              <w:t>API</w:t>
            </w:r>
          </w:p>
        </w:tc>
        <w:tc>
          <w:tcPr>
            <w:tcW w:type="dxa" w:w="2929"/>
            <w:vAlign w:val="center"/>
          </w:tcPr>
          <w:p>
            <w:pPr>
              <w:spacing w:after="0" w:before="0" w:line="276" w:lineRule="auto"/>
              <w:jc w:val="left"/>
            </w:pPr>
            <w:r/>
            <w:r>
              <w:rPr>
                <w:rFonts w:ascii="Times New Roman" w:hAnsi="Times New Roman" w:eastAsia="Times New Roman"/>
                <w:b w:val="0"/>
                <w:sz w:val="24"/>
              </w:rPr>
              <w:t>Application Programming Interface</w:t>
            </w:r>
          </w:p>
        </w:tc>
        <w:tc>
          <w:tcPr>
            <w:tcW w:type="dxa" w:w="2929"/>
            <w:vAlign w:val="center"/>
          </w:tcPr>
          <w:p>
            <w:pPr>
              <w:spacing w:after="0" w:before="0" w:line="276" w:lineRule="auto"/>
              <w:jc w:val="left"/>
            </w:pPr>
            <w:r/>
            <w:r>
              <w:rPr>
                <w:rFonts w:ascii="Times New Roman" w:hAnsi="Times New Roman" w:eastAsia="Times New Roman"/>
                <w:b w:val="0"/>
                <w:sz w:val="24"/>
              </w:rPr>
              <w:t>Giao diện cho phép các hệ thống trao đổi dữ liệu với nhau</w:t>
            </w:r>
          </w:p>
        </w:tc>
      </w:tr>
      <w:tr>
        <w:tc>
          <w:tcPr>
            <w:tcW w:type="dxa" w:w="2929"/>
            <w:vAlign w:val="center"/>
          </w:tcPr>
          <w:p>
            <w:pPr>
              <w:spacing w:after="0" w:before="0" w:line="276" w:lineRule="auto"/>
              <w:jc w:val="center"/>
            </w:pPr>
            <w:r/>
            <w:r>
              <w:rPr>
                <w:rFonts w:ascii="Times New Roman" w:hAnsi="Times New Roman" w:eastAsia="Times New Roman"/>
                <w:b w:val="0"/>
                <w:sz w:val="24"/>
              </w:rPr>
              <w:t>CRUD</w:t>
            </w:r>
          </w:p>
        </w:tc>
        <w:tc>
          <w:tcPr>
            <w:tcW w:type="dxa" w:w="2929"/>
            <w:vAlign w:val="center"/>
          </w:tcPr>
          <w:p>
            <w:pPr>
              <w:spacing w:after="0" w:before="0" w:line="276" w:lineRule="auto"/>
              <w:jc w:val="left"/>
            </w:pPr>
            <w:r/>
            <w:r>
              <w:rPr>
                <w:rFonts w:ascii="Times New Roman" w:hAnsi="Times New Roman" w:eastAsia="Times New Roman"/>
                <w:b w:val="0"/>
                <w:sz w:val="24"/>
              </w:rPr>
              <w:t>Create, Read, Update, Delete</w:t>
            </w:r>
          </w:p>
        </w:tc>
        <w:tc>
          <w:tcPr>
            <w:tcW w:type="dxa" w:w="2929"/>
            <w:vAlign w:val="center"/>
          </w:tcPr>
          <w:p>
            <w:pPr>
              <w:spacing w:after="0" w:before="0" w:line="276" w:lineRule="auto"/>
              <w:jc w:val="left"/>
            </w:pPr>
            <w:r/>
            <w:r>
              <w:rPr>
                <w:rFonts w:ascii="Times New Roman" w:hAnsi="Times New Roman" w:eastAsia="Times New Roman"/>
                <w:b w:val="0"/>
                <w:sz w:val="24"/>
              </w:rPr>
              <w:t>Bốn thao tác cơ bản trên dữ liệu</w:t>
            </w:r>
          </w:p>
        </w:tc>
      </w:tr>
      <w:tr>
        <w:tc>
          <w:tcPr>
            <w:tcW w:type="dxa" w:w="2929"/>
            <w:vAlign w:val="center"/>
          </w:tcPr>
          <w:p>
            <w:pPr>
              <w:spacing w:after="0" w:before="0" w:line="276" w:lineRule="auto"/>
              <w:jc w:val="center"/>
            </w:pPr>
            <w:r/>
            <w:r>
              <w:rPr>
                <w:rFonts w:ascii="Times New Roman" w:hAnsi="Times New Roman" w:eastAsia="Times New Roman"/>
                <w:b w:val="0"/>
                <w:sz w:val="24"/>
              </w:rPr>
              <w:t>JWT</w:t>
            </w:r>
          </w:p>
        </w:tc>
        <w:tc>
          <w:tcPr>
            <w:tcW w:type="dxa" w:w="2929"/>
            <w:vAlign w:val="center"/>
          </w:tcPr>
          <w:p>
            <w:pPr>
              <w:spacing w:after="0" w:before="0" w:line="276" w:lineRule="auto"/>
              <w:jc w:val="left"/>
            </w:pPr>
            <w:r/>
            <w:r>
              <w:rPr>
                <w:rFonts w:ascii="Times New Roman" w:hAnsi="Times New Roman" w:eastAsia="Times New Roman"/>
                <w:b w:val="0"/>
                <w:sz w:val="24"/>
              </w:rPr>
              <w:t>JSON Web Token</w:t>
            </w:r>
          </w:p>
        </w:tc>
        <w:tc>
          <w:tcPr>
            <w:tcW w:type="dxa" w:w="2929"/>
            <w:vAlign w:val="center"/>
          </w:tcPr>
          <w:p>
            <w:pPr>
              <w:spacing w:after="0" w:before="0" w:line="276" w:lineRule="auto"/>
              <w:jc w:val="left"/>
            </w:pPr>
            <w:r/>
            <w:r>
              <w:rPr>
                <w:rFonts w:ascii="Times New Roman" w:hAnsi="Times New Roman" w:eastAsia="Times New Roman"/>
                <w:b w:val="0"/>
                <w:sz w:val="24"/>
              </w:rPr>
              <w:t>Cơ chế xác thực người dùng cho Web API</w:t>
            </w:r>
          </w:p>
        </w:tc>
      </w:tr>
      <w:tr>
        <w:tc>
          <w:tcPr>
            <w:tcW w:type="dxa" w:w="2929"/>
            <w:vAlign w:val="center"/>
          </w:tcPr>
          <w:p>
            <w:pPr>
              <w:spacing w:after="0" w:before="0" w:line="276" w:lineRule="auto"/>
              <w:jc w:val="center"/>
            </w:pPr>
            <w:r/>
            <w:r>
              <w:rPr>
                <w:rFonts w:ascii="Times New Roman" w:hAnsi="Times New Roman" w:eastAsia="Times New Roman"/>
                <w:b w:val="0"/>
                <w:sz w:val="24"/>
              </w:rPr>
              <w:t>EF Core</w:t>
            </w:r>
          </w:p>
        </w:tc>
        <w:tc>
          <w:tcPr>
            <w:tcW w:type="dxa" w:w="2929"/>
            <w:vAlign w:val="center"/>
          </w:tcPr>
          <w:p>
            <w:pPr>
              <w:spacing w:after="0" w:before="0" w:line="276" w:lineRule="auto"/>
              <w:jc w:val="left"/>
            </w:pPr>
            <w:r/>
            <w:r>
              <w:rPr>
                <w:rFonts w:ascii="Times New Roman" w:hAnsi="Times New Roman" w:eastAsia="Times New Roman"/>
                <w:b w:val="0"/>
                <w:sz w:val="24"/>
              </w:rPr>
              <w:t>Entity Framework Core</w:t>
            </w:r>
          </w:p>
        </w:tc>
        <w:tc>
          <w:tcPr>
            <w:tcW w:type="dxa" w:w="2929"/>
            <w:vAlign w:val="center"/>
          </w:tcPr>
          <w:p>
            <w:pPr>
              <w:spacing w:after="0" w:before="0" w:line="276" w:lineRule="auto"/>
              <w:jc w:val="left"/>
            </w:pPr>
            <w:r/>
            <w:r>
              <w:rPr>
                <w:rFonts w:ascii="Times New Roman" w:hAnsi="Times New Roman" w:eastAsia="Times New Roman"/>
                <w:b w:val="0"/>
                <w:sz w:val="24"/>
              </w:rPr>
              <w:t>ORM hỗ trợ thao tác cơ sở dữ liệu trong .NET</w:t>
            </w:r>
          </w:p>
        </w:tc>
      </w:tr>
      <w:tr>
        <w:tc>
          <w:tcPr>
            <w:tcW w:type="dxa" w:w="2929"/>
            <w:vAlign w:val="center"/>
          </w:tcPr>
          <w:p>
            <w:pPr>
              <w:spacing w:after="0" w:before="0" w:line="276" w:lineRule="auto"/>
              <w:jc w:val="center"/>
            </w:pPr>
            <w:r/>
            <w:r>
              <w:rPr>
                <w:rFonts w:ascii="Times New Roman" w:hAnsi="Times New Roman" w:eastAsia="Times New Roman"/>
                <w:b w:val="0"/>
                <w:sz w:val="24"/>
              </w:rPr>
              <w:t>SQL</w:t>
            </w:r>
          </w:p>
        </w:tc>
        <w:tc>
          <w:tcPr>
            <w:tcW w:type="dxa" w:w="2929"/>
            <w:vAlign w:val="center"/>
          </w:tcPr>
          <w:p>
            <w:pPr>
              <w:spacing w:after="0" w:before="0" w:line="276" w:lineRule="auto"/>
              <w:jc w:val="left"/>
            </w:pPr>
            <w:r/>
            <w:r>
              <w:rPr>
                <w:rFonts w:ascii="Times New Roman" w:hAnsi="Times New Roman" w:eastAsia="Times New Roman"/>
                <w:b w:val="0"/>
                <w:sz w:val="24"/>
              </w:rPr>
              <w:t>Structured Query Language</w:t>
            </w:r>
          </w:p>
        </w:tc>
        <w:tc>
          <w:tcPr>
            <w:tcW w:type="dxa" w:w="2929"/>
            <w:vAlign w:val="center"/>
          </w:tcPr>
          <w:p>
            <w:pPr>
              <w:spacing w:after="0" w:before="0" w:line="276" w:lineRule="auto"/>
              <w:jc w:val="left"/>
            </w:pPr>
            <w:r/>
            <w:r>
              <w:rPr>
                <w:rFonts w:ascii="Times New Roman" w:hAnsi="Times New Roman" w:eastAsia="Times New Roman"/>
                <w:b w:val="0"/>
                <w:sz w:val="24"/>
              </w:rPr>
              <w:t>Ngôn ngữ truy vấn dùng để quản lý dữ liệu</w:t>
            </w:r>
          </w:p>
        </w:tc>
      </w:tr>
    </w:tbl>
    <w:p>
      <w:r>
        <w:br w:type="page"/>
      </w:r>
    </w:p>
    <w:p>
      <w:pPr>
        <w:spacing w:before="120" w:after="240"/>
        <w:jc w:val="center"/>
      </w:pPr>
      <w:r>
        <w:rPr>
          <w:rFonts w:ascii="Times New Roman" w:hAnsi="Times New Roman" w:eastAsia="Times New Roman"/>
          <w:b/>
          <w:sz w:val="36"/>
        </w:rPr>
        <w:t>MỤC TIÊU ĐỀ TÀI</w:t>
      </w:r>
    </w:p>
    <w:p>
      <w:pPr>
        <w:spacing w:line="360" w:lineRule="auto" w:after="120"/>
        <w:ind w:firstLine="567"/>
        <w:jc w:val="both"/>
      </w:pPr>
      <w:r>
        <w:rPr>
          <w:rFonts w:ascii="Times New Roman" w:hAnsi="Times New Roman" w:eastAsia="Times New Roman"/>
          <w:sz w:val="26"/>
        </w:rPr>
        <w:t>Đề tài “Xây dựng hệ thống quản lý kho và sản phẩm bằng ASP.NET Core Web API” được thực hiện nhằm mô phỏng một hệ thống quản trị dữ liệu kho theo hướng hiện đại, trong đó các chức năng chính được tổ chức dưới dạng dịch vụ API. Cách tiếp cận này giúp chuẩn hóa dữ liệu, giảm thao tác thủ công và tạo tiền đề để tích hợp với giao diện web, ứng dụng di động hoặc các hệ thống quản lý khác.</w:t>
      </w:r>
    </w:p>
    <w:p>
      <w:pPr>
        <w:spacing w:before="120" w:after="120"/>
        <w:jc w:val="left"/>
      </w:pPr>
      <w:r>
        <w:rPr>
          <w:rFonts w:ascii="Times New Roman" w:hAnsi="Times New Roman" w:eastAsia="Times New Roman"/>
          <w:b/>
          <w:sz w:val="28"/>
        </w:rPr>
        <w:t>Mục tiêu tổng quát</w:t>
      </w:r>
    </w:p>
    <w:p>
      <w:pPr>
        <w:spacing w:line="360" w:lineRule="auto" w:after="120"/>
        <w:ind w:firstLine="567"/>
        <w:jc w:val="both"/>
      </w:pPr>
      <w:r>
        <w:rPr>
          <w:rFonts w:ascii="Times New Roman" w:hAnsi="Times New Roman" w:eastAsia="Times New Roman"/>
          <w:sz w:val="26"/>
        </w:rPr>
        <w:t>Xây dựng một Web API hỗ trợ quản lý danh mục, sản phẩm, kho và tồn kho; đồng thời áp dụng được các kiến thức đã học về lập trình hướng đối tượng, thiết kế cơ sở dữ liệu, bảo mật và kiểm thử phần mềm.</w:t>
      </w:r>
    </w:p>
    <w:p>
      <w:pPr>
        <w:spacing w:before="120" w:after="120"/>
        <w:jc w:val="left"/>
      </w:pPr>
      <w:r>
        <w:rPr>
          <w:rFonts w:ascii="Times New Roman" w:hAnsi="Times New Roman" w:eastAsia="Times New Roman"/>
          <w:b/>
          <w:sz w:val="28"/>
        </w:rPr>
        <w:t>Mục tiêu cụ thể</w:t>
      </w:r>
    </w:p>
    <w:p>
      <w:pPr>
        <w:pStyle w:val="ListBullet"/>
        <w:spacing w:line="324" w:lineRule="auto" w:after="80"/>
      </w:pPr>
      <w:r>
        <w:rPr>
          <w:rFonts w:ascii="Times New Roman" w:hAnsi="Times New Roman" w:eastAsia="Times New Roman"/>
          <w:sz w:val="26"/>
        </w:rPr>
        <w:t>Phân tích bài toán quản lý kho và xác định các đối tượng dữ liệu cốt lõi.</w:t>
      </w:r>
    </w:p>
    <w:p>
      <w:pPr>
        <w:pStyle w:val="ListBullet"/>
        <w:spacing w:line="324" w:lineRule="auto" w:after="80"/>
      </w:pPr>
      <w:r>
        <w:rPr>
          <w:rFonts w:ascii="Times New Roman" w:hAnsi="Times New Roman" w:eastAsia="Times New Roman"/>
          <w:sz w:val="26"/>
        </w:rPr>
        <w:t>Thiết kế cơ sở dữ liệu hợp lý, đảm bảo tính toàn vẹn và dễ mở rộng.</w:t>
      </w:r>
    </w:p>
    <w:p>
      <w:pPr>
        <w:pStyle w:val="ListBullet"/>
        <w:spacing w:line="324" w:lineRule="auto" w:after="80"/>
      </w:pPr>
      <w:r>
        <w:rPr>
          <w:rFonts w:ascii="Times New Roman" w:hAnsi="Times New Roman" w:eastAsia="Times New Roman"/>
          <w:sz w:val="26"/>
        </w:rPr>
        <w:t>Xây dựng các API CRUD phục vụ nhập, sửa, xóa, tìm kiếm và thống kê dữ liệu.</w:t>
      </w:r>
    </w:p>
    <w:p>
      <w:pPr>
        <w:pStyle w:val="ListBullet"/>
        <w:spacing w:line="324" w:lineRule="auto" w:after="80"/>
      </w:pPr>
      <w:r>
        <w:rPr>
          <w:rFonts w:ascii="Times New Roman" w:hAnsi="Times New Roman" w:eastAsia="Times New Roman"/>
          <w:sz w:val="26"/>
        </w:rPr>
        <w:t>Tích hợp xác thực bằng JWT để kiểm soát truy cập đối với các thao tác quan trọng.</w:t>
      </w:r>
    </w:p>
    <w:p>
      <w:pPr>
        <w:pStyle w:val="ListBullet"/>
        <w:spacing w:line="324" w:lineRule="auto" w:after="80"/>
      </w:pPr>
      <w:r>
        <w:rPr>
          <w:rFonts w:ascii="Times New Roman" w:hAnsi="Times New Roman" w:eastAsia="Times New Roman"/>
          <w:sz w:val="26"/>
        </w:rPr>
        <w:t>Kiểm thử các chức năng chính để đánh giá độ ổn định và tính chính xác của hệ thống.</w:t>
      </w:r>
    </w:p>
    <w:p>
      <w:pPr>
        <w:spacing w:before="120" w:after="120"/>
        <w:jc w:val="left"/>
      </w:pPr>
      <w:r>
        <w:rPr>
          <w:rFonts w:ascii="Times New Roman" w:hAnsi="Times New Roman" w:eastAsia="Times New Roman"/>
          <w:b/>
          <w:sz w:val="28"/>
        </w:rPr>
        <w:t>Ý nghĩa thực tiễn</w:t>
      </w:r>
    </w:p>
    <w:p>
      <w:pPr>
        <w:spacing w:line="360" w:lineRule="auto" w:after="120"/>
        <w:ind w:firstLine="567"/>
        <w:jc w:val="both"/>
      </w:pPr>
      <w:r>
        <w:rPr>
          <w:rFonts w:ascii="Times New Roman" w:hAnsi="Times New Roman" w:eastAsia="Times New Roman"/>
          <w:sz w:val="26"/>
        </w:rPr>
        <w:t>Bài toán quản lý kho xuất hiện phổ biến trong các doanh nghiệp vừa và nhỏ, cửa hàng bán lẻ và đơn vị phân phối. Một hệ thống API được thiết kế tốt sẽ giúp đồng bộ dữ liệu sản phẩm – tồn kho, hỗ trợ truy xuất nhanh và giảm sai sót trong quá trình vận hành.</w:t>
      </w:r>
    </w:p>
    <w:p>
      <w:r>
        <w:br w:type="page"/>
      </w:r>
    </w:p>
    <w:p>
      <w:pPr>
        <w:spacing w:before="120" w:after="240"/>
        <w:jc w:val="center"/>
      </w:pPr>
      <w:r>
        <w:rPr>
          <w:rFonts w:ascii="Times New Roman" w:hAnsi="Times New Roman" w:eastAsia="Times New Roman"/>
          <w:b/>
          <w:sz w:val="36"/>
        </w:rPr>
        <w:t>Chương 1. TỔNG QUAN</w:t>
      </w:r>
    </w:p>
    <w:p>
      <w:pPr>
        <w:spacing w:before="120" w:after="120"/>
        <w:jc w:val="left"/>
      </w:pPr>
      <w:r>
        <w:rPr>
          <w:rFonts w:ascii="Times New Roman" w:hAnsi="Times New Roman" w:eastAsia="Times New Roman"/>
          <w:b/>
          <w:sz w:val="28"/>
        </w:rPr>
        <w:t>1.1. Bối cảnh và lý do chọn đề tài</w:t>
      </w:r>
    </w:p>
    <w:p>
      <w:pPr>
        <w:spacing w:line="360" w:lineRule="auto" w:after="120"/>
        <w:ind w:firstLine="567"/>
        <w:jc w:val="both"/>
      </w:pPr>
      <w:r>
        <w:rPr>
          <w:rFonts w:ascii="Times New Roman" w:hAnsi="Times New Roman" w:eastAsia="Times New Roman"/>
          <w:sz w:val="26"/>
        </w:rPr>
        <w:t>Trong bối cảnh chuyển đổi số diễn ra mạnh mẽ, việc quản lý hàng hóa bằng sổ sách hoặc bảng tính rời rạc đã bộc lộ nhiều hạn chế như khó kiểm soát số lượng tồn, dễ trùng lặp dữ liệu và khó tra cứu lịch sử thay đổi. Với những đơn vị có số lượng mặt hàng tăng nhanh, yêu cầu cập nhật dữ liệu theo thời gian thực là rất cần thiết.</w:t>
      </w:r>
    </w:p>
    <w:p>
      <w:pPr>
        <w:spacing w:line="360" w:lineRule="auto" w:after="120"/>
        <w:ind w:firstLine="567"/>
        <w:jc w:val="both"/>
      </w:pPr>
      <w:r>
        <w:rPr>
          <w:rFonts w:ascii="Times New Roman" w:hAnsi="Times New Roman" w:eastAsia="Times New Roman"/>
          <w:sz w:val="26"/>
        </w:rPr>
        <w:t>Đề tài lựa chọn hướng phát triển hệ thống quản lý kho bằng ASP.NET Core Web API vì đây là mô hình phù hợp cho việc xây dựng các dịch vụ độc lập, có khả năng tái sử dụng cao và dễ mở rộng. Ngoài ra, Web API còn phù hợp khi cần kết nối với nhiều loại giao diện người dùng khác nhau như website quản trị, ứng dụng bán hàng hoặc hệ thống đối tác.</w:t>
      </w:r>
    </w:p>
    <w:p>
      <w:pPr>
        <w:spacing w:before="120" w:after="120"/>
        <w:jc w:val="left"/>
      </w:pPr>
      <w:r>
        <w:rPr>
          <w:rFonts w:ascii="Times New Roman" w:hAnsi="Times New Roman" w:eastAsia="Times New Roman"/>
          <w:b/>
          <w:sz w:val="28"/>
        </w:rPr>
        <w:t>1.2. Mục tiêu của đề tài</w:t>
      </w:r>
    </w:p>
    <w:p>
      <w:pPr>
        <w:spacing w:line="360" w:lineRule="auto" w:after="120"/>
        <w:ind w:firstLine="567"/>
        <w:jc w:val="both"/>
      </w:pPr>
      <w:r>
        <w:rPr>
          <w:rFonts w:ascii="Times New Roman" w:hAnsi="Times New Roman" w:eastAsia="Times New Roman"/>
          <w:sz w:val="26"/>
        </w:rPr>
        <w:t>Mục tiêu chính của đề tài là xây dựng một bộ API phục vụ quản lý danh mục, sản phẩm, kho hàng và tồn kho theo quy trình cơ bản nhưng rõ ràng về mặt nghiệp vụ. Hệ thống cần hỗ trợ thao tác thêm mới, cập nhật, tìm kiếm, phân trang và trả về dữ liệu theo định dạng thống nhất để thuận tiện cho việc tích hợp.</w:t>
      </w:r>
    </w:p>
    <w:p>
      <w:pPr>
        <w:spacing w:line="360" w:lineRule="auto" w:after="120"/>
        <w:ind w:firstLine="567"/>
        <w:jc w:val="both"/>
      </w:pPr>
      <w:r>
        <w:rPr>
          <w:rFonts w:ascii="Times New Roman" w:hAnsi="Times New Roman" w:eastAsia="Times New Roman"/>
          <w:sz w:val="26"/>
        </w:rPr>
        <w:t>Bên cạnh mục tiêu chức năng, đề tài cũng chú trọng đến việc rèn luyện tư duy phân tích yêu cầu, thiết kế mô hình dữ liệu, phân tách lớp xử lý và áp dụng cơ chế xác thực người dùng. Đây là những nội dung cốt lõi trong quá trình xây dựng một dịch vụ backend thực tế.</w:t>
      </w:r>
    </w:p>
    <w:p>
      <w:pPr>
        <w:spacing w:before="120" w:after="120"/>
        <w:jc w:val="left"/>
      </w:pPr>
      <w:r>
        <w:rPr>
          <w:rFonts w:ascii="Times New Roman" w:hAnsi="Times New Roman" w:eastAsia="Times New Roman"/>
          <w:b/>
          <w:sz w:val="28"/>
        </w:rPr>
        <w:t>1.3. Phạm vi nghiên cứu</w:t>
      </w:r>
    </w:p>
    <w:p>
      <w:pPr>
        <w:spacing w:line="360" w:lineRule="auto" w:after="120"/>
        <w:ind w:firstLine="567"/>
        <w:jc w:val="both"/>
      </w:pPr>
      <w:r>
        <w:rPr>
          <w:rFonts w:ascii="Times New Roman" w:hAnsi="Times New Roman" w:eastAsia="Times New Roman"/>
          <w:sz w:val="26"/>
        </w:rPr>
        <w:t>Đề tài tập trung vào phần backend của hệ thống, cụ thể là xây dựng các endpoint Web API và tổ chức dữ liệu liên quan đến quản lý kho. Các nghiệp vụ được giới hạn ở mức cơ bản gồm: quản lý danh mục sản phẩm, quản lý thông tin sản phẩm, quản lý kho, theo dõi số lượng tồn và tra cứu dữ liệu.</w:t>
      </w:r>
    </w:p>
    <w:p>
      <w:pPr>
        <w:spacing w:line="360" w:lineRule="auto" w:after="120"/>
        <w:ind w:firstLine="567"/>
        <w:jc w:val="both"/>
      </w:pPr>
      <w:r>
        <w:rPr>
          <w:rFonts w:ascii="Times New Roman" w:hAnsi="Times New Roman" w:eastAsia="Times New Roman"/>
          <w:sz w:val="26"/>
        </w:rPr>
        <w:t>Các chức năng nâng cao như thống kê doanh thu, quản lý nhà cung cấp, duyệt chứng từ nhập – xuất, tích hợp thông báo tự động hoặc theo dõi log tập trung chưa được triển khai trong phạm vi báo cáo này. Việc giới hạn phạm vi giúp tập trung hoàn thiện phần lõi của hệ thống và bảo đảm đúng mục tiêu môn học.</w:t>
      </w:r>
    </w:p>
    <w:p>
      <w:pPr>
        <w:spacing w:before="120" w:after="120"/>
        <w:jc w:val="left"/>
      </w:pPr>
      <w:r>
        <w:rPr>
          <w:rFonts w:ascii="Times New Roman" w:hAnsi="Times New Roman" w:eastAsia="Times New Roman"/>
          <w:b/>
          <w:sz w:val="28"/>
        </w:rPr>
        <w:t>1.4. Công nghệ sử dụng</w:t>
      </w:r>
    </w:p>
    <w:p>
      <w:pPr>
        <w:pStyle w:val="ListBullet"/>
        <w:spacing w:line="324" w:lineRule="auto" w:after="80"/>
      </w:pPr>
      <w:r>
        <w:rPr>
          <w:rFonts w:ascii="Times New Roman" w:hAnsi="Times New Roman" w:eastAsia="Times New Roman"/>
          <w:sz w:val="26"/>
        </w:rPr>
        <w:t>ASP.NET Core: xây dựng lớp Web API, định tuyến request và tổ chức middleware.</w:t>
      </w:r>
    </w:p>
    <w:p>
      <w:pPr>
        <w:pStyle w:val="ListBullet"/>
        <w:spacing w:line="324" w:lineRule="auto" w:after="80"/>
      </w:pPr>
      <w:r>
        <w:rPr>
          <w:rFonts w:ascii="Times New Roman" w:hAnsi="Times New Roman" w:eastAsia="Times New Roman"/>
          <w:sz w:val="26"/>
        </w:rPr>
        <w:t>Entity Framework Core: ánh xạ mô hình dữ liệu và thao tác với cơ sở dữ liệu theo hướng đối tượng.</w:t>
      </w:r>
    </w:p>
    <w:p>
      <w:pPr>
        <w:pStyle w:val="ListBullet"/>
        <w:spacing w:line="324" w:lineRule="auto" w:after="80"/>
      </w:pPr>
      <w:r>
        <w:rPr>
          <w:rFonts w:ascii="Times New Roman" w:hAnsi="Times New Roman" w:eastAsia="Times New Roman"/>
          <w:sz w:val="26"/>
        </w:rPr>
        <w:t>SQL Server: lưu trữ dữ liệu danh mục, sản phẩm, kho và tồn kho.</w:t>
      </w:r>
    </w:p>
    <w:p>
      <w:pPr>
        <w:pStyle w:val="ListBullet"/>
        <w:spacing w:line="324" w:lineRule="auto" w:after="80"/>
      </w:pPr>
      <w:r>
        <w:rPr>
          <w:rFonts w:ascii="Times New Roman" w:hAnsi="Times New Roman" w:eastAsia="Times New Roman"/>
          <w:sz w:val="26"/>
        </w:rPr>
        <w:t>JWT Authentication: xác thực người dùng và bảo vệ các endpoint cần phân quyền.</w:t>
      </w:r>
    </w:p>
    <w:p>
      <w:pPr>
        <w:pStyle w:val="ListBullet"/>
        <w:spacing w:line="324" w:lineRule="auto" w:after="80"/>
      </w:pPr>
      <w:r>
        <w:rPr>
          <w:rFonts w:ascii="Times New Roman" w:hAnsi="Times New Roman" w:eastAsia="Times New Roman"/>
          <w:sz w:val="26"/>
        </w:rPr>
        <w:t>Swagger/OpenAPI và Postman: hỗ trợ mô tả, kiểm thử và kiểm chứng các API.</w:t>
      </w:r>
    </w:p>
    <w:p>
      <w:r>
        <w:br w:type="page"/>
      </w:r>
    </w:p>
    <w:p>
      <w:pPr>
        <w:spacing w:before="120" w:after="240"/>
        <w:jc w:val="center"/>
      </w:pPr>
      <w:r>
        <w:rPr>
          <w:rFonts w:ascii="Times New Roman" w:hAnsi="Times New Roman" w:eastAsia="Times New Roman"/>
          <w:b/>
          <w:sz w:val="36"/>
        </w:rPr>
        <w:t>Chương 2. PHÂN TÍCH, THIẾT KẾ VÀ XÂY DỰNG HỆ THỐNG</w:t>
      </w:r>
    </w:p>
    <w:p>
      <w:pPr>
        <w:spacing w:before="120" w:after="120"/>
        <w:jc w:val="left"/>
      </w:pPr>
      <w:r>
        <w:rPr>
          <w:rFonts w:ascii="Times New Roman" w:hAnsi="Times New Roman" w:eastAsia="Times New Roman"/>
          <w:b/>
          <w:sz w:val="28"/>
        </w:rPr>
        <w:t>2.1. Phân tích yêu cầu</w:t>
      </w:r>
    </w:p>
    <w:p>
      <w:pPr>
        <w:spacing w:line="360" w:lineRule="auto" w:after="120"/>
        <w:ind w:firstLine="567"/>
        <w:jc w:val="both"/>
      </w:pPr>
      <w:r>
        <w:rPr>
          <w:rFonts w:ascii="Times New Roman" w:hAnsi="Times New Roman" w:eastAsia="Times New Roman"/>
          <w:sz w:val="26"/>
        </w:rPr>
        <w:t>Từ bài toán thực tế, hệ thống cần giải quyết ba nhóm yêu cầu chính. Thứ nhất là quản lý dữ liệu nền như danh mục và sản phẩm. Thứ hai là quản lý thông tin kho và số lượng tồn. Thứ ba là kiểm soát truy cập để hạn chế việc thay đổi dữ liệu bởi người dùng không hợp lệ.</w:t>
      </w:r>
    </w:p>
    <w:p>
      <w:pPr>
        <w:spacing w:line="360" w:lineRule="auto" w:after="120"/>
        <w:ind w:firstLine="567"/>
        <w:jc w:val="both"/>
      </w:pPr>
      <w:r>
        <w:rPr>
          <w:rFonts w:ascii="Times New Roman" w:hAnsi="Times New Roman" w:eastAsia="Times New Roman"/>
          <w:sz w:val="26"/>
        </w:rPr>
        <w:t>Về yêu cầu phi chức năng, hệ thống cần bảo đảm phản hồi rõ ràng, cấu trúc dữ liệu thống nhất, dễ bảo trì và có khả năng mở rộng thêm các phân hệ trong tương lai. Việc tổ chức API theo RESTful giúp hệ thống dễ hiểu, dễ tích hợp và thuận lợi cho quá trình kiểm thử.</w:t>
      </w:r>
    </w:p>
    <w:p>
      <w:pPr>
        <w:spacing w:before="120" w:after="120"/>
        <w:jc w:val="left"/>
      </w:pPr>
      <w:r>
        <w:rPr>
          <w:rFonts w:ascii="Times New Roman" w:hAnsi="Times New Roman" w:eastAsia="Times New Roman"/>
          <w:b/>
          <w:sz w:val="28"/>
        </w:rPr>
        <w:t>2.2. Kiến trúc hệ thống</w:t>
      </w:r>
    </w:p>
    <w:p>
      <w:pPr>
        <w:spacing w:line="360" w:lineRule="auto" w:after="120"/>
        <w:ind w:firstLine="567"/>
        <w:jc w:val="both"/>
      </w:pPr>
      <w:r>
        <w:rPr>
          <w:rFonts w:ascii="Times New Roman" w:hAnsi="Times New Roman" w:eastAsia="Times New Roman"/>
          <w:sz w:val="26"/>
        </w:rPr>
        <w:t>Hệ thống được xây dựng theo hướng phân tách trách nhiệm giữa các lớp xử lý. Lớp Controller tiếp nhận request và trả về response; lớp Service xử lý nghiệp vụ; lớp Repository hoặc DbContext đảm nhiệm truy cập dữ liệu. Cách tổ chức này giúp mã nguồn rõ ràng, hạn chế phụ thuộc chéo và thuận tiện khi mở rộng chức năng.</w:t>
      </w:r>
    </w:p>
    <w:p>
      <w:pPr>
        <w:spacing w:line="360" w:lineRule="auto" w:after="120"/>
        <w:ind w:firstLine="567"/>
        <w:jc w:val="both"/>
      </w:pPr>
      <w:r>
        <w:rPr>
          <w:rFonts w:ascii="Times New Roman" w:hAnsi="Times New Roman" w:eastAsia="Times New Roman"/>
          <w:sz w:val="26"/>
        </w:rPr>
        <w:t>Luồng xử lý cơ bản như sau: người dùng gửi yêu cầu đến API; middleware kiểm tra xác thực JWT; controller nhận dữ liệu đầu vào, gọi service để xử lý; service kiểm tra điều kiện nghiệp vụ và thực hiện thao tác với cơ sở dữ liệu; cuối cùng hệ thống trả về kết quả dưới dạng JSON.</w:t>
      </w:r>
    </w:p>
    <w:p>
      <w:pPr>
        <w:spacing w:before="120" w:after="120"/>
        <w:jc w:val="left"/>
      </w:pPr>
      <w:r>
        <w:rPr>
          <w:rFonts w:ascii="Times New Roman" w:hAnsi="Times New Roman" w:eastAsia="Times New Roman"/>
          <w:b/>
          <w:sz w:val="28"/>
        </w:rPr>
        <w:t>2.3. Thiết kế cơ sở dữ liệu</w:t>
      </w:r>
    </w:p>
    <w:p>
      <w:pPr>
        <w:spacing w:line="360" w:lineRule="auto" w:after="120"/>
        <w:ind w:firstLine="567"/>
        <w:jc w:val="both"/>
      </w:pPr>
      <w:r>
        <w:rPr>
          <w:rFonts w:ascii="Times New Roman" w:hAnsi="Times New Roman" w:eastAsia="Times New Roman"/>
          <w:sz w:val="26"/>
        </w:rPr>
        <w:t>Dữ liệu được tổ chức quanh bốn thực thể chính: Category, Product, Warehouse và Stock. Mỗi sản phẩm thuộc về một danh mục; số lượng tồn được theo dõi theo từng sản phẩm tại từng kho. Cách thiết kế này giúp truy xuất được cả thông tin mặt hàng lẫn trạng thái tồn kho tại từng địa điểm lưu trữ.</w:t>
      </w:r>
    </w:p>
    <w:p>
      <w:pPr>
        <w:jc w:val="center"/>
      </w:pPr>
      <w:r>
        <w:rPr>
          <w:rFonts w:ascii="Times New Roman" w:hAnsi="Times New Roman" w:eastAsia="Times New Roman"/>
          <w:b/>
          <w:sz w:val="24"/>
        </w:rPr>
        <w:t>Bảng 2.1. Các bảng dữ liệu chính</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AF7"/>
            <w:vAlign w:val="center"/>
          </w:tcPr>
          <w:p>
            <w:pPr>
              <w:spacing w:after="0" w:before="0" w:line="276" w:lineRule="auto"/>
              <w:jc w:val="center"/>
            </w:pPr>
            <w:r/>
            <w:r>
              <w:rPr>
                <w:rFonts w:ascii="Times New Roman" w:hAnsi="Times New Roman" w:eastAsia="Times New Roman"/>
                <w:b/>
                <w:sz w:val="22"/>
              </w:rPr>
              <w:t>Bảng</w:t>
            </w:r>
          </w:p>
        </w:tc>
        <w:tc>
          <w:tcPr>
            <w:tcW w:type="dxa" w:w="2197"/>
            <w:shd w:fill="D9EAF7"/>
            <w:vAlign w:val="center"/>
          </w:tcPr>
          <w:p>
            <w:pPr>
              <w:spacing w:after="0" w:before="0" w:line="276" w:lineRule="auto"/>
              <w:jc w:val="center"/>
            </w:pPr>
            <w:r/>
            <w:r>
              <w:rPr>
                <w:rFonts w:ascii="Times New Roman" w:hAnsi="Times New Roman" w:eastAsia="Times New Roman"/>
                <w:b/>
                <w:sz w:val="22"/>
              </w:rPr>
              <w:t>Thuộc tính chính</w:t>
            </w:r>
          </w:p>
        </w:tc>
        <w:tc>
          <w:tcPr>
            <w:tcW w:type="dxa" w:w="2197"/>
            <w:shd w:fill="D9EAF7"/>
            <w:vAlign w:val="center"/>
          </w:tcPr>
          <w:p>
            <w:pPr>
              <w:spacing w:after="0" w:before="0" w:line="276" w:lineRule="auto"/>
              <w:jc w:val="center"/>
            </w:pPr>
            <w:r/>
            <w:r>
              <w:rPr>
                <w:rFonts w:ascii="Times New Roman" w:hAnsi="Times New Roman" w:eastAsia="Times New Roman"/>
                <w:b/>
                <w:sz w:val="22"/>
              </w:rPr>
              <w:t>Quan hệ</w:t>
            </w:r>
          </w:p>
        </w:tc>
        <w:tc>
          <w:tcPr>
            <w:tcW w:type="dxa" w:w="2197"/>
            <w:shd w:fill="D9EAF7"/>
            <w:vAlign w:val="center"/>
          </w:tcPr>
          <w:p>
            <w:pPr>
              <w:spacing w:after="0" w:before="0" w:line="276" w:lineRule="auto"/>
              <w:jc w:val="center"/>
            </w:pPr>
            <w:r/>
            <w:r>
              <w:rPr>
                <w:rFonts w:ascii="Times New Roman" w:hAnsi="Times New Roman" w:eastAsia="Times New Roman"/>
                <w:b/>
                <w:sz w:val="22"/>
              </w:rPr>
              <w:t>Chức năng</w:t>
            </w:r>
          </w:p>
        </w:tc>
      </w:tr>
      <w:tr>
        <w:tc>
          <w:tcPr>
            <w:tcW w:type="dxa" w:w="2197"/>
            <w:vAlign w:val="center"/>
          </w:tcPr>
          <w:p>
            <w:pPr>
              <w:spacing w:after="0" w:before="0" w:line="276" w:lineRule="auto"/>
              <w:jc w:val="center"/>
            </w:pPr>
            <w:r/>
            <w:r>
              <w:rPr>
                <w:rFonts w:ascii="Times New Roman" w:hAnsi="Times New Roman" w:eastAsia="Times New Roman"/>
                <w:b w:val="0"/>
                <w:sz w:val="22"/>
              </w:rPr>
              <w:t>Category</w:t>
            </w:r>
          </w:p>
        </w:tc>
        <w:tc>
          <w:tcPr>
            <w:tcW w:type="dxa" w:w="2197"/>
            <w:vAlign w:val="center"/>
          </w:tcPr>
          <w:p>
            <w:pPr>
              <w:spacing w:after="0" w:before="0" w:line="276" w:lineRule="auto"/>
              <w:jc w:val="left"/>
            </w:pPr>
            <w:r/>
            <w:r>
              <w:rPr>
                <w:rFonts w:ascii="Times New Roman" w:hAnsi="Times New Roman" w:eastAsia="Times New Roman"/>
                <w:b w:val="0"/>
                <w:sz w:val="22"/>
              </w:rPr>
              <w:t>CategoryId, Name</w:t>
            </w:r>
          </w:p>
        </w:tc>
        <w:tc>
          <w:tcPr>
            <w:tcW w:type="dxa" w:w="2197"/>
            <w:vAlign w:val="center"/>
          </w:tcPr>
          <w:p>
            <w:pPr>
              <w:spacing w:after="0" w:before="0" w:line="276" w:lineRule="auto"/>
              <w:jc w:val="center"/>
            </w:pPr>
            <w:r/>
            <w:r>
              <w:rPr>
                <w:rFonts w:ascii="Times New Roman" w:hAnsi="Times New Roman" w:eastAsia="Times New Roman"/>
                <w:b w:val="0"/>
                <w:sz w:val="22"/>
              </w:rPr>
              <w:t>1-n với Product</w:t>
            </w:r>
          </w:p>
        </w:tc>
        <w:tc>
          <w:tcPr>
            <w:tcW w:type="dxa" w:w="2197"/>
            <w:vAlign w:val="center"/>
          </w:tcPr>
          <w:p>
            <w:pPr>
              <w:spacing w:after="0" w:before="0" w:line="276" w:lineRule="auto"/>
              <w:jc w:val="left"/>
            </w:pPr>
            <w:r/>
            <w:r>
              <w:rPr>
                <w:rFonts w:ascii="Times New Roman" w:hAnsi="Times New Roman" w:eastAsia="Times New Roman"/>
                <w:b w:val="0"/>
                <w:sz w:val="22"/>
              </w:rPr>
              <w:t>Lưu nhóm sản phẩm</w:t>
            </w:r>
          </w:p>
        </w:tc>
      </w:tr>
      <w:tr>
        <w:tc>
          <w:tcPr>
            <w:tcW w:type="dxa" w:w="2197"/>
            <w:vAlign w:val="center"/>
          </w:tcPr>
          <w:p>
            <w:pPr>
              <w:spacing w:after="0" w:before="0" w:line="276" w:lineRule="auto"/>
              <w:jc w:val="center"/>
            </w:pPr>
            <w:r/>
            <w:r>
              <w:rPr>
                <w:rFonts w:ascii="Times New Roman" w:hAnsi="Times New Roman" w:eastAsia="Times New Roman"/>
                <w:b w:val="0"/>
                <w:sz w:val="22"/>
              </w:rPr>
              <w:t>Product</w:t>
            </w:r>
          </w:p>
        </w:tc>
        <w:tc>
          <w:tcPr>
            <w:tcW w:type="dxa" w:w="2197"/>
            <w:vAlign w:val="center"/>
          </w:tcPr>
          <w:p>
            <w:pPr>
              <w:spacing w:after="0" w:before="0" w:line="276" w:lineRule="auto"/>
              <w:jc w:val="left"/>
            </w:pPr>
            <w:r/>
            <w:r>
              <w:rPr>
                <w:rFonts w:ascii="Times New Roman" w:hAnsi="Times New Roman" w:eastAsia="Times New Roman"/>
                <w:b w:val="0"/>
                <w:sz w:val="22"/>
              </w:rPr>
              <w:t>ProductId, Name, Price, CategoryId</w:t>
            </w:r>
          </w:p>
        </w:tc>
        <w:tc>
          <w:tcPr>
            <w:tcW w:type="dxa" w:w="2197"/>
            <w:vAlign w:val="center"/>
          </w:tcPr>
          <w:p>
            <w:pPr>
              <w:spacing w:after="0" w:before="0" w:line="276" w:lineRule="auto"/>
              <w:jc w:val="center"/>
            </w:pPr>
            <w:r/>
            <w:r>
              <w:rPr>
                <w:rFonts w:ascii="Times New Roman" w:hAnsi="Times New Roman" w:eastAsia="Times New Roman"/>
                <w:b w:val="0"/>
                <w:sz w:val="22"/>
              </w:rPr>
              <w:t>n-1 với Category; 1-n với Stock</w:t>
            </w:r>
          </w:p>
        </w:tc>
        <w:tc>
          <w:tcPr>
            <w:tcW w:type="dxa" w:w="2197"/>
            <w:vAlign w:val="center"/>
          </w:tcPr>
          <w:p>
            <w:pPr>
              <w:spacing w:after="0" w:before="0" w:line="276" w:lineRule="auto"/>
              <w:jc w:val="left"/>
            </w:pPr>
            <w:r/>
            <w:r>
              <w:rPr>
                <w:rFonts w:ascii="Times New Roman" w:hAnsi="Times New Roman" w:eastAsia="Times New Roman"/>
                <w:b w:val="0"/>
                <w:sz w:val="22"/>
              </w:rPr>
              <w:t>Lưu thông tin mặt hàng</w:t>
            </w:r>
          </w:p>
        </w:tc>
      </w:tr>
      <w:tr>
        <w:tc>
          <w:tcPr>
            <w:tcW w:type="dxa" w:w="2197"/>
            <w:vAlign w:val="center"/>
          </w:tcPr>
          <w:p>
            <w:pPr>
              <w:spacing w:after="0" w:before="0" w:line="276" w:lineRule="auto"/>
              <w:jc w:val="center"/>
            </w:pPr>
            <w:r/>
            <w:r>
              <w:rPr>
                <w:rFonts w:ascii="Times New Roman" w:hAnsi="Times New Roman" w:eastAsia="Times New Roman"/>
                <w:b w:val="0"/>
                <w:sz w:val="22"/>
              </w:rPr>
              <w:t>Warehouse</w:t>
            </w:r>
          </w:p>
        </w:tc>
        <w:tc>
          <w:tcPr>
            <w:tcW w:type="dxa" w:w="2197"/>
            <w:vAlign w:val="center"/>
          </w:tcPr>
          <w:p>
            <w:pPr>
              <w:spacing w:after="0" w:before="0" w:line="276" w:lineRule="auto"/>
              <w:jc w:val="left"/>
            </w:pPr>
            <w:r/>
            <w:r>
              <w:rPr>
                <w:rFonts w:ascii="Times New Roman" w:hAnsi="Times New Roman" w:eastAsia="Times New Roman"/>
                <w:b w:val="0"/>
                <w:sz w:val="22"/>
              </w:rPr>
              <w:t>WarehouseId, Name, Address</w:t>
            </w:r>
          </w:p>
        </w:tc>
        <w:tc>
          <w:tcPr>
            <w:tcW w:type="dxa" w:w="2197"/>
            <w:vAlign w:val="center"/>
          </w:tcPr>
          <w:p>
            <w:pPr>
              <w:spacing w:after="0" w:before="0" w:line="276" w:lineRule="auto"/>
              <w:jc w:val="center"/>
            </w:pPr>
            <w:r/>
            <w:r>
              <w:rPr>
                <w:rFonts w:ascii="Times New Roman" w:hAnsi="Times New Roman" w:eastAsia="Times New Roman"/>
                <w:b w:val="0"/>
                <w:sz w:val="22"/>
              </w:rPr>
              <w:t>1-n với Stock</w:t>
            </w:r>
          </w:p>
        </w:tc>
        <w:tc>
          <w:tcPr>
            <w:tcW w:type="dxa" w:w="2197"/>
            <w:vAlign w:val="center"/>
          </w:tcPr>
          <w:p>
            <w:pPr>
              <w:spacing w:after="0" w:before="0" w:line="276" w:lineRule="auto"/>
              <w:jc w:val="left"/>
            </w:pPr>
            <w:r/>
            <w:r>
              <w:rPr>
                <w:rFonts w:ascii="Times New Roman" w:hAnsi="Times New Roman" w:eastAsia="Times New Roman"/>
                <w:b w:val="0"/>
                <w:sz w:val="22"/>
              </w:rPr>
              <w:t>Lưu thông tin kho</w:t>
            </w:r>
          </w:p>
        </w:tc>
      </w:tr>
      <w:tr>
        <w:tc>
          <w:tcPr>
            <w:tcW w:type="dxa" w:w="2197"/>
            <w:vAlign w:val="center"/>
          </w:tcPr>
          <w:p>
            <w:pPr>
              <w:spacing w:after="0" w:before="0" w:line="276" w:lineRule="auto"/>
              <w:jc w:val="center"/>
            </w:pPr>
            <w:r/>
            <w:r>
              <w:rPr>
                <w:rFonts w:ascii="Times New Roman" w:hAnsi="Times New Roman" w:eastAsia="Times New Roman"/>
                <w:b w:val="0"/>
                <w:sz w:val="22"/>
              </w:rPr>
              <w:t>Stock</w:t>
            </w:r>
          </w:p>
        </w:tc>
        <w:tc>
          <w:tcPr>
            <w:tcW w:type="dxa" w:w="2197"/>
            <w:vAlign w:val="center"/>
          </w:tcPr>
          <w:p>
            <w:pPr>
              <w:spacing w:after="0" w:before="0" w:line="276" w:lineRule="auto"/>
              <w:jc w:val="left"/>
            </w:pPr>
            <w:r/>
            <w:r>
              <w:rPr>
                <w:rFonts w:ascii="Times New Roman" w:hAnsi="Times New Roman" w:eastAsia="Times New Roman"/>
                <w:b w:val="0"/>
                <w:sz w:val="22"/>
              </w:rPr>
              <w:t>StockId, ProductId, WarehouseId, Quantity</w:t>
            </w:r>
          </w:p>
        </w:tc>
        <w:tc>
          <w:tcPr>
            <w:tcW w:type="dxa" w:w="2197"/>
            <w:vAlign w:val="center"/>
          </w:tcPr>
          <w:p>
            <w:pPr>
              <w:spacing w:after="0" w:before="0" w:line="276" w:lineRule="auto"/>
              <w:jc w:val="center"/>
            </w:pPr>
            <w:r/>
            <w:r>
              <w:rPr>
                <w:rFonts w:ascii="Times New Roman" w:hAnsi="Times New Roman" w:eastAsia="Times New Roman"/>
                <w:b w:val="0"/>
                <w:sz w:val="22"/>
              </w:rPr>
              <w:t>n-1 với Product và Warehouse</w:t>
            </w:r>
          </w:p>
        </w:tc>
        <w:tc>
          <w:tcPr>
            <w:tcW w:type="dxa" w:w="2197"/>
            <w:vAlign w:val="center"/>
          </w:tcPr>
          <w:p>
            <w:pPr>
              <w:spacing w:after="0" w:before="0" w:line="276" w:lineRule="auto"/>
              <w:jc w:val="left"/>
            </w:pPr>
            <w:r/>
            <w:r>
              <w:rPr>
                <w:rFonts w:ascii="Times New Roman" w:hAnsi="Times New Roman" w:eastAsia="Times New Roman"/>
                <w:b w:val="0"/>
                <w:sz w:val="22"/>
              </w:rPr>
              <w:t>Theo dõi số lượng tồn</w:t>
            </w:r>
          </w:p>
        </w:tc>
      </w:tr>
    </w:tbl>
    <w:p>
      <w:pPr>
        <w:spacing w:before="120" w:after="120"/>
        <w:jc w:val="left"/>
      </w:pPr>
      <w:r>
        <w:rPr>
          <w:rFonts w:ascii="Times New Roman" w:hAnsi="Times New Roman" w:eastAsia="Times New Roman"/>
          <w:b/>
          <w:sz w:val="28"/>
        </w:rPr>
        <w:t>2.4. Chức năng chính của hệ thống</w:t>
      </w:r>
    </w:p>
    <w:p>
      <w:pPr>
        <w:jc w:val="center"/>
      </w:pPr>
      <w:r>
        <w:rPr>
          <w:rFonts w:ascii="Times New Roman" w:hAnsi="Times New Roman" w:eastAsia="Times New Roman"/>
          <w:b/>
          <w:sz w:val="24"/>
        </w:rPr>
        <w:t>Bảng 2.2. Các chức năng nghiệp vụ chính</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D9EAF7"/>
            <w:vAlign w:val="center"/>
          </w:tcPr>
          <w:p>
            <w:pPr>
              <w:spacing w:after="0" w:before="0" w:line="276" w:lineRule="auto"/>
              <w:jc w:val="center"/>
            </w:pPr>
            <w:r/>
            <w:r>
              <w:rPr>
                <w:rFonts w:ascii="Times New Roman" w:hAnsi="Times New Roman" w:eastAsia="Times New Roman"/>
                <w:b/>
                <w:sz w:val="22"/>
              </w:rPr>
              <w:t>Nhóm chức năng</w:t>
            </w:r>
          </w:p>
        </w:tc>
        <w:tc>
          <w:tcPr>
            <w:tcW w:type="dxa" w:w="2929"/>
            <w:shd w:fill="D9EAF7"/>
            <w:vAlign w:val="center"/>
          </w:tcPr>
          <w:p>
            <w:pPr>
              <w:spacing w:after="0" w:before="0" w:line="276" w:lineRule="auto"/>
              <w:jc w:val="center"/>
            </w:pPr>
            <w:r/>
            <w:r>
              <w:rPr>
                <w:rFonts w:ascii="Times New Roman" w:hAnsi="Times New Roman" w:eastAsia="Times New Roman"/>
                <w:b/>
                <w:sz w:val="22"/>
              </w:rPr>
              <w:t>Mô tả</w:t>
            </w:r>
          </w:p>
        </w:tc>
        <w:tc>
          <w:tcPr>
            <w:tcW w:type="dxa" w:w="2929"/>
            <w:shd w:fill="D9EAF7"/>
            <w:vAlign w:val="center"/>
          </w:tcPr>
          <w:p>
            <w:pPr>
              <w:spacing w:after="0" w:before="0" w:line="276" w:lineRule="auto"/>
              <w:jc w:val="center"/>
            </w:pPr>
            <w:r/>
            <w:r>
              <w:rPr>
                <w:rFonts w:ascii="Times New Roman" w:hAnsi="Times New Roman" w:eastAsia="Times New Roman"/>
                <w:b/>
                <w:sz w:val="22"/>
              </w:rPr>
              <w:t>Giá trị mang lại</w:t>
            </w:r>
          </w:p>
        </w:tc>
      </w:tr>
      <w:tr>
        <w:tc>
          <w:tcPr>
            <w:tcW w:type="dxa" w:w="2929"/>
            <w:vAlign w:val="center"/>
          </w:tcPr>
          <w:p>
            <w:pPr>
              <w:spacing w:after="0" w:before="0" w:line="276" w:lineRule="auto"/>
              <w:jc w:val="left"/>
            </w:pPr>
            <w:r/>
            <w:r>
              <w:rPr>
                <w:rFonts w:ascii="Times New Roman" w:hAnsi="Times New Roman" w:eastAsia="Times New Roman"/>
                <w:b w:val="0"/>
                <w:sz w:val="22"/>
              </w:rPr>
              <w:t>Quản lý danh mục</w:t>
            </w:r>
          </w:p>
        </w:tc>
        <w:tc>
          <w:tcPr>
            <w:tcW w:type="dxa" w:w="2929"/>
            <w:vAlign w:val="center"/>
          </w:tcPr>
          <w:p>
            <w:pPr>
              <w:spacing w:after="0" w:before="0" w:line="276" w:lineRule="auto"/>
              <w:jc w:val="left"/>
            </w:pPr>
            <w:r/>
            <w:r>
              <w:rPr>
                <w:rFonts w:ascii="Times New Roman" w:hAnsi="Times New Roman" w:eastAsia="Times New Roman"/>
                <w:b w:val="0"/>
                <w:sz w:val="22"/>
              </w:rPr>
              <w:t>Thêm, sửa, xóa và tìm kiếm danh mục sản phẩm</w:t>
            </w:r>
          </w:p>
        </w:tc>
        <w:tc>
          <w:tcPr>
            <w:tcW w:type="dxa" w:w="2929"/>
            <w:vAlign w:val="center"/>
          </w:tcPr>
          <w:p>
            <w:pPr>
              <w:spacing w:after="0" w:before="0" w:line="276" w:lineRule="auto"/>
              <w:jc w:val="left"/>
            </w:pPr>
            <w:r/>
            <w:r>
              <w:rPr>
                <w:rFonts w:ascii="Times New Roman" w:hAnsi="Times New Roman" w:eastAsia="Times New Roman"/>
                <w:b w:val="0"/>
                <w:sz w:val="22"/>
              </w:rPr>
              <w:t>Chuẩn hóa dữ liệu đầu vào</w:t>
            </w:r>
          </w:p>
        </w:tc>
      </w:tr>
      <w:tr>
        <w:tc>
          <w:tcPr>
            <w:tcW w:type="dxa" w:w="2929"/>
            <w:vAlign w:val="center"/>
          </w:tcPr>
          <w:p>
            <w:pPr>
              <w:spacing w:after="0" w:before="0" w:line="276" w:lineRule="auto"/>
              <w:jc w:val="left"/>
            </w:pPr>
            <w:r/>
            <w:r>
              <w:rPr>
                <w:rFonts w:ascii="Times New Roman" w:hAnsi="Times New Roman" w:eastAsia="Times New Roman"/>
                <w:b w:val="0"/>
                <w:sz w:val="22"/>
              </w:rPr>
              <w:t>Quản lý sản phẩm</w:t>
            </w:r>
          </w:p>
        </w:tc>
        <w:tc>
          <w:tcPr>
            <w:tcW w:type="dxa" w:w="2929"/>
            <w:vAlign w:val="center"/>
          </w:tcPr>
          <w:p>
            <w:pPr>
              <w:spacing w:after="0" w:before="0" w:line="276" w:lineRule="auto"/>
              <w:jc w:val="left"/>
            </w:pPr>
            <w:r/>
            <w:r>
              <w:rPr>
                <w:rFonts w:ascii="Times New Roman" w:hAnsi="Times New Roman" w:eastAsia="Times New Roman"/>
                <w:b w:val="0"/>
                <w:sz w:val="22"/>
              </w:rPr>
              <w:t>Quản lý thông tin sản phẩm, mã hàng, giá bán</w:t>
            </w:r>
          </w:p>
        </w:tc>
        <w:tc>
          <w:tcPr>
            <w:tcW w:type="dxa" w:w="2929"/>
            <w:vAlign w:val="center"/>
          </w:tcPr>
          <w:p>
            <w:pPr>
              <w:spacing w:after="0" w:before="0" w:line="276" w:lineRule="auto"/>
              <w:jc w:val="left"/>
            </w:pPr>
            <w:r/>
            <w:r>
              <w:rPr>
                <w:rFonts w:ascii="Times New Roman" w:hAnsi="Times New Roman" w:eastAsia="Times New Roman"/>
                <w:b w:val="0"/>
                <w:sz w:val="22"/>
              </w:rPr>
              <w:t>Dễ tra cứu và cập nhật mặt hàng</w:t>
            </w:r>
          </w:p>
        </w:tc>
      </w:tr>
      <w:tr>
        <w:tc>
          <w:tcPr>
            <w:tcW w:type="dxa" w:w="2929"/>
            <w:vAlign w:val="center"/>
          </w:tcPr>
          <w:p>
            <w:pPr>
              <w:spacing w:after="0" w:before="0" w:line="276" w:lineRule="auto"/>
              <w:jc w:val="left"/>
            </w:pPr>
            <w:r/>
            <w:r>
              <w:rPr>
                <w:rFonts w:ascii="Times New Roman" w:hAnsi="Times New Roman" w:eastAsia="Times New Roman"/>
                <w:b w:val="0"/>
                <w:sz w:val="22"/>
              </w:rPr>
              <w:t>Quản lý kho</w:t>
            </w:r>
          </w:p>
        </w:tc>
        <w:tc>
          <w:tcPr>
            <w:tcW w:type="dxa" w:w="2929"/>
            <w:vAlign w:val="center"/>
          </w:tcPr>
          <w:p>
            <w:pPr>
              <w:spacing w:after="0" w:before="0" w:line="276" w:lineRule="auto"/>
              <w:jc w:val="left"/>
            </w:pPr>
            <w:r/>
            <w:r>
              <w:rPr>
                <w:rFonts w:ascii="Times New Roman" w:hAnsi="Times New Roman" w:eastAsia="Times New Roman"/>
                <w:b w:val="0"/>
                <w:sz w:val="22"/>
              </w:rPr>
              <w:t>Lưu thông tin tên kho, vị trí, mô tả</w:t>
            </w:r>
          </w:p>
        </w:tc>
        <w:tc>
          <w:tcPr>
            <w:tcW w:type="dxa" w:w="2929"/>
            <w:vAlign w:val="center"/>
          </w:tcPr>
          <w:p>
            <w:pPr>
              <w:spacing w:after="0" w:before="0" w:line="276" w:lineRule="auto"/>
              <w:jc w:val="left"/>
            </w:pPr>
            <w:r/>
            <w:r>
              <w:rPr>
                <w:rFonts w:ascii="Times New Roman" w:hAnsi="Times New Roman" w:eastAsia="Times New Roman"/>
                <w:b w:val="0"/>
                <w:sz w:val="22"/>
              </w:rPr>
              <w:t>Phân biệt dữ liệu theo từng kho</w:t>
            </w:r>
          </w:p>
        </w:tc>
      </w:tr>
      <w:tr>
        <w:tc>
          <w:tcPr>
            <w:tcW w:type="dxa" w:w="2929"/>
            <w:vAlign w:val="center"/>
          </w:tcPr>
          <w:p>
            <w:pPr>
              <w:spacing w:after="0" w:before="0" w:line="276" w:lineRule="auto"/>
              <w:jc w:val="left"/>
            </w:pPr>
            <w:r/>
            <w:r>
              <w:rPr>
                <w:rFonts w:ascii="Times New Roman" w:hAnsi="Times New Roman" w:eastAsia="Times New Roman"/>
                <w:b w:val="0"/>
                <w:sz w:val="22"/>
              </w:rPr>
              <w:t>Quản lý tồn kho</w:t>
            </w:r>
          </w:p>
        </w:tc>
        <w:tc>
          <w:tcPr>
            <w:tcW w:type="dxa" w:w="2929"/>
            <w:vAlign w:val="center"/>
          </w:tcPr>
          <w:p>
            <w:pPr>
              <w:spacing w:after="0" w:before="0" w:line="276" w:lineRule="auto"/>
              <w:jc w:val="left"/>
            </w:pPr>
            <w:r/>
            <w:r>
              <w:rPr>
                <w:rFonts w:ascii="Times New Roman" w:hAnsi="Times New Roman" w:eastAsia="Times New Roman"/>
                <w:b w:val="0"/>
                <w:sz w:val="22"/>
              </w:rPr>
              <w:t>Theo dõi số lượng sản phẩm tại từng kho</w:t>
            </w:r>
          </w:p>
        </w:tc>
        <w:tc>
          <w:tcPr>
            <w:tcW w:type="dxa" w:w="2929"/>
            <w:vAlign w:val="center"/>
          </w:tcPr>
          <w:p>
            <w:pPr>
              <w:spacing w:after="0" w:before="0" w:line="276" w:lineRule="auto"/>
              <w:jc w:val="left"/>
            </w:pPr>
            <w:r/>
            <w:r>
              <w:rPr>
                <w:rFonts w:ascii="Times New Roman" w:hAnsi="Times New Roman" w:eastAsia="Times New Roman"/>
                <w:b w:val="0"/>
                <w:sz w:val="22"/>
              </w:rPr>
              <w:t>Hỗ trợ kiểm soát xuất – nhập tồn</w:t>
            </w:r>
          </w:p>
        </w:tc>
      </w:tr>
      <w:tr>
        <w:tc>
          <w:tcPr>
            <w:tcW w:type="dxa" w:w="2929"/>
            <w:vAlign w:val="center"/>
          </w:tcPr>
          <w:p>
            <w:pPr>
              <w:spacing w:after="0" w:before="0" w:line="276" w:lineRule="auto"/>
              <w:jc w:val="left"/>
            </w:pPr>
            <w:r/>
            <w:r>
              <w:rPr>
                <w:rFonts w:ascii="Times New Roman" w:hAnsi="Times New Roman" w:eastAsia="Times New Roman"/>
                <w:b w:val="0"/>
                <w:sz w:val="22"/>
              </w:rPr>
              <w:t>Xác thực và phân quyền</w:t>
            </w:r>
          </w:p>
        </w:tc>
        <w:tc>
          <w:tcPr>
            <w:tcW w:type="dxa" w:w="2929"/>
            <w:vAlign w:val="center"/>
          </w:tcPr>
          <w:p>
            <w:pPr>
              <w:spacing w:after="0" w:before="0" w:line="276" w:lineRule="auto"/>
              <w:jc w:val="left"/>
            </w:pPr>
            <w:r/>
            <w:r>
              <w:rPr>
                <w:rFonts w:ascii="Times New Roman" w:hAnsi="Times New Roman" w:eastAsia="Times New Roman"/>
                <w:b w:val="0"/>
                <w:sz w:val="22"/>
              </w:rPr>
              <w:t>Đăng nhập và cấp token JWT cho người dùng hợp lệ</w:t>
            </w:r>
          </w:p>
        </w:tc>
        <w:tc>
          <w:tcPr>
            <w:tcW w:type="dxa" w:w="2929"/>
            <w:vAlign w:val="center"/>
          </w:tcPr>
          <w:p>
            <w:pPr>
              <w:spacing w:after="0" w:before="0" w:line="276" w:lineRule="auto"/>
              <w:jc w:val="left"/>
            </w:pPr>
            <w:r/>
            <w:r>
              <w:rPr>
                <w:rFonts w:ascii="Times New Roman" w:hAnsi="Times New Roman" w:eastAsia="Times New Roman"/>
                <w:b w:val="0"/>
                <w:sz w:val="22"/>
              </w:rPr>
              <w:t>Bảo vệ endpoint quan trọng</w:t>
            </w:r>
          </w:p>
        </w:tc>
      </w:tr>
    </w:tbl>
    <w:p>
      <w:pPr>
        <w:spacing w:before="120" w:after="120"/>
        <w:jc w:val="left"/>
      </w:pPr>
      <w:r>
        <w:rPr>
          <w:rFonts w:ascii="Times New Roman" w:hAnsi="Times New Roman" w:eastAsia="Times New Roman"/>
          <w:b/>
          <w:sz w:val="28"/>
        </w:rPr>
        <w:t>2.5. Kiểm thử và đánh giá</w:t>
      </w:r>
    </w:p>
    <w:p>
      <w:pPr>
        <w:spacing w:line="360" w:lineRule="auto" w:after="120"/>
        <w:ind w:firstLine="567"/>
        <w:jc w:val="both"/>
      </w:pPr>
      <w:r>
        <w:rPr>
          <w:rFonts w:ascii="Times New Roman" w:hAnsi="Times New Roman" w:eastAsia="Times New Roman"/>
          <w:sz w:val="26"/>
        </w:rPr>
        <w:t>Sau khi hoàn thiện các endpoint, hệ thống được kiểm thử bằng Swagger và Postman để xác nhận tính đúng đắn của request, response và mã trạng thái trả về. Ngoài việc kiểm thử chức năng đơn lẻ, đề tài còn kiểm tra các tình huống sai dữ liệu như thiếu trường bắt buộc, nhập sai định dạng hoặc gửi token không hợp lệ.</w:t>
      </w:r>
    </w:p>
    <w:p>
      <w:pPr>
        <w:jc w:val="center"/>
      </w:pPr>
      <w:r>
        <w:rPr>
          <w:rFonts w:ascii="Times New Roman" w:hAnsi="Times New Roman" w:eastAsia="Times New Roman"/>
          <w:b/>
          <w:sz w:val="24"/>
        </w:rPr>
        <w:t>Bảng 2.3. Một số kịch bản kiểm thử tiêu biểu</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AF7"/>
            <w:vAlign w:val="center"/>
          </w:tcPr>
          <w:p>
            <w:pPr>
              <w:spacing w:after="0" w:before="0" w:line="276" w:lineRule="auto"/>
              <w:jc w:val="center"/>
            </w:pPr>
            <w:r/>
            <w:r>
              <w:rPr>
                <w:rFonts w:ascii="Times New Roman" w:hAnsi="Times New Roman" w:eastAsia="Times New Roman"/>
                <w:b/>
                <w:sz w:val="22"/>
              </w:rPr>
              <w:t>STT</w:t>
            </w:r>
          </w:p>
        </w:tc>
        <w:tc>
          <w:tcPr>
            <w:tcW w:type="dxa" w:w="2197"/>
            <w:shd w:fill="D9EAF7"/>
            <w:vAlign w:val="center"/>
          </w:tcPr>
          <w:p>
            <w:pPr>
              <w:spacing w:after="0" w:before="0" w:line="276" w:lineRule="auto"/>
              <w:jc w:val="center"/>
            </w:pPr>
            <w:r/>
            <w:r>
              <w:rPr>
                <w:rFonts w:ascii="Times New Roman" w:hAnsi="Times New Roman" w:eastAsia="Times New Roman"/>
                <w:b/>
                <w:sz w:val="22"/>
              </w:rPr>
              <w:t>Kịch bản</w:t>
            </w:r>
          </w:p>
        </w:tc>
        <w:tc>
          <w:tcPr>
            <w:tcW w:type="dxa" w:w="2197"/>
            <w:shd w:fill="D9EAF7"/>
            <w:vAlign w:val="center"/>
          </w:tcPr>
          <w:p>
            <w:pPr>
              <w:spacing w:after="0" w:before="0" w:line="276" w:lineRule="auto"/>
              <w:jc w:val="center"/>
            </w:pPr>
            <w:r/>
            <w:r>
              <w:rPr>
                <w:rFonts w:ascii="Times New Roman" w:hAnsi="Times New Roman" w:eastAsia="Times New Roman"/>
                <w:b/>
                <w:sz w:val="22"/>
              </w:rPr>
              <w:t>Kết quả mong đợi</w:t>
            </w:r>
          </w:p>
        </w:tc>
        <w:tc>
          <w:tcPr>
            <w:tcW w:type="dxa" w:w="2197"/>
            <w:shd w:fill="D9EAF7"/>
            <w:vAlign w:val="center"/>
          </w:tcPr>
          <w:p>
            <w:pPr>
              <w:spacing w:after="0" w:before="0" w:line="276" w:lineRule="auto"/>
              <w:jc w:val="center"/>
            </w:pPr>
            <w:r/>
            <w:r>
              <w:rPr>
                <w:rFonts w:ascii="Times New Roman" w:hAnsi="Times New Roman" w:eastAsia="Times New Roman"/>
                <w:b/>
                <w:sz w:val="22"/>
              </w:rPr>
              <w:t>Đánh giá</w:t>
            </w:r>
          </w:p>
        </w:tc>
      </w:tr>
      <w:tr>
        <w:tc>
          <w:tcPr>
            <w:tcW w:type="dxa" w:w="2197"/>
            <w:vAlign w:val="center"/>
          </w:tcPr>
          <w:p>
            <w:pPr>
              <w:spacing w:after="0" w:before="0" w:line="276" w:lineRule="auto"/>
              <w:jc w:val="center"/>
            </w:pPr>
            <w:r/>
            <w:r>
              <w:rPr>
                <w:rFonts w:ascii="Times New Roman" w:hAnsi="Times New Roman" w:eastAsia="Times New Roman"/>
                <w:b w:val="0"/>
                <w:sz w:val="22"/>
              </w:rPr>
              <w:t>1</w:t>
            </w:r>
          </w:p>
        </w:tc>
        <w:tc>
          <w:tcPr>
            <w:tcW w:type="dxa" w:w="2197"/>
            <w:vAlign w:val="center"/>
          </w:tcPr>
          <w:p>
            <w:pPr>
              <w:spacing w:after="0" w:before="0" w:line="276" w:lineRule="auto"/>
              <w:jc w:val="left"/>
            </w:pPr>
            <w:r/>
            <w:r>
              <w:rPr>
                <w:rFonts w:ascii="Times New Roman" w:hAnsi="Times New Roman" w:eastAsia="Times New Roman"/>
                <w:b w:val="0"/>
                <w:sz w:val="22"/>
              </w:rPr>
              <w:t>Thêm mới sản phẩm hợp lệ</w:t>
            </w:r>
          </w:p>
        </w:tc>
        <w:tc>
          <w:tcPr>
            <w:tcW w:type="dxa" w:w="2197"/>
            <w:vAlign w:val="center"/>
          </w:tcPr>
          <w:p>
            <w:pPr>
              <w:spacing w:after="0" w:before="0" w:line="276" w:lineRule="auto"/>
              <w:jc w:val="left"/>
            </w:pPr>
            <w:r/>
            <w:r>
              <w:rPr>
                <w:rFonts w:ascii="Times New Roman" w:hAnsi="Times New Roman" w:eastAsia="Times New Roman"/>
                <w:b w:val="0"/>
                <w:sz w:val="22"/>
              </w:rPr>
              <w:t>API trả về mã thành công và lưu đúng dữ liệu</w:t>
            </w:r>
          </w:p>
        </w:tc>
        <w:tc>
          <w:tcPr>
            <w:tcW w:type="dxa" w:w="2197"/>
            <w:vAlign w:val="center"/>
          </w:tcPr>
          <w:p>
            <w:pPr>
              <w:spacing w:after="0" w:before="0" w:line="276" w:lineRule="auto"/>
              <w:jc w:val="center"/>
            </w:pPr>
            <w:r/>
            <w:r>
              <w:rPr>
                <w:rFonts w:ascii="Times New Roman" w:hAnsi="Times New Roman" w:eastAsia="Times New Roman"/>
                <w:b w:val="0"/>
                <w:sz w:val="22"/>
              </w:rPr>
              <w:t>Đạt</w:t>
            </w:r>
          </w:p>
        </w:tc>
      </w:tr>
      <w:tr>
        <w:tc>
          <w:tcPr>
            <w:tcW w:type="dxa" w:w="2197"/>
            <w:vAlign w:val="center"/>
          </w:tcPr>
          <w:p>
            <w:pPr>
              <w:spacing w:after="0" w:before="0" w:line="276" w:lineRule="auto"/>
              <w:jc w:val="center"/>
            </w:pPr>
            <w:r/>
            <w:r>
              <w:rPr>
                <w:rFonts w:ascii="Times New Roman" w:hAnsi="Times New Roman" w:eastAsia="Times New Roman"/>
                <w:b w:val="0"/>
                <w:sz w:val="22"/>
              </w:rPr>
              <w:t>2</w:t>
            </w:r>
          </w:p>
        </w:tc>
        <w:tc>
          <w:tcPr>
            <w:tcW w:type="dxa" w:w="2197"/>
            <w:vAlign w:val="center"/>
          </w:tcPr>
          <w:p>
            <w:pPr>
              <w:spacing w:after="0" w:before="0" w:line="276" w:lineRule="auto"/>
              <w:jc w:val="left"/>
            </w:pPr>
            <w:r/>
            <w:r>
              <w:rPr>
                <w:rFonts w:ascii="Times New Roman" w:hAnsi="Times New Roman" w:eastAsia="Times New Roman"/>
                <w:b w:val="0"/>
                <w:sz w:val="22"/>
              </w:rPr>
              <w:t>Thêm tồn kho với số lượng âm</w:t>
            </w:r>
          </w:p>
        </w:tc>
        <w:tc>
          <w:tcPr>
            <w:tcW w:type="dxa" w:w="2197"/>
            <w:vAlign w:val="center"/>
          </w:tcPr>
          <w:p>
            <w:pPr>
              <w:spacing w:after="0" w:before="0" w:line="276" w:lineRule="auto"/>
              <w:jc w:val="left"/>
            </w:pPr>
            <w:r/>
            <w:r>
              <w:rPr>
                <w:rFonts w:ascii="Times New Roman" w:hAnsi="Times New Roman" w:eastAsia="Times New Roman"/>
                <w:b w:val="0"/>
                <w:sz w:val="22"/>
              </w:rPr>
              <w:t>API từ chối và trả về thông báo lỗi phù hợp</w:t>
            </w:r>
          </w:p>
        </w:tc>
        <w:tc>
          <w:tcPr>
            <w:tcW w:type="dxa" w:w="2197"/>
            <w:vAlign w:val="center"/>
          </w:tcPr>
          <w:p>
            <w:pPr>
              <w:spacing w:after="0" w:before="0" w:line="276" w:lineRule="auto"/>
              <w:jc w:val="center"/>
            </w:pPr>
            <w:r/>
            <w:r>
              <w:rPr>
                <w:rFonts w:ascii="Times New Roman" w:hAnsi="Times New Roman" w:eastAsia="Times New Roman"/>
                <w:b w:val="0"/>
                <w:sz w:val="22"/>
              </w:rPr>
              <w:t>Đạt</w:t>
            </w:r>
          </w:p>
        </w:tc>
      </w:tr>
      <w:tr>
        <w:tc>
          <w:tcPr>
            <w:tcW w:type="dxa" w:w="2197"/>
            <w:vAlign w:val="center"/>
          </w:tcPr>
          <w:p>
            <w:pPr>
              <w:spacing w:after="0" w:before="0" w:line="276" w:lineRule="auto"/>
              <w:jc w:val="center"/>
            </w:pPr>
            <w:r/>
            <w:r>
              <w:rPr>
                <w:rFonts w:ascii="Times New Roman" w:hAnsi="Times New Roman" w:eastAsia="Times New Roman"/>
                <w:b w:val="0"/>
                <w:sz w:val="22"/>
              </w:rPr>
              <w:t>3</w:t>
            </w:r>
          </w:p>
        </w:tc>
        <w:tc>
          <w:tcPr>
            <w:tcW w:type="dxa" w:w="2197"/>
            <w:vAlign w:val="center"/>
          </w:tcPr>
          <w:p>
            <w:pPr>
              <w:spacing w:after="0" w:before="0" w:line="276" w:lineRule="auto"/>
              <w:jc w:val="left"/>
            </w:pPr>
            <w:r/>
            <w:r>
              <w:rPr>
                <w:rFonts w:ascii="Times New Roman" w:hAnsi="Times New Roman" w:eastAsia="Times New Roman"/>
                <w:b w:val="0"/>
                <w:sz w:val="22"/>
              </w:rPr>
              <w:t>Gọi endpoint bảo vệ khi chưa đăng nhập</w:t>
            </w:r>
          </w:p>
        </w:tc>
        <w:tc>
          <w:tcPr>
            <w:tcW w:type="dxa" w:w="2197"/>
            <w:vAlign w:val="center"/>
          </w:tcPr>
          <w:p>
            <w:pPr>
              <w:spacing w:after="0" w:before="0" w:line="276" w:lineRule="auto"/>
              <w:jc w:val="left"/>
            </w:pPr>
            <w:r/>
            <w:r>
              <w:rPr>
                <w:rFonts w:ascii="Times New Roman" w:hAnsi="Times New Roman" w:eastAsia="Times New Roman"/>
                <w:b w:val="0"/>
                <w:sz w:val="22"/>
              </w:rPr>
              <w:t>API trả về trạng thái không được phép truy cập</w:t>
            </w:r>
          </w:p>
        </w:tc>
        <w:tc>
          <w:tcPr>
            <w:tcW w:type="dxa" w:w="2197"/>
            <w:vAlign w:val="center"/>
          </w:tcPr>
          <w:p>
            <w:pPr>
              <w:spacing w:after="0" w:before="0" w:line="276" w:lineRule="auto"/>
              <w:jc w:val="center"/>
            </w:pPr>
            <w:r/>
            <w:r>
              <w:rPr>
                <w:rFonts w:ascii="Times New Roman" w:hAnsi="Times New Roman" w:eastAsia="Times New Roman"/>
                <w:b w:val="0"/>
                <w:sz w:val="22"/>
              </w:rPr>
              <w:t>Đạt</w:t>
            </w:r>
          </w:p>
        </w:tc>
      </w:tr>
      <w:tr>
        <w:tc>
          <w:tcPr>
            <w:tcW w:type="dxa" w:w="2197"/>
            <w:vAlign w:val="center"/>
          </w:tcPr>
          <w:p>
            <w:pPr>
              <w:spacing w:after="0" w:before="0" w:line="276" w:lineRule="auto"/>
              <w:jc w:val="center"/>
            </w:pPr>
            <w:r/>
            <w:r>
              <w:rPr>
                <w:rFonts w:ascii="Times New Roman" w:hAnsi="Times New Roman" w:eastAsia="Times New Roman"/>
                <w:b w:val="0"/>
                <w:sz w:val="22"/>
              </w:rPr>
              <w:t>4</w:t>
            </w:r>
          </w:p>
        </w:tc>
        <w:tc>
          <w:tcPr>
            <w:tcW w:type="dxa" w:w="2197"/>
            <w:vAlign w:val="center"/>
          </w:tcPr>
          <w:p>
            <w:pPr>
              <w:spacing w:after="0" w:before="0" w:line="276" w:lineRule="auto"/>
              <w:jc w:val="left"/>
            </w:pPr>
            <w:r/>
            <w:r>
              <w:rPr>
                <w:rFonts w:ascii="Times New Roman" w:hAnsi="Times New Roman" w:eastAsia="Times New Roman"/>
                <w:b w:val="0"/>
                <w:sz w:val="22"/>
              </w:rPr>
              <w:t>Tìm kiếm sản phẩm theo từ khóa</w:t>
            </w:r>
          </w:p>
        </w:tc>
        <w:tc>
          <w:tcPr>
            <w:tcW w:type="dxa" w:w="2197"/>
            <w:vAlign w:val="center"/>
          </w:tcPr>
          <w:p>
            <w:pPr>
              <w:spacing w:after="0" w:before="0" w:line="276" w:lineRule="auto"/>
              <w:jc w:val="left"/>
            </w:pPr>
            <w:r/>
            <w:r>
              <w:rPr>
                <w:rFonts w:ascii="Times New Roman" w:hAnsi="Times New Roman" w:eastAsia="Times New Roman"/>
                <w:b w:val="0"/>
                <w:sz w:val="22"/>
              </w:rPr>
              <w:t>Hệ thống trả về danh sách phù hợp và có phân trang</w:t>
            </w:r>
          </w:p>
        </w:tc>
        <w:tc>
          <w:tcPr>
            <w:tcW w:type="dxa" w:w="2197"/>
            <w:vAlign w:val="center"/>
          </w:tcPr>
          <w:p>
            <w:pPr>
              <w:spacing w:after="0" w:before="0" w:line="276" w:lineRule="auto"/>
              <w:jc w:val="center"/>
            </w:pPr>
            <w:r/>
            <w:r>
              <w:rPr>
                <w:rFonts w:ascii="Times New Roman" w:hAnsi="Times New Roman" w:eastAsia="Times New Roman"/>
                <w:b w:val="0"/>
                <w:sz w:val="22"/>
              </w:rPr>
              <w:t>Đạt</w:t>
            </w:r>
          </w:p>
        </w:tc>
      </w:tr>
    </w:tbl>
    <w:p>
      <w:pPr>
        <w:spacing w:line="360" w:lineRule="auto" w:after="120"/>
        <w:ind w:firstLine="567"/>
        <w:jc w:val="both"/>
      </w:pPr>
      <w:r>
        <w:rPr>
          <w:rFonts w:ascii="Times New Roman" w:hAnsi="Times New Roman" w:eastAsia="Times New Roman"/>
          <w:sz w:val="26"/>
        </w:rPr>
        <w:t>Kết quả kiểm thử cho thấy hệ thống đáp ứng tốt các chức năng cốt lõi và phản hồi ổn định ở các trường hợp thông thường. Tuy nhiên, hệ thống vẫn cần bổ sung kiểm thử tự động, logging và cơ chế theo dõi lỗi chi tiết hơn.</w:t>
      </w:r>
    </w:p>
    <w:p>
      <w:pPr>
        <w:spacing w:before="120" w:after="240"/>
        <w:jc w:val="center"/>
      </w:pPr>
      <w:r>
        <w:rPr>
          <w:rFonts w:ascii="Times New Roman" w:hAnsi="Times New Roman" w:eastAsia="Times New Roman"/>
          <w:b/>
          <w:sz w:val="36"/>
        </w:rPr>
        <w:t>Chương 3. KẾT LUẬN VÀ HƯỚNG PHÁT TRIỂN</w:t>
      </w:r>
    </w:p>
    <w:p>
      <w:pPr>
        <w:spacing w:before="120" w:after="120"/>
        <w:jc w:val="left"/>
      </w:pPr>
      <w:r>
        <w:rPr>
          <w:rFonts w:ascii="Times New Roman" w:hAnsi="Times New Roman" w:eastAsia="Times New Roman"/>
          <w:b/>
          <w:sz w:val="28"/>
        </w:rPr>
        <w:t>3.1. Kết quả đạt được</w:t>
      </w:r>
    </w:p>
    <w:p>
      <w:pPr>
        <w:spacing w:line="360" w:lineRule="auto" w:after="120"/>
        <w:ind w:firstLine="567"/>
        <w:jc w:val="both"/>
      </w:pPr>
      <w:r>
        <w:rPr>
          <w:rFonts w:ascii="Times New Roman" w:hAnsi="Times New Roman" w:eastAsia="Times New Roman"/>
          <w:sz w:val="26"/>
        </w:rPr>
        <w:t>Qua quá trình thực hiện đề tài, em đã xây dựng được một hệ thống Web API phục vụ quản lý kho và sản phẩm với các chức năng cơ bản nhưng đầy đủ về mặt luồng xử lý. Hệ thống đã hỗ trợ quản lý danh mục, sản phẩm, kho, tồn kho; đồng thời triển khai xác thực JWT và tổ chức mã nguồn theo hướng dễ bảo trì.</w:t>
      </w:r>
    </w:p>
    <w:p>
      <w:pPr>
        <w:spacing w:line="360" w:lineRule="auto" w:after="120"/>
        <w:ind w:firstLine="567"/>
        <w:jc w:val="both"/>
      </w:pPr>
      <w:r>
        <w:rPr>
          <w:rFonts w:ascii="Times New Roman" w:hAnsi="Times New Roman" w:eastAsia="Times New Roman"/>
          <w:sz w:val="26"/>
        </w:rPr>
        <w:t>Bên cạnh sản phẩm đầu ra là các endpoint hoạt động được, đề tài còn giúp em củng cố kiến thức về thiết kế cơ sở dữ liệu quan hệ, mô hình hóa nghiệp vụ, xây dựng API theo chuẩn RESTful và xử lý lỗi trong môi trường backend. Đây là phần kinh nghiệm quan trọng để tiếp cận các dự án lớn hơn sau này.</w:t>
      </w:r>
    </w:p>
    <w:p>
      <w:pPr>
        <w:spacing w:before="120" w:after="120"/>
        <w:jc w:val="left"/>
      </w:pPr>
      <w:r>
        <w:rPr>
          <w:rFonts w:ascii="Times New Roman" w:hAnsi="Times New Roman" w:eastAsia="Times New Roman"/>
          <w:b/>
          <w:sz w:val="28"/>
        </w:rPr>
        <w:t>3.2. Hạn chế của hệ thống</w:t>
      </w:r>
    </w:p>
    <w:p>
      <w:pPr>
        <w:spacing w:line="360" w:lineRule="auto" w:after="120"/>
        <w:ind w:firstLine="567"/>
        <w:jc w:val="both"/>
      </w:pPr>
      <w:r>
        <w:rPr>
          <w:rFonts w:ascii="Times New Roman" w:hAnsi="Times New Roman" w:eastAsia="Times New Roman"/>
          <w:sz w:val="26"/>
        </w:rPr>
        <w:t>Do giới hạn về thời gian và phạm vi môn học, hệ thống hiện mới tập trung vào các nghiệp vụ cốt lõi. Chưa có chức năng quản lý phiếu nhập – xuất, quản lý nhà cung cấp, thống kê nâng cao hoặc theo dõi lịch sử thay đổi dữ liệu theo từng người dùng. Ngoài ra, phần kiểm thử vẫn chủ yếu thực hiện thủ công và chưa tích hợp bộ kiểm thử tự động.</w:t>
      </w:r>
    </w:p>
    <w:p>
      <w:pPr>
        <w:spacing w:line="360" w:lineRule="auto" w:after="120"/>
        <w:ind w:firstLine="567"/>
        <w:jc w:val="both"/>
      </w:pPr>
      <w:r>
        <w:rPr>
          <w:rFonts w:ascii="Times New Roman" w:hAnsi="Times New Roman" w:eastAsia="Times New Roman"/>
          <w:sz w:val="26"/>
        </w:rPr>
        <w:t>Một số nội dung kỹ thuật như logging tập trung, cache, phân quyền chi tiết theo vai trò và tài liệu triển khai production cũng chưa được xây dựng đầy đủ. Đây là những điểm còn thiếu nếu muốn đưa hệ thống vào sử dụng ở quy mô lớn.</w:t>
      </w:r>
    </w:p>
    <w:p>
      <w:pPr>
        <w:spacing w:before="120" w:after="120"/>
        <w:jc w:val="left"/>
      </w:pPr>
      <w:r>
        <w:rPr>
          <w:rFonts w:ascii="Times New Roman" w:hAnsi="Times New Roman" w:eastAsia="Times New Roman"/>
          <w:b/>
          <w:sz w:val="28"/>
        </w:rPr>
        <w:t>3.3. Hướng phát triển</w:t>
      </w:r>
    </w:p>
    <w:p>
      <w:pPr>
        <w:pStyle w:val="ListBullet"/>
        <w:spacing w:line="324" w:lineRule="auto" w:after="80"/>
      </w:pPr>
      <w:r>
        <w:rPr>
          <w:rFonts w:ascii="Times New Roman" w:hAnsi="Times New Roman" w:eastAsia="Times New Roman"/>
          <w:sz w:val="26"/>
        </w:rPr>
        <w:t>Bổ sung chức năng nhập kho, xuất kho và lưu vết lịch sử giao dịch tồn kho.</w:t>
      </w:r>
    </w:p>
    <w:p>
      <w:pPr>
        <w:pStyle w:val="ListBullet"/>
        <w:spacing w:line="324" w:lineRule="auto" w:after="80"/>
      </w:pPr>
      <w:r>
        <w:rPr>
          <w:rFonts w:ascii="Times New Roman" w:hAnsi="Times New Roman" w:eastAsia="Times New Roman"/>
          <w:sz w:val="26"/>
        </w:rPr>
        <w:t>Mở rộng phân quyền theo vai trò như quản trị viên, nhân viên kho và người xem báo cáo.</w:t>
      </w:r>
    </w:p>
    <w:p>
      <w:pPr>
        <w:pStyle w:val="ListBullet"/>
        <w:spacing w:line="324" w:lineRule="auto" w:after="80"/>
      </w:pPr>
      <w:r>
        <w:rPr>
          <w:rFonts w:ascii="Times New Roman" w:hAnsi="Times New Roman" w:eastAsia="Times New Roman"/>
          <w:sz w:val="26"/>
        </w:rPr>
        <w:t>Tích hợp logging, monitoring và kiểm thử tự động để nâng cao độ tin cậy của hệ thống.</w:t>
      </w:r>
    </w:p>
    <w:p>
      <w:pPr>
        <w:pStyle w:val="ListBullet"/>
        <w:spacing w:line="324" w:lineRule="auto" w:after="80"/>
      </w:pPr>
      <w:r>
        <w:rPr>
          <w:rFonts w:ascii="Times New Roman" w:hAnsi="Times New Roman" w:eastAsia="Times New Roman"/>
          <w:sz w:val="26"/>
        </w:rPr>
        <w:t>Xây dựng giao diện web quản trị hoặc ứng dụng di động sử dụng trực tiếp các API đã phát triển.</w:t>
      </w:r>
    </w:p>
    <w:p>
      <w:pPr>
        <w:pStyle w:val="ListBullet"/>
        <w:spacing w:line="324" w:lineRule="auto" w:after="80"/>
      </w:pPr>
      <w:r>
        <w:rPr>
          <w:rFonts w:ascii="Times New Roman" w:hAnsi="Times New Roman" w:eastAsia="Times New Roman"/>
          <w:sz w:val="26"/>
        </w:rPr>
        <w:t>Tối ưu hiệu năng truy vấn và bổ sung các báo cáo thống kê phục vụ công tác quản lý.</w:t>
      </w:r>
    </w:p>
    <w:p>
      <w:pPr>
        <w:spacing w:line="360" w:lineRule="auto" w:after="120"/>
        <w:ind w:firstLine="567"/>
        <w:jc w:val="both"/>
      </w:pPr>
      <w:r>
        <w:rPr>
          <w:rFonts w:ascii="Times New Roman" w:hAnsi="Times New Roman" w:eastAsia="Times New Roman"/>
          <w:sz w:val="26"/>
        </w:rPr>
        <w:t>Nhìn chung, đề tài đã hoàn thành đúng định hướng đề ra và tạo được nền tảng tốt cho việc phát triển thành một hệ thống quản lý kho hoàn chỉnh hơn trong tương lai.</w:t>
      </w:r>
    </w:p>
    <w:p>
      <w:pPr>
        <w:spacing w:before="120" w:after="240"/>
        <w:jc w:val="center"/>
      </w:pPr>
      <w:r>
        <w:rPr>
          <w:rFonts w:ascii="Times New Roman" w:hAnsi="Times New Roman" w:eastAsia="Times New Roman"/>
          <w:b/>
          <w:sz w:val="36"/>
        </w:rPr>
        <w:t>TÀI LIỆU THAM KHẢO</w:t>
      </w:r>
    </w:p>
    <w:p>
      <w:pPr>
        <w:spacing w:after="120" w:line="312" w:lineRule="auto"/>
      </w:pPr>
      <w:r>
        <w:rPr>
          <w:rFonts w:ascii="Times New Roman" w:hAnsi="Times New Roman" w:eastAsia="Times New Roman"/>
          <w:sz w:val="26"/>
        </w:rPr>
        <w:t>[1] Microsoft, ASP.NET Core documentation.</w:t>
      </w:r>
    </w:p>
    <w:p>
      <w:pPr>
        <w:spacing w:after="120" w:line="312" w:lineRule="auto"/>
      </w:pPr>
      <w:r>
        <w:rPr>
          <w:rFonts w:ascii="Times New Roman" w:hAnsi="Times New Roman" w:eastAsia="Times New Roman"/>
          <w:sz w:val="26"/>
        </w:rPr>
        <w:t>[2] Microsoft, Entity Framework Core documentation.</w:t>
      </w:r>
    </w:p>
    <w:p>
      <w:pPr>
        <w:spacing w:after="120" w:line="312" w:lineRule="auto"/>
      </w:pPr>
      <w:r>
        <w:rPr>
          <w:rFonts w:ascii="Times New Roman" w:hAnsi="Times New Roman" w:eastAsia="Times New Roman"/>
          <w:sz w:val="26"/>
        </w:rPr>
        <w:t>[3] Microsoft, Authentication and authorization in ASP.NET Core.</w:t>
      </w:r>
    </w:p>
    <w:p>
      <w:pPr>
        <w:spacing w:after="120" w:line="312" w:lineRule="auto"/>
      </w:pPr>
      <w:r>
        <w:rPr>
          <w:rFonts w:ascii="Times New Roman" w:hAnsi="Times New Roman" w:eastAsia="Times New Roman"/>
          <w:sz w:val="26"/>
        </w:rPr>
        <w:t>[4] Swagger, OpenAPI Specification and Swagger documentation.</w:t>
      </w:r>
    </w:p>
    <w:p>
      <w:pPr>
        <w:spacing w:after="120" w:line="312" w:lineRule="auto"/>
      </w:pPr>
      <w:r>
        <w:rPr>
          <w:rFonts w:ascii="Times New Roman" w:hAnsi="Times New Roman" w:eastAsia="Times New Roman"/>
          <w:sz w:val="26"/>
        </w:rPr>
        <w:t>[5] Postman Learning Center, API testing fundamentals.</w:t>
      </w:r>
    </w:p>
    <w:p>
      <w:r>
        <w:br w:type="page"/>
      </w:r>
    </w:p>
    <w:p>
      <w:pPr>
        <w:pStyle w:val="Heading1"/>
      </w:pPr>
      <w:r>
        <w:t>PHỤ LỤC: GIAO DIỆN WEB VÀ CHỨC NĂNG</w:t>
      </w:r>
    </w:p>
    <w:p>
      <w:pPr>
        <w:pStyle w:val="Heading2"/>
      </w:pPr>
      <w:r>
        <w:t>Quản lý sản phẩm</w:t>
      </w:r>
    </w:p>
    <w:p>
      <w:r>
        <w:t>Trang này cho phép quản lý danh sách sản phẩm điện thoại và phụ kiện. Người dùng có thể tìm kiếm, thêm mới, chỉnh sửa và xóa sản phẩm. Dữ liệu bao gồm mã, tên, thương hiệu, giá bán, giá gốc và danh mục.</w:t>
      </w:r>
    </w:p>
    <w:p>
      <w:r>
        <w:drawing>
          <wp:inline xmlns:a="http://schemas.openxmlformats.org/drawingml/2006/main" xmlns:pic="http://schemas.openxmlformats.org/drawingml/2006/picture">
            <wp:extent cx="5029200" cy="2864087"/>
            <wp:docPr id="2" name="Picture 2"/>
            <wp:cNvGraphicFramePr>
              <a:graphicFrameLocks noChangeAspect="1"/>
            </wp:cNvGraphicFramePr>
            <a:graphic>
              <a:graphicData uri="http://schemas.openxmlformats.org/drawingml/2006/picture">
                <pic:pic>
                  <pic:nvPicPr>
                    <pic:cNvPr id="0" name="Ảnh chụp màn hình 2026-04-23 102700.png"/>
                    <pic:cNvPicPr/>
                  </pic:nvPicPr>
                  <pic:blipFill>
                    <a:blip r:embed="rId11"/>
                    <a:stretch>
                      <a:fillRect/>
                    </a:stretch>
                  </pic:blipFill>
                  <pic:spPr>
                    <a:xfrm>
                      <a:off x="0" y="0"/>
                      <a:ext cx="5029200" cy="2864087"/>
                    </a:xfrm>
                    <a:prstGeom prst="rect"/>
                  </pic:spPr>
                </pic:pic>
              </a:graphicData>
            </a:graphic>
          </wp:inline>
        </w:drawing>
      </w:r>
    </w:p>
    <w:p>
      <w:pPr>
        <w:pStyle w:val="Heading2"/>
      </w:pPr>
      <w:r>
        <w:t>Quản lý kho</w:t>
      </w:r>
    </w:p>
    <w:p>
      <w:r>
        <w:t>Chức năng quản lý kho cho phép tạo và quản lý các kho hàng. Người dùng có thể thêm, sửa hoặc xóa kho, bao gồm thông tin mã kho, tên kho và địa chỉ.</w:t>
      </w:r>
    </w:p>
    <w:p>
      <w:r>
        <w:drawing>
          <wp:inline xmlns:a="http://schemas.openxmlformats.org/drawingml/2006/main" xmlns:pic="http://schemas.openxmlformats.org/drawingml/2006/picture">
            <wp:extent cx="5029200" cy="1548750"/>
            <wp:docPr id="3" name="Picture 3"/>
            <wp:cNvGraphicFramePr>
              <a:graphicFrameLocks noChangeAspect="1"/>
            </wp:cNvGraphicFramePr>
            <a:graphic>
              <a:graphicData uri="http://schemas.openxmlformats.org/drawingml/2006/picture">
                <pic:pic>
                  <pic:nvPicPr>
                    <pic:cNvPr id="0" name="Ảnh chụp màn hình 2026-04-23 102707.png"/>
                    <pic:cNvPicPr/>
                  </pic:nvPicPr>
                  <pic:blipFill>
                    <a:blip r:embed="rId12"/>
                    <a:stretch>
                      <a:fillRect/>
                    </a:stretch>
                  </pic:blipFill>
                  <pic:spPr>
                    <a:xfrm>
                      <a:off x="0" y="0"/>
                      <a:ext cx="5029200" cy="1548750"/>
                    </a:xfrm>
                    <a:prstGeom prst="rect"/>
                  </pic:spPr>
                </pic:pic>
              </a:graphicData>
            </a:graphic>
          </wp:inline>
        </w:drawing>
      </w:r>
    </w:p>
    <w:p>
      <w:pPr>
        <w:pStyle w:val="Heading2"/>
      </w:pPr>
      <w:r>
        <w:t>Quản lý tồn kho</w:t>
      </w:r>
    </w:p>
    <w:p>
      <w:r>
        <w:t>Trang tồn kho hiển thị số lượng sản phẩm tại từng kho. Cho phép theo dõi và cập nhật số lượng tồn kho theo thời gian thực.</w:t>
      </w:r>
    </w:p>
    <w:p>
      <w:r>
        <w:drawing>
          <wp:inline xmlns:a="http://schemas.openxmlformats.org/drawingml/2006/main" xmlns:pic="http://schemas.openxmlformats.org/drawingml/2006/picture">
            <wp:extent cx="5029200" cy="1622434"/>
            <wp:docPr id="4" name="Picture 4"/>
            <wp:cNvGraphicFramePr>
              <a:graphicFrameLocks noChangeAspect="1"/>
            </wp:cNvGraphicFramePr>
            <a:graphic>
              <a:graphicData uri="http://schemas.openxmlformats.org/drawingml/2006/picture">
                <pic:pic>
                  <pic:nvPicPr>
                    <pic:cNvPr id="0" name="Ảnh chụp màn hình 2026-04-23 102716.png"/>
                    <pic:cNvPicPr/>
                  </pic:nvPicPr>
                  <pic:blipFill>
                    <a:blip r:embed="rId13"/>
                    <a:stretch>
                      <a:fillRect/>
                    </a:stretch>
                  </pic:blipFill>
                  <pic:spPr>
                    <a:xfrm>
                      <a:off x="0" y="0"/>
                      <a:ext cx="5029200" cy="1622434"/>
                    </a:xfrm>
                    <a:prstGeom prst="rect"/>
                  </pic:spPr>
                </pic:pic>
              </a:graphicData>
            </a:graphic>
          </wp:inline>
        </w:drawing>
      </w:r>
    </w:p>
    <w:p>
      <w:pPr>
        <w:pStyle w:val="Heading2"/>
      </w:pPr>
      <w:r>
        <w:t>Quản lý đại lý</w:t>
      </w:r>
    </w:p>
    <w:p>
      <w:r>
        <w:t>Chức năng quản lý đại lý cho phép lưu trữ thông tin đối tác nhập và xuất hàng. Bao gồm tên, loại đại lý, liên hệ và địa chỉ.</w:t>
      </w:r>
    </w:p>
    <w:p>
      <w:r>
        <w:drawing>
          <wp:inline xmlns:a="http://schemas.openxmlformats.org/drawingml/2006/main" xmlns:pic="http://schemas.openxmlformats.org/drawingml/2006/picture">
            <wp:extent cx="5029200" cy="2415519"/>
            <wp:docPr id="5" name="Picture 5"/>
            <wp:cNvGraphicFramePr>
              <a:graphicFrameLocks noChangeAspect="1"/>
            </wp:cNvGraphicFramePr>
            <a:graphic>
              <a:graphicData uri="http://schemas.openxmlformats.org/drawingml/2006/picture">
                <pic:pic>
                  <pic:nvPicPr>
                    <pic:cNvPr id="0" name="Ảnh chụp màn hình 2026-04-23 102724.png"/>
                    <pic:cNvPicPr/>
                  </pic:nvPicPr>
                  <pic:blipFill>
                    <a:blip r:embed="rId14"/>
                    <a:stretch>
                      <a:fillRect/>
                    </a:stretch>
                  </pic:blipFill>
                  <pic:spPr>
                    <a:xfrm>
                      <a:off x="0" y="0"/>
                      <a:ext cx="5029200" cy="2415519"/>
                    </a:xfrm>
                    <a:prstGeom prst="rect"/>
                  </pic:spPr>
                </pic:pic>
              </a:graphicData>
            </a:graphic>
          </wp:inline>
        </w:drawing>
      </w:r>
    </w:p>
    <w:p>
      <w:pPr>
        <w:pStyle w:val="Heading2"/>
      </w:pPr>
      <w:r>
        <w:t>Quản lý phiếu nhập xuất</w:t>
      </w:r>
    </w:p>
    <w:p>
      <w:r>
        <w:t>Trang phiếu nhập xuất cho phép tạo và theo dõi các giao dịch nhập và xuất kho. Khi tạo phiếu, hệ thống tự động cập nhật tồn kho.</w:t>
      </w:r>
    </w:p>
    <w:p>
      <w:r>
        <w:drawing>
          <wp:inline xmlns:a="http://schemas.openxmlformats.org/drawingml/2006/main" xmlns:pic="http://schemas.openxmlformats.org/drawingml/2006/picture">
            <wp:extent cx="5029200" cy="1607445"/>
            <wp:docPr id="6" name="Picture 6"/>
            <wp:cNvGraphicFramePr>
              <a:graphicFrameLocks noChangeAspect="1"/>
            </wp:cNvGraphicFramePr>
            <a:graphic>
              <a:graphicData uri="http://schemas.openxmlformats.org/drawingml/2006/picture">
                <pic:pic>
                  <pic:nvPicPr>
                    <pic:cNvPr id="0" name="Ảnh chụp màn hình 2026-04-23 102729.png"/>
                    <pic:cNvPicPr/>
                  </pic:nvPicPr>
                  <pic:blipFill>
                    <a:blip r:embed="rId15"/>
                    <a:stretch>
                      <a:fillRect/>
                    </a:stretch>
                  </pic:blipFill>
                  <pic:spPr>
                    <a:xfrm>
                      <a:off x="0" y="0"/>
                      <a:ext cx="5029200" cy="1607445"/>
                    </a:xfrm>
                    <a:prstGeom prst="rect"/>
                  </pic:spPr>
                </pic:pic>
              </a:graphicData>
            </a:graphic>
          </wp:inline>
        </w:drawing>
      </w:r>
    </w:p>
    <w:sectPr w:rsidR="00FC693F" w:rsidRPr="0006063C" w:rsidSect="00034616">
      <w:pgSz w:w="11906" w:h="16838"/>
      <w:pgMar w:top="1417" w:right="1417" w:bottom="1417"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