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......../4/2027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11.12. THIẾT KẾ VÀ VẬN HÀNH TỔNG THỂ MỘT HỆ THỐNG AI</w:t>
      </w:r>
    </w:p>
    <w:p>
      <w:pPr>
        <w:spacing w:after="0" w:before="0" w:line="300"/>
        <w:jc w:val="center"/>
      </w:pPr>
      <w:r>
        <w:rPr>
          <w:rFonts w:ascii="Times New Roman" w:cs="Times New Roman" w:eastAsia="Times New Roman" w:hAnsi="Times New Roman"/>
          <w:sz w:val="26"/>
          <w:szCs w:val="26"/>
        </w:rPr>
        <w:t xml:space="preserve">Chuyên đề giáo dục AI 11.4: Bên trong hệ thống AI (tiết 4 trong 4 tiết, tổng kết năm học)</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Trình bày được cách thiết kế tổng thể một hệ thống AI qua sáu bước, thể hiện mối quan hệ giữa mục tiêu, dữ liệu và các thành phần.</w:t>
      </w:r>
    </w:p>
    <w:p>
      <w:pPr>
        <w:spacing w:after="50" w:before="50" w:line="300"/>
        <w:ind w:left="567" w:hanging="227"/>
        <w:jc w:val="both"/>
      </w:pPr>
      <w:r>
        <w:rPr>
          <w:rFonts w:ascii="Times New Roman" w:cs="Times New Roman" w:eastAsia="Times New Roman" w:hAnsi="Times New Roman"/>
          <w:sz w:val="26"/>
          <w:szCs w:val="26"/>
        </w:rPr>
        <w:t xml:space="preserve">- Trình bày được cách các công nghệ vận hành và phối hợp trong hệ thống để thực hiện một nhiệm vụ cụ thể, qua "dòng vận hành" của một lượt sử dụng.</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11.D1.1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cách thức thiết kế và vận hành tổng thể của một hệ thống AI, thể hiện được mối quan hệ giữa mục tiêu, dữ liệu và các thành phần trong hệ thống.</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thiết kế tổng thể của nhóm; phần trình bày.</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11.D2.1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cách thức vận hành của công nghệ trong hệ thống AI, thể hiện được mối liên hệ giữa các thành phần của hệ thống trong việc thực hiện một nhiệm vụ cụ thể.</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dòng vận hành một lượt sử dụng;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NLd (Thiết kế hệ thống AI); là bài tổng kết, huy động kiến thức của cả bốn chuyên đề. Học sinh chưa học về năm thành phần của hệ thống AI ở lớp 10 nên bài cung cấp Thẻ năm thành phần.</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thiết kế giải pháp tổng thể cho một nhiệm vụ.</w:t>
      </w:r>
    </w:p>
    <w:p>
      <w:pPr>
        <w:spacing w:after="50" w:before="50" w:line="300"/>
        <w:ind w:left="567" w:hanging="227"/>
        <w:jc w:val="both"/>
      </w:pPr>
      <w:r>
        <w:rPr>
          <w:rFonts w:ascii="Times New Roman" w:cs="Times New Roman" w:eastAsia="Times New Roman" w:hAnsi="Times New Roman"/>
          <w:sz w:val="26"/>
          <w:szCs w:val="26"/>
        </w:rPr>
        <w:t xml:space="preserve">- Giao tiếp và hợp tác: trình bày, phản biện; tự đánh giá cuối năm.</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đưa vai trò kiểm soát của con người và an toàn dữ liệu vào thiết kế.</w:t>
      </w:r>
    </w:p>
    <w:p>
      <w:pPr>
        <w:spacing w:after="50" w:before="50" w:line="300"/>
        <w:ind w:left="567" w:hanging="227"/>
        <w:jc w:val="both"/>
      </w:pPr>
      <w:r>
        <w:rPr>
          <w:rFonts w:ascii="Times New Roman" w:cs="Times New Roman" w:eastAsia="Times New Roman" w:hAnsi="Times New Roman"/>
          <w:sz w:val="26"/>
          <w:szCs w:val="26"/>
        </w:rPr>
        <w:t xml:space="preserve">- Trung thực: tự đánh giá đúng mức độ của bản thân.</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"Năm thành phần của hệ thống AI" (Phụ lục 1), mỗi nhóm 02 thẻ.</w:t>
      </w:r>
    </w:p>
    <w:p>
      <w:pPr>
        <w:spacing w:after="50" w:before="50" w:line="300"/>
        <w:ind w:left="567" w:hanging="227"/>
        <w:jc w:val="both"/>
      </w:pPr>
      <w:r>
        <w:rPr>
          <w:rFonts w:ascii="Times New Roman" w:cs="Times New Roman" w:eastAsia="Times New Roman" w:hAnsi="Times New Roman"/>
          <w:sz w:val="26"/>
          <w:szCs w:val="26"/>
        </w:rPr>
        <w:t xml:space="preserve">- Ví dụ mẫu "Chatbot hỏi đáp nội quy và lịch học" (Phụ lục 2) để trình chiếu hoặc in khổ A3.</w:t>
      </w:r>
    </w:p>
    <w:p>
      <w:pPr>
        <w:spacing w:after="50" w:before="50" w:line="300"/>
        <w:ind w:left="567" w:hanging="227"/>
        <w:jc w:val="both"/>
      </w:pPr>
      <w:r>
        <w:rPr>
          <w:rFonts w:ascii="Times New Roman" w:cs="Times New Roman" w:eastAsia="Times New Roman" w:hAnsi="Times New Roman"/>
          <w:sz w:val="26"/>
          <w:szCs w:val="26"/>
        </w:rPr>
        <w:t xml:space="preserve">- Sáu thẻ nhiệm vụ và Phiếu thiết kế tổng thể khổ A3 (Phụ lục 3, 4).</w:t>
      </w:r>
    </w:p>
    <w:p>
      <w:pPr>
        <w:spacing w:after="50" w:before="50" w:line="300"/>
        <w:ind w:left="567" w:hanging="227"/>
        <w:jc w:val="both"/>
      </w:pPr>
      <w:r>
        <w:rPr>
          <w:rFonts w:ascii="Times New Roman" w:cs="Times New Roman" w:eastAsia="Times New Roman" w:hAnsi="Times New Roman"/>
          <w:sz w:val="26"/>
          <w:szCs w:val="26"/>
        </w:rPr>
        <w:t xml:space="preserve">- Phiếu ra cửa kiêm tự đánh giá cuối năm (Phụ lục 7).</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Nhiệm vụ nhóm đã chọn; bản đề xuất tính năng ở Bài 11.7; các thẻ tham khảo; hồ sơ học tập cá nhân.</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Bốn công nghệ AI cơ bản (Bài 11.9); mạng nơ-ron, phân cụm, phân lớp (Bài 11.10, 11.11); quy trình sử dụng an toàn và quyền dữ liệu (chuyên đề 11.1, 11.2).</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mẫu; dự án nhỏ theo nhóm; trình bày và phản biện; tự đánh giá.</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Nếu trường nhờ lớp mình thiết kế...</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 câu hỏi cần trả lời trước khi thiết kế</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Sáu bước thiết kế và dòng vận hành</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sáu bước; dòng vận hành mẫu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Thiết kế tổng thể hệ thống AI của nhóm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thiết kế tổng thể khổ A3</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Tổng kết: Tự đánh giá cuối năm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 kiêm tự đánh giá; hồ sơ học tập</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Nếu trường nhờ lớp mình thiết kế...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Đặt học sinh vào vai người thiết kế; huy động kiến thức cả năm.</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nhà trường muốn có một chatbot trả lời học sinh về nội quy và lịch học, và nhờ lớp tư vấn thiết kế. Câu hỏi: "Trước khi nghĩ đến công nghệ, chúng ta phải trả lời những câu hỏi nào?"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Các câu hỏi do học sinh nêu: cho ai dùng, để làm gì, lấy thông tin ở đâu, trả lời sai thì sao, ai cập nhật, có thu dữ liệu của học sinh không.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tình huống và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học sinh nêu nối tiếp; giáo viên ghi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các câu hỏi này chính là các bước của việc thiết kế. Thiết kế một hệ thống AI bắt đầu từ mục tiêu và con người, không phải từ công nghệ.</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Sáu bước thiết kế và dòng vận hành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cách thiết kế tổng thể (11.D1.1) và cách các công nghệ, thành phần phối hợp khi vận hành (11.D2.1) qua một ví dụ mẫu.</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Đọc Thẻ năm thành phần; phân tích ví dụ mẫu chatbot nội quy theo sáu bước thiết kế.</w:t>
      </w:r>
    </w:p>
    <w:p>
      <w:pPr>
        <w:spacing w:after="50" w:before="50" w:line="300"/>
        <w:ind w:firstLine="567"/>
        <w:jc w:val="both"/>
      </w:pPr>
      <w:r>
        <w:rPr>
          <w:rFonts w:ascii="Times New Roman" w:cs="Times New Roman" w:eastAsia="Times New Roman" w:hAnsi="Times New Roman"/>
          <w:sz w:val="26"/>
          <w:szCs w:val="26"/>
        </w:rPr>
        <w:t xml:space="preserve">Lần theo "dòng vận hành" của một lượt hỏi, gắn tên công nghệ và thành phần vào từng chặng.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Năm thành phần của hệ thống AI: dữ liệu; thuật toán (cách máy học); mô hình (kết quả học, tạo ra đầu ra); đầu ra; phản hồi. Mục tiêu chi phối cả năm thành phần.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 thiết kế</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hỏi phải trả lời</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Mục tiêu và người dùng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Hệ thống nhận gì, đưa ra gì, phục vụ ai, để làm gì? Việc gì hệ thống không làm?</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Dữ liệu</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dữ liệu gì, lấy ở đâu, ai chịu trách nhiệm, có dữ liệu cá nhân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Công nghệ và mô hình</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công nghệ nào (cảm biến, thị giác máy tính, xử lí ngôn ngữ tự nhiên, chatbot)? Bài toán là phân lớp, phân cụm, dự đoán hay tạo sinh?</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Đầu ra và giao diện</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dùng nhận kết quả ở dạng nào? Có báo cho họ biết đang tương tác với AI không? Có nêu căn cứ không?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Kiểm thử</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với những trường hợp nào? Thế nào là đạt?</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Vận hành, phản hồi, cập nhật</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giám sát? Người dùng báo sai bằng cách nào? Ai cập nhật dữ liệu? Con người can thiệp ở đâu?</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Dòng vận hành mẫu của một lượt hỏi: học sinh gõ câu hỏi → xử lí ngôn ngữ tự nhiên hiểu câu hỏi → hệ thống tìm đoạn liên quan trong tài liệu của trường (dữ liệu) → mô hình tạo câu trả lời → chatbot hiển thị câu trả lời kèm mục được trích (đầu ra) → học sinh bấm "hữu ích" hoặc "chưa đúng" (phản hồi) → người phụ trách xem phản hồi và cập nhật tài liệu.</w:t>
      </w:r>
    </w:p>
    <w:p>
      <w:pPr>
        <w:spacing w:after="50" w:before="50" w:line="300"/>
        <w:ind w:firstLine="567"/>
        <w:jc w:val="both"/>
      </w:pPr>
      <w:r>
        <w:rPr>
          <w:rFonts w:ascii="Times New Roman" w:cs="Times New Roman" w:eastAsia="Times New Roman" w:hAnsi="Times New Roman"/>
          <w:sz w:val="26"/>
          <w:szCs w:val="26"/>
        </w:rPr>
        <w:t xml:space="preserve">Mối quan hệ cần thể hiện: mục tiêu quyết định dữ liệu cần có; dữ liệu và bài toán quyết định công nghệ, mô hình; mục tiêu quyết định dạng đầu ra và điều cần đo ở phản hồi.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năm thành phần, nhắc nhanh 2 phút. Chiếu ví dụ mẫu với sáu ô còn che; mở dần từng ô sau khi học sinh dự đoán.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dự đoán nội dung từng bước theo cặp; ghi sáu bước vào vở.</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vẽ dòng vận hành lên bảng, mời học sinh gắn tên công nghệ và thành phần vào từng chặng. Hỏi: "Nếu tài liệu của trường không được cập nhật thì chặng nào hỏng? Hỏng theo kiểu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sáu bước, dòng vận hành và ba mối quan hệ. Liên hệ cập nhật: theo quy định hiện hành, người dùng cần được biết khi đang tương tác với hệ thống AI; điều này thuộc bước 4 của thiết kế.</w:t>
      </w:r>
    </w:p>
    <w:p>
      <w:pPr>
        <w:keepNext/>
        <w:spacing w:after="60" w:before="140" w:line="300"/>
        <w:jc w:val="left"/>
      </w:pPr>
      <w:r>
        <w:rPr>
          <w:rFonts w:ascii="Times New Roman" w:cs="Times New Roman" w:eastAsia="Times New Roman" w:hAnsi="Times New Roman"/>
          <w:b/>
          <w:bCs/>
          <w:sz w:val="26"/>
          <w:szCs w:val="26"/>
        </w:rPr>
        <w:t xml:space="preserve">Hoạt động 3. Luyện tập: Thiết kế tổng thể hệ thống AI của nhóm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thiết kế và vận hành tổng thể của một hệ thống AI cho nhiệm vụ cụ thể, thể hiện mối quan hệ giữa mục tiêu, dữ liệu, các thành phần và công nghệ (11.D1.1, 11.D2.1).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dùng nhiệm vụ đã chọn hoặc nhận một thẻ nhiệm vụ (Phụ lục 3), hoàn thành Phiếu thiết kế tổng thể: phần A là bảng sáu bước; phần B là sơ đồ dòng vận hành một lượt sử dụng có ghi tên công nghệ, thành phần; phần C là ba mũi tên quan hệ (13 phút).</w:t>
      </w:r>
    </w:p>
    <w:p>
      <w:pPr>
        <w:spacing w:after="50" w:before="50" w:line="300"/>
        <w:ind w:firstLine="567"/>
        <w:jc w:val="both"/>
      </w:pPr>
      <w:r>
        <w:rPr>
          <w:rFonts w:ascii="Times New Roman" w:cs="Times New Roman" w:eastAsia="Times New Roman" w:hAnsi="Times New Roman"/>
          <w:sz w:val="26"/>
          <w:szCs w:val="26"/>
        </w:rPr>
        <w:t xml:space="preserve">Ba nhóm trình bày, mỗi nhóm 2 phút; mỗi nhóm trình bày nhận một câu hỏi "nếu... thì sao?" từ nhóm khác (8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thiết kế tổng thể của 6 nhóm. Ví dụ ở Phụ lục 5.</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và thẻ nhiệm vụ; chiếu Bảng tiêu chí; nhắc làm phần A trước, phần B sau.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thiết kế. Giáo viên kiểm tra bước 1 trong 3 phút đầu; sau đó kiểm tra phần B có đường phản hồi quay về hay không.</w:t>
      </w:r>
    </w:p>
    <w:p>
      <w:pPr>
        <w:spacing w:after="50" w:before="50" w:line="300"/>
        <w:ind w:left="964" w:hanging="227"/>
        <w:jc w:val="both"/>
      </w:pPr>
      <w:r>
        <w:rPr>
          <w:rFonts w:ascii="Times New Roman" w:cs="Times New Roman" w:eastAsia="Times New Roman" w:hAnsi="Times New Roman"/>
          <w:sz w:val="26"/>
          <w:szCs w:val="26"/>
        </w:rPr>
        <w:t xml:space="preserve">+ Câu hỏi hỗ trợ: "Trong dòng vận hành, công nghệ nào làm việc ở chặng này? Nó nhận gì từ chặng trước?"; "Con người xuất hiện ở đâu trong sơ đồ?"</w:t>
      </w:r>
    </w:p>
    <w:p>
      <w:pPr>
        <w:spacing w:after="50" w:before="50" w:line="300"/>
        <w:ind w:left="964" w:hanging="227"/>
        <w:jc w:val="both"/>
      </w:pPr>
      <w:r>
        <w:rPr>
          <w:rFonts w:ascii="Times New Roman" w:cs="Times New Roman" w:eastAsia="Times New Roman" w:hAnsi="Times New Roman"/>
          <w:sz w:val="26"/>
          <w:szCs w:val="26"/>
        </w:rPr>
        <w:t xml:space="preserve">+ Nhóm làm nhanh: đánh dấu chặng dễ hỏng nhất và cách phát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nhóm trình bày theo thứ tự: mục tiêu, dữ liệu, dòng vận hành, điểm con người kiểm soát. Nhóm hỏi đặt câu "nếu... thì sao?" (ví dụ: nếu người dùng nhập thông tin cá nhân; nếu dữ liệu cũ; nếu camera bị che). Ba nhóm còn lại treo sản phẩm, lớp xem sau giờ.</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nhận xét theo Bảng tiêu chí: sự nhất quán giữa mục tiêu, dữ liệu, công nghệ; sơ đồ có vòng phản hồi và có con người. Thu sản phẩm lưu hồ sơ.</w:t>
      </w:r>
    </w:p>
    <w:p>
      <w:pPr>
        <w:keepNext/>
        <w:spacing w:after="60" w:before="140" w:line="300"/>
        <w:jc w:val="left"/>
      </w:pPr>
      <w:r>
        <w:rPr>
          <w:rFonts w:ascii="Times New Roman" w:cs="Times New Roman" w:eastAsia="Times New Roman" w:hAnsi="Times New Roman"/>
          <w:b/>
          <w:bCs/>
          <w:sz w:val="26"/>
          <w:szCs w:val="26"/>
        </w:rPr>
        <w:t xml:space="preserve">Hoạt động 4. Tổng kết: Tự đánh giá cuối năm (7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 học sinh nhìn lại sự tiến bộ sau 12 bài.</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làm Phiếu ra cửa kiêm tự đánh giá cuối năm (Phụ lục 7); sắp xếp hồ sơ học tập.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cá nhân; hồ sơ học tập hoàn chỉnh.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phiếu, kẹp vào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học sinh chia sẻ điều thay đổi nhiều nhất trong cách mình nhìn và dùng 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tổng kết năm học theo bốn chuyên đề: dùng AI an toàn để giỏi lên; AI bền vững, công bằng và quyền của người dùng; AI trong học tập và cách giao việc cho AI; hiểu bên trong và thiết kế một hệ thống AI. Thông báo cách tổng hợp nhận xét cuối năm từ hồ sơ.</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Bắt đầu từ công nghệ ("dùng mạng nơ-ron") thay vì mục tiêu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viết xong bước 1 mới được sang bước 3</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sáu bước và sơ đồ vận hành không khớp nhau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"Dữ liệu ở bước 2 xuất hiện ở chặng nào của dòng vận hành?"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vận hành là đường thẳng, không có phản hồi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"Khi hệ thống sai, thông tin đó đi về đâu? Ai xử lí?"</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có con người trong thiết kế</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đánh dấu ít nhất hai điểm con người kiểm soát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Chọn sai loại bài toán (gọi mọi thứ là phân lớp)</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lại câu hỏi phân biệt của Bài 11.11 và bảng ba loại hệ thống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Bỏ qua dữ liệu cá nhân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quyền của người dùng ở Bài 11.5; hỏi có cách đạt mục tiêu mà không cần dữ liệu đó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Thiết kế quá tham vọng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hẹp về một nhiệm vụ, một nhóm người dùng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thiết kế tổng thể (nhóm), Phiếu ra cửa kiêm tự đánh giá (cá nhân), hồ sơ học tập cả năm,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Đây là bài cuối của năm học: giáo viên tổng hợp toàn bộ minh chứng trong hồ sơ học tập để nhận xét mức độ đáp ứng YCCĐ cốt lõi của từng học sinh; ghi rõ nội dung cần củng cố để giáo viên lớp 12 tiếp nối.</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hai nhóm trình bày; các nhóm khác trưng bày kiểu phòng tranh.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Nhóm chưa chọn nhiệm vụ:</w:t>
      </w:r>
      <w:r>
        <w:rPr>
          <w:rFonts w:ascii="Times New Roman" w:cs="Times New Roman" w:eastAsia="Times New Roman" w:hAnsi="Times New Roman"/>
          <w:sz w:val="26"/>
          <w:szCs w:val="26"/>
        </w:rPr>
        <w:t xml:space="preserve"> dùng thẻ nhiệm vụ ở Phụ lục 3.</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khá, giỏi hoặc Câu lạc bộ AI:</w:t>
      </w:r>
      <w:r>
        <w:rPr>
          <w:rFonts w:ascii="Times New Roman" w:cs="Times New Roman" w:eastAsia="Times New Roman" w:hAnsi="Times New Roman"/>
          <w:sz w:val="26"/>
          <w:szCs w:val="26"/>
        </w:rPr>
        <w:t xml:space="preserve"> bổ sung cách xử lí vấn đề phát sinh để tối ưu hệ thống (11.D2.MR1);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"NĂM THÀNH PHẦN CỦA HỆ THỐNG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628"/>
        <w:gridCol w:w="3448"/>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Thành phần</w:t>
            </w: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Là gì</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Ví dụ: trạm phân loại rác ở căn tin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Dữ liệu</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 ví dụ dùng để dạy và kiểm tra máy</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Ảnh các món rác đã ghi sẵn nhóm rác</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Thuật toán</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Cách máy học từ dữ liệu</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Cách máy tìm đặc điểm chung của ảnh cùng nhóm</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của việc học; nhận đầu vào mới, tạo ra đầu ra</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"Bộ phân loại" thu được sau khi học, xét ảnh rác mới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Đầu ra</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trả cho người dùng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Dòng chữ "Tái chế, chắc chắn 92%"</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Phản hồi</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Thông tin đúng hay sai quay lại để cải thiện hệ thống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dùng bấm "sai"; ảnh sai được ghi lại nhóm đúng và cho máy học thêm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Mục tiêu (hệ thống nhận gì, đưa ra gì, phục vụ ai) chi phối cả năm thành phần.</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VÍ DỤ MẪU: CHATBOT HỎI ĐÁP NỘI QUY VÀ LỊCH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cantSplit/>
          <w:tblHeader/>
        </w:trPr>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w:t>
            </w:r>
          </w:p>
        </w:tc>
        <w:tc>
          <w:tcPr>
            <w:tcW w:type="dxa" w:w="67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 thiết kế</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Mục tiêu, người dùng</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câu hỏi tiếng Việt của học sinh về nội quy, lịch học; trả lời đúng theo văn bản của trường, ghi rõ trích từ mục nào. Không trả lời câu hỏi ngoài phạm vi; không biết thì nói không biết</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Dữ liệu</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quy, thời khóa biểu, thông báo chính thức; do văn phòng cung cấp và cập nhật. Không chứa dữ liệu cá nhân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Công nghệ, mô hình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Chatbot; xử lí ngôn ngữ tự nhiên để hiểu câu hỏi; tìm đoạn liên quan trong tài liệu; mô hình ngôn ngữ tạo câu trả lời (bài toán tạo sinh có tra cứu tài liệu)</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Đầu ra, giao diện</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trả lời ngắn kèm tên mục được trích; có dòng thông báo "Bạn đang trò chuyện với trợ lí AI"; có nút báo sai</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Kiểm thử</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Bộ 50 câu hỏi thường gặp do Đoàn trường soạn; đạt khi trả lời đúng theo văn bản và từ chối đúng các câu ngoài phạm vi</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Vận hành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Giáo viên phụ trách xem danh sách báo sai hằng tuần; cập nhật tài liệu khi có thông báo mới; có quyền tạm dừng chatbot</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SÁU THẺ NHIỆM VỤ (dùng khi nhóm chưa có nhiệm vụ riêng)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721"/>
        <w:gridCol w:w="562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Nhiệm vụ</w:t>
            </w:r>
          </w:p>
        </w:tc>
        <w:tc>
          <w:tcPr>
            <w:tcW w:type="dxa" w:w="56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Bối cảnh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Trạm phân loại rác ở căn tin</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đưa món rác trước camera, trạm báo bỏ vào thùng nào.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Cảnh báo ngập quanh cổng trường</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Báo trước cho phụ huynh đoạn đường có nguy cơ ngập giờ tan học.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sách thư viện</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sách phù hợp với môn đang học cho từng bạn đọc.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Hỗ trợ luyện phát âm tiếng Anh</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Nghe học sinh đọc, chỉ ra lỗi phát âm và gợi ý luyện tập.</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diện tin nhắn có dấu hiệu lừa đảo</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Cảnh báo học sinh, phụ huynh về tin nhắn giả danh nhà trường.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Trợ lí ôn tập từ vở ghi</w:t>
            </w:r>
          </w:p>
        </w:tc>
        <w:tc>
          <w:tcPr>
            <w:tcW w:type="dxa" w:w="56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câu hỏi tự kiểm tra từ vở ghi của học sinh và nhận xét câu trả lời.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PHIẾU THIẾT KẾ TỔNG THỂ (in khổ A3)</w:t>
      </w:r>
    </w:p>
    <w:p>
      <w:pPr>
        <w:spacing w:after="50" w:before="50" w:line="300"/>
        <w:ind w:firstLine="567"/>
        <w:jc w:val="left"/>
      </w:pPr>
      <w:r>
        <w:rPr>
          <w:rFonts w:ascii="Times New Roman" w:cs="Times New Roman" w:eastAsia="Times New Roman" w:hAnsi="Times New Roman"/>
          <w:sz w:val="26"/>
          <w:szCs w:val="26"/>
        </w:rPr>
        <w:t xml:space="preserve">Nhóm: ........ Lớp: ........ Hệ thống: ..................................................</w:t>
      </w:r>
    </w:p>
    <w:p>
      <w:pPr>
        <w:spacing w:after="50" w:before="50" w:line="300"/>
        <w:ind w:firstLine="567"/>
        <w:jc w:val="both"/>
      </w:pPr>
      <w:r>
        <w:rPr>
          <w:rFonts w:ascii="Times New Roman" w:cs="Times New Roman" w:eastAsia="Times New Roman" w:hAnsi="Times New Roman"/>
          <w:b/>
          <w:bCs/>
          <w:sz w:val="26"/>
          <w:szCs w:val="26"/>
        </w:rPr>
        <w:t xml:space="preserve">A. Sáu bước thiết kế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Bước</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Thiết kế của nhóm</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Mục tiêu và người dùng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Dữ liệu</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Công nghệ và mô hình (loại bài toán?)</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Đầu ra và giao diện</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Kiểm thử</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Vận hành, phản hồi, cập nhật</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B. Dòng vận hành của một lượt sử dụng.</w:t>
      </w:r>
      <w:r>
        <w:rPr>
          <w:rFonts w:ascii="Times New Roman" w:cs="Times New Roman" w:eastAsia="Times New Roman" w:hAnsi="Times New Roman"/>
          <w:sz w:val="26"/>
          <w:szCs w:val="26"/>
        </w:rPr>
        <w:t xml:space="preserve"> Vẽ các chặng nối bằng mũi tên, từ lúc người dùng bắt đầu đến khi nhận kết quả và phản hồi. Trên mỗi chặng ghi tên công nghệ hoặc thành phần làm việc; khoanh tròn các điểm có con người kiểm soát.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blHeader w:val="false"/>
        </w:trPr>
        <w:tc>
          <w:tcPr>
            <w:tcW w:type="dxa" w:w="90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40" w:before="0" w:line="276"/>
              <w:jc w:val="left"/>
            </w:pPr>
          </w:p>
          <w:p>
            <w:pPr>
              <w:spacing w:after="240" w:before="0" w:line="276"/>
              <w:jc w:val="left"/>
            </w:pPr>
          </w:p>
          <w:p>
            <w:pPr>
              <w:spacing w:after="240" w:before="0" w:line="276"/>
              <w:jc w:val="left"/>
            </w:pPr>
          </w:p>
          <w:p>
            <w:pPr>
              <w:spacing w:after="24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C. Ba mối quan hệ.</w:t>
      </w:r>
      <w:r>
        <w:rPr>
          <w:rFonts w:ascii="Times New Roman" w:cs="Times New Roman" w:eastAsia="Times New Roman" w:hAnsi="Times New Roman"/>
          <w:sz w:val="26"/>
          <w:szCs w:val="26"/>
        </w:rPr>
        <w:t xml:space="preserve"> Vì mục tiêu là ............................ nên dữ liệu phải ............................</w:t>
      </w:r>
    </w:p>
    <w:p>
      <w:pPr>
        <w:spacing w:after="50" w:before="50" w:line="300"/>
        <w:ind w:firstLine="567"/>
        <w:jc w:val="left"/>
      </w:pPr>
      <w:r>
        <w:rPr>
          <w:rFonts w:ascii="Times New Roman" w:cs="Times New Roman" w:eastAsia="Times New Roman" w:hAnsi="Times New Roman"/>
          <w:sz w:val="26"/>
          <w:szCs w:val="26"/>
        </w:rPr>
        <w:t xml:space="preserve">Vì dữ liệu và bài toán là ............................ nên chọn công nghệ ............................</w:t>
      </w:r>
    </w:p>
    <w:p>
      <w:pPr>
        <w:spacing w:after="50" w:before="50" w:line="300"/>
        <w:ind w:firstLine="567"/>
        <w:jc w:val="left"/>
      </w:pPr>
      <w:r>
        <w:rPr>
          <w:rFonts w:ascii="Times New Roman" w:cs="Times New Roman" w:eastAsia="Times New Roman" w:hAnsi="Times New Roman"/>
          <w:sz w:val="26"/>
          <w:szCs w:val="26"/>
        </w:rPr>
        <w:t xml:space="preserve">Vì mục tiêu là ............................ nên đầu ra có dạng ............................ và phản hồi cần đo ............................</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VÍ DỤ SẢN PHẨM (dành cho giáo viên)</w:t>
      </w:r>
    </w:p>
    <w:p>
      <w:pPr>
        <w:spacing w:after="50" w:before="50" w:line="300"/>
        <w:ind w:firstLine="567"/>
        <w:jc w:val="both"/>
      </w:pPr>
      <w:r>
        <w:rPr>
          <w:rFonts w:ascii="Times New Roman" w:cs="Times New Roman" w:eastAsia="Times New Roman" w:hAnsi="Times New Roman"/>
          <w:sz w:val="26"/>
          <w:szCs w:val="26"/>
        </w:rPr>
        <w:t xml:space="preserve">Nhiệm vụ 4: Hỗ trợ luyện phát âm tiếng 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cantSplit/>
          <w:tblHeader/>
        </w:trPr>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w:t>
            </w:r>
          </w:p>
        </w:tc>
        <w:tc>
          <w:tcPr>
            <w:tcW w:type="dxa" w:w="67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giọng đọc một câu tiếng Anh của học sinh; chỉ ra âm phát âm chưa đúng và gợi ý cách luyện; phục vụ học sinh tự luyện ở nhà. Không cho điểm xếp loại, không thay giáo viên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Bản ghi âm câu mẫu của nhiều người, nhiều giọng vùng miền, có đánh dấu âm đúng, sai; thu thập có sự đồng ý. Giọng nói của người học là dữ liệu cá nhân: chỉ xử lí khi luyện, không lưu nếu người học không đồng ý</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Micro (cảm biến); xử lí ngôn ngữ tự nhiên (nhận dạng lời nói); mô hình phân lớp từng âm là đúng hay chưa đúng; mạng nơ-ron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Hiển thị câu đã đọc, tô màu âm chưa đúng, cho nghe lại mẫu; có thông báo đây là nhận xét của AI, có thể chưa chính xác</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với học sinh nhiều vùng miền, cả nam và nữ; so với nhận xét của giáo viên tiếng Anh</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Nút "nhận xét này chưa đúng"; giáo viên tiếng Anh xem các trường hợp bị báo sai mỗi tháng; bổ sung dữ liệu giọng còn thiếu</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Dòng vận hành: học sinh đọc → micro thu âm → nhận dạng lời nói thành chuỗi âm → mô hình so từng âm với mẫu, gán nhãn đúng hoặc chưa đúng → màn hình tô màu và gợi ý → học sinh luyện lại hoặc bấm báo sai → giáo viên xem phản hồi, cập nhật dữ liệu. Điểm con người kiểm soát: học sinh quyết định có lưu giọng nói không; giáo viên xem xét phản hồi và là người đánh giá chính thức.</w:t>
      </w:r>
    </w:p>
    <w:p>
      <w:pPr>
        <w:spacing w:after="50" w:before="50" w:line="300"/>
        <w:ind w:firstLine="567"/>
        <w:jc w:val="both"/>
      </w:pPr>
      <w:r>
        <w:rPr>
          <w:rFonts w:ascii="Times New Roman" w:cs="Times New Roman" w:eastAsia="Times New Roman" w:hAnsi="Times New Roman"/>
          <w:sz w:val="26"/>
          <w:szCs w:val="26"/>
        </w:rPr>
        <w:t xml:space="preserve">Ba mối quan hệ: vì mục tiêu là phục vụ học sinh nhiều vùng miền nên dữ liệu phải có nhiều giọng; vì dữ liệu là âm thanh và bài toán là đúng hay chưa đúng nên dùng nhận dạng lời nói và phân lớp; vì mục tiêu là giúp tự luyện nên đầu ra chỉ ra âm cụ thể thay vì một điểm số, và phản hồi đo việc nhận xét có khớp với giáo viên không.</w:t>
      </w: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Thiết kế tổng thể (11.D1.1)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từ 3 bước hoặc các bước rời rạc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Đủ sáu bước, mục tiêu cụ thể, dữ liệu phù hợp mục tiêu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 bước nhất quán; nêu rõ việc hệ thống không làm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Quan hệ mục tiêu, dữ liệu, thành phần (11.D1.1)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2 trong 3 mối quan hệ</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giải thích có căn cứ</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Vận hành của công nghệ trong hệ thống (11.D2.1)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Liệt kê công nghệ, không thành dòng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Dòng vận hành đủ chặng, gắn đúng công nghệ, thành phần</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vòng phản hồi; chỉ ra mỗi chặng nhận gì từ chặng trước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Vai trò con người, an toàn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có con người trong thiết kế</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ít nhất một điểm con người kiểm soát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điểm kiểm soát, xử lí dữ liệu cá nhân, thông báo cho người dùng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Trình bày, phản biện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lại phiếu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rõ, đúng giờ</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Trả lời thỏa đáng câu hỏi "nếu... thì sao?"</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7</w:t>
      </w:r>
    </w:p>
    <w:p>
      <w:pPr>
        <w:spacing w:after="140" w:before="0" w:line="300"/>
        <w:jc w:val="center"/>
      </w:pPr>
      <w:r>
        <w:rPr>
          <w:rFonts w:ascii="Times New Roman" w:cs="Times New Roman" w:eastAsia="Times New Roman" w:hAnsi="Times New Roman"/>
          <w:b/>
          <w:bCs/>
          <w:sz w:val="26"/>
          <w:szCs w:val="26"/>
        </w:rPr>
        <w:t xml:space="preserve">PHIẾU RA CỬA KIÊM TỰ ĐÁNH GIÁ CUỐI NĂM (cá nhân, 5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Phần A.</w:t>
      </w:r>
      <w:r>
        <w:rPr>
          <w:rFonts w:ascii="Times New Roman" w:cs="Times New Roman" w:eastAsia="Times New Roman" w:hAnsi="Times New Roman"/>
          <w:sz w:val="26"/>
          <w:szCs w:val="26"/>
        </w:rPr>
        <w:t xml:space="preserve"> Một cổng bãi xe tự động của trường: xe đến, thanh chắn tự mở cho xe của giáo viên, học sinh đã đăng kí.</w:t>
      </w:r>
    </w:p>
    <w:p>
      <w:pPr>
        <w:spacing w:after="50" w:before="50" w:line="300"/>
        <w:ind w:firstLine="567"/>
        <w:jc w:val="both"/>
      </w:pPr>
      <w:r>
        <w:rPr>
          <w:rFonts w:ascii="Times New Roman" w:cs="Times New Roman" w:eastAsia="Times New Roman" w:hAnsi="Times New Roman"/>
          <w:sz w:val="26"/>
          <w:szCs w:val="26"/>
        </w:rPr>
        <w:t xml:space="preserve">1. Sắp xếp các chặng sau thành dòng vận hành (ghi số 1 đến 5): ( ) thị giác máy tính đọc biển số; ( ) so biển số với danh sách đã đăng kí; ( ) camera chụp ảnh xe; ( ) bảo vệ xử lí khi hệ thống báo không nhận ra; ( ) thanh chắn mở.</w:t>
      </w:r>
    </w:p>
    <w:p>
      <w:pPr>
        <w:spacing w:after="50" w:before="50" w:line="300"/>
        <w:ind w:firstLine="567"/>
        <w:jc w:val="left"/>
      </w:pPr>
      <w:r>
        <w:rPr>
          <w:rFonts w:ascii="Times New Roman" w:cs="Times New Roman" w:eastAsia="Times New Roman" w:hAnsi="Times New Roman"/>
          <w:sz w:val="26"/>
          <w:szCs w:val="26"/>
        </w:rPr>
        <w:t xml:space="preserve">2. Mục tiêu của hệ thống quyết định dữ liệu nào phải có? .........................................................................................................</w:t>
      </w:r>
    </w:p>
    <w:p>
      <w:pPr>
        <w:spacing w:after="50" w:before="50" w:line="300"/>
        <w:ind w:firstLine="567"/>
        <w:jc w:val="both"/>
      </w:pPr>
      <w:r>
        <w:rPr>
          <w:rFonts w:ascii="Times New Roman" w:cs="Times New Roman" w:eastAsia="Times New Roman" w:hAnsi="Times New Roman"/>
          <w:b/>
          <w:bCs/>
          <w:sz w:val="26"/>
          <w:szCs w:val="26"/>
        </w:rPr>
        <w:t xml:space="preserve">Phần B.</w:t>
      </w:r>
      <w:r>
        <w:rPr>
          <w:rFonts w:ascii="Times New Roman" w:cs="Times New Roman" w:eastAsia="Times New Roman" w:hAnsi="Times New Roman"/>
          <w:sz w:val="26"/>
          <w:szCs w:val="26"/>
        </w:rPr>
        <w:t xml:space="preserve"> Đánh dấu X vào mức phù hợp với em sau 12 bài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61"/>
        <w:gridCol w:w="1269"/>
        <w:gridCol w:w="1269"/>
        <w:gridCol w:w="1272"/>
      </w:tblGrid>
      <w:tr>
        <w:trPr>
          <w:cantSplit/>
          <w:tblHeader/>
        </w:trPr>
        <w:tc>
          <w:tcPr>
            <w:tcW w:type="dxa" w:w="526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Em có thể...</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Chưa chắc</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được</w:t>
            </w:r>
          </w:p>
        </w:tc>
        <w:tc>
          <w:tcPr>
            <w:tcW w:type="dxa" w:w="127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tốt, giúp được bạn</w:t>
            </w: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Xây dựng quy trình sử dụng an toàn cho một sản phẩm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một trường hợp để thấy AI nâng cao năng lực hay làm thay con người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diện, phân loại rủi ro và sự cố khi dùng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Đánh giá tính bền vững, công bằng của một ứng dụng AI và trình bày quyền của mình với dữ liệu</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cách AI hỗ trợ việc học và đề xuất một tính năng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kĩ thuật prompt phù hợp với yêu cầu</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tả các công nghệ AI cơ bản; nêu ứng dụng của mạng nơ-ron, phân cụm, phân lớp</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thiết kế và vận hành tổng thể của một hệ thống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Phần C.</w:t>
      </w:r>
      <w:r>
        <w:rPr>
          <w:rFonts w:ascii="Times New Roman" w:cs="Times New Roman" w:eastAsia="Times New Roman" w:hAnsi="Times New Roman"/>
          <w:sz w:val="26"/>
          <w:szCs w:val="26"/>
        </w:rPr>
        <w:t xml:space="preserve"> Điều thay đổi nhiều nhất trong cách em nhìn và dùng AI sau năm học này: .........................................................................................................</w:t>
      </w:r>
    </w:p>
    <w:p>
      <w:pPr>
        <w:spacing w:after="50" w:before="50" w:line="300"/>
        <w:ind w:firstLine="567"/>
        <w:jc w:val="left"/>
      </w:pPr>
      <w:r>
        <w:rPr>
          <w:rFonts w:ascii="Times New Roman" w:cs="Times New Roman" w:eastAsia="Times New Roman" w:hAnsi="Times New Roman"/>
          <w:sz w:val="26"/>
          <w:szCs w:val="26"/>
        </w:rPr>
        <w:t xml:space="preserve">Điều em muốn tìm hiểu thêm ở lớp 12 hoặc ở Câu lạc bộ AI: .........................................................................................................</w:t>
      </w:r>
    </w:p>
    <w:p>
      <w:pPr>
        <w:spacing w:after="50" w:before="50" w:line="300"/>
        <w:ind w:firstLine="567"/>
        <w:jc w:val="both"/>
      </w:pPr>
      <w:r>
        <w:rPr>
          <w:rFonts w:ascii="Times New Roman" w:cs="Times New Roman" w:eastAsia="Times New Roman" w:hAnsi="Times New Roman"/>
          <w:b/>
          <w:bCs/>
          <w:sz w:val="26"/>
          <w:szCs w:val="26"/>
        </w:rPr>
        <w:t xml:space="preserve">Đáp án Phần A (dành cho giáo viên):</w:t>
      </w:r>
      <w:r>
        <w:rPr>
          <w:rFonts w:ascii="Times New Roman" w:cs="Times New Roman" w:eastAsia="Times New Roman" w:hAnsi="Times New Roman"/>
          <w:sz w:val="26"/>
          <w:szCs w:val="26"/>
        </w:rPr>
        <w:t xml:space="preserve"> thứ tự các ý lần lượt là 2, 3, 1, 5, 4 (bảo vệ xử lí khi không nhận ra là nhánh cuối; chấp nhận 4, 5 đổi chỗ nếu học sinh giải thích hai nhánh). Câu 2: danh sách biển số đã đăng kí, được cập nhật; ảnh biển số trong nhiều điều kiện ánh sáng. Phần B và C không dùng để xếp loại.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2026-10-07T04:53:36.531Z</dcterms:created>
  <dcterms:modified xsi:type="dcterms:W3CDTF">2026-10-07T04:53:36.531Z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