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12.9. HỆ THỐNG AI NÀY TỐT ĐẾN ĐÂU?</w:t>
      </w:r>
    </w:p>
    <w:p>
      <w:pPr>
        <w:spacing w:after="0" w:before="0" w:line="300"/>
        <w:jc w:val="center"/>
      </w:pPr>
      <w:r>
        <w:rPr>
          <w:rFonts w:ascii="Times New Roman" w:cs="Times New Roman" w:eastAsia="Times New Roman" w:hAnsi="Times New Roman"/>
          <w:sz w:val="26"/>
          <w:szCs w:val="26"/>
        </w:rPr>
        <w:t xml:space="preserve">Chuyên đề giáo dục AI 12.3: Công cụ phát triển và đánh giá hiệu quả hệ thống AI (tiết 3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 (dùng số liệu thử nghiệm in sẵn)</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nguyên tắc chung khi đánh giá hiệu quả một hệ thống AI: thử với dữ liệu mới chưa dùng khi huấn luyện, đo theo mục tiêu của hệ thống, xem cả kết quả chung lẫn kết quả theo từng nhóm.</w:t>
      </w:r>
    </w:p>
    <w:p>
      <w:pPr>
        <w:spacing w:after="50" w:before="50" w:line="300"/>
        <w:ind w:left="567" w:hanging="227"/>
        <w:jc w:val="both"/>
      </w:pPr>
      <w:r>
        <w:rPr>
          <w:rFonts w:ascii="Times New Roman" w:cs="Times New Roman" w:eastAsia="Times New Roman" w:hAnsi="Times New Roman"/>
          <w:sz w:val="26"/>
          <w:szCs w:val="26"/>
        </w:rPr>
        <w:t xml:space="preserve">- Nêu được ví dụ về cách đánh giá hiệu quả cho ba loại hệ thống: phân loại (tỉ lệ đúng), dự đoán (độ lệch so với thực tế), trợ lí hỏi đáp (bộ câu hỏi và tiêu chí).</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12.C3.2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về cách thức đánh giá hiệu quả của hệ thống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đánh giá hiệu quả từ số liệu thử nghiệm của nhóm;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12.C3.MR3 (mở rộng, chỉ giới thiệu)</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số khái niệm cơ bản của hệ thống học máy, như mô hình quá khớp dữ liệu.</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đến hiện tượng quá khớp ở mức ý tưởng khi giải thích vì sao phải thử với dữ liệu mới.</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Yêu cầu cốt lõi là nêu được ví dụ về cách đánh giá; các phép tính chỉ là phép chia, phép trừ đơn giản để học sinh hiểu ý nghĩa, không yêu cầu công thức thống kê. Bài dùng lại Thẻ ba loại hệ thống AI.</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đọc số liệu, rút ra nhận định, đề xuất cải tiến.</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trình bày kết luận có số liệu làm căn cứ.</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Trung thực: tôn trọng số liệu, không chọn riêng con số đẹp để báo cáo.</w:t>
      </w:r>
    </w:p>
    <w:p>
      <w:pPr>
        <w:spacing w:after="50" w:before="50" w:line="300"/>
        <w:ind w:left="567" w:hanging="227"/>
        <w:jc w:val="both"/>
      </w:pPr>
      <w:r>
        <w:rPr>
          <w:rFonts w:ascii="Times New Roman" w:cs="Times New Roman" w:eastAsia="Times New Roman" w:hAnsi="Times New Roman"/>
          <w:sz w:val="26"/>
          <w:szCs w:val="26"/>
        </w:rPr>
        <w:t xml:space="preserve">- Trách nhiệm: quan tâm đến nhóm người dùng mà hệ thống làm kém.</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ba loại hệ thống AI (đã phát ở Bài 12.7; in thêm nếu cần).</w:t>
      </w:r>
    </w:p>
    <w:p>
      <w:pPr>
        <w:spacing w:after="50" w:before="50" w:line="300"/>
        <w:ind w:left="567" w:hanging="227"/>
        <w:jc w:val="both"/>
      </w:pPr>
      <w:r>
        <w:rPr>
          <w:rFonts w:ascii="Times New Roman" w:cs="Times New Roman" w:eastAsia="Times New Roman" w:hAnsi="Times New Roman"/>
          <w:sz w:val="26"/>
          <w:szCs w:val="26"/>
        </w:rPr>
        <w:t xml:space="preserve">- Ba bộ số liệu thử nghiệm in sẵn (Phụ lục 1), mỗi bộ 2 bản cho 2 nhóm; Bảng đánh giá hiệu quả (Phụ lục 2).</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Hai ý đã ghi ở nhà về cách biết một mô hình "tốt" hay "chưa tốt" (nhiệm vụ Bài 12.8); máy tính cầm tay (không bắt buộc).</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Các bước huấn luyện mô hình, bước 4 "thử với ví dụ mới" (Bài 12.8); năm kiểu ý tưởng (Bài 12.7).</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số liệu theo nhóm; kĩ thuật "hai mô hình, một câu hỏi"; trình bày có căn cứ.</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"Chính xác 95%" nghĩa là gì?</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hỏi nghi vấn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Ba nguyên tắc và ba cách đánh giá</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cách đánh giá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Đánh giá từ số liệu thử nghiệm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đánh giá hiệu quả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"Chính xác 95%" nghĩa là gì?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thói quen đặt câu hỏi trước một con số về hiệu quả của 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một ứng dụng nhận diện bệnh trên lá cây quảng cáo "chính xác 95%". Câu hỏi: "Trước khi tin, em muốn hỏi nhà phát triển những gì?" Học sinh nêu hai ý đã chuẩn bị ở nhà.</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Các câu hỏi của lớp: thử trên bao nhiêu ảnh; ảnh thử có khác ảnh đã học không; thử với loại cây nào, ở đâu; 5% sai là sai kiểu gì; ai kiểm tra.</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tình huống và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học sinh nêu nối tiếp; giáo viên ghi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một con số chỉ có nghĩa khi biết nó được đo thế nào. Hôm nay các em học cách đo và tự đọc số liệu thử nghiệm.</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Ba nguyên tắc và ba cách đánh giá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nguyên tắc và ví dụ về cách đánh giá hiệu quả hệ thống AI (12.C3.2).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Thảo luận tình huống "học sinh thuộc lòng đề cũ" để hiểu vì sao phải thử bằng dữ liệu mới.</w:t>
      </w:r>
    </w:p>
    <w:p>
      <w:pPr>
        <w:spacing w:after="50" w:before="50" w:line="300"/>
        <w:ind w:firstLine="567"/>
        <w:jc w:val="both"/>
      </w:pPr>
      <w:r>
        <w:rPr>
          <w:rFonts w:ascii="Times New Roman" w:cs="Times New Roman" w:eastAsia="Times New Roman" w:hAnsi="Times New Roman"/>
          <w:sz w:val="26"/>
          <w:szCs w:val="26"/>
        </w:rPr>
        <w:t xml:space="preserve">Cùng giáo viên làm ba ví dụ ngắn tương ứng ba loại hệ thống.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Ba nguyên tắc: (1) </w:t>
      </w:r>
      <w:r>
        <w:rPr>
          <w:rFonts w:ascii="Times New Roman" w:cs="Times New Roman" w:eastAsia="Times New Roman" w:hAnsi="Times New Roman"/>
          <w:b/>
          <w:bCs/>
          <w:sz w:val="26"/>
          <w:szCs w:val="26"/>
        </w:rPr>
        <w:t xml:space="preserve">thử bằng dữ liệu mới</w:t>
      </w:r>
      <w:r>
        <w:rPr>
          <w:rFonts w:ascii="Times New Roman" w:cs="Times New Roman" w:eastAsia="Times New Roman" w:hAnsi="Times New Roman"/>
          <w:sz w:val="26"/>
          <w:szCs w:val="26"/>
        </w:rPr>
        <w:t xml:space="preserve">, chưa dùng khi huấn luyện, giống như kiểm tra học sinh bằng đề chưa làm; mô hình chỉ giỏi với ví dụ đã học mà kém với ví dụ mới gọi là quá khớp; (2) </w:t>
      </w:r>
      <w:r>
        <w:rPr>
          <w:rFonts w:ascii="Times New Roman" w:cs="Times New Roman" w:eastAsia="Times New Roman" w:hAnsi="Times New Roman"/>
          <w:b/>
          <w:bCs/>
          <w:sz w:val="26"/>
          <w:szCs w:val="26"/>
        </w:rPr>
        <w:t xml:space="preserve">đo theo mục tiêu</w:t>
      </w:r>
      <w:r>
        <w:rPr>
          <w:rFonts w:ascii="Times New Roman" w:cs="Times New Roman" w:eastAsia="Times New Roman" w:hAnsi="Times New Roman"/>
          <w:sz w:val="26"/>
          <w:szCs w:val="26"/>
        </w:rPr>
        <w:t xml:space="preserve"> của hệ thống, không phải theo thứ dễ đo; (3) </w:t>
      </w:r>
      <w:r>
        <w:rPr>
          <w:rFonts w:ascii="Times New Roman" w:cs="Times New Roman" w:eastAsia="Times New Roman" w:hAnsi="Times New Roman"/>
          <w:b/>
          <w:bCs/>
          <w:sz w:val="26"/>
          <w:szCs w:val="26"/>
        </w:rPr>
        <w:t xml:space="preserve">xem cả kết quả chung và kết quả theo từng nhóm</w:t>
      </w:r>
      <w:r>
        <w:rPr>
          <w:rFonts w:ascii="Times New Roman" w:cs="Times New Roman" w:eastAsia="Times New Roman" w:hAnsi="Times New Roman"/>
          <w:sz w:val="26"/>
          <w:szCs w:val="26"/>
        </w:rPr>
        <w:t xml:space="preserve">, vì con số chung có thể che một nhóm bị làm rất kém.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539"/>
        <w:gridCol w:w="2358"/>
        <w:gridCol w:w="2360"/>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Loại hệ thống</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đánh giá</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Ví dụ</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xem thêm</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loại</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với các ví dụ mới đã biết nhãn đúng; đếm số lần đúng; tính tỉ lệ đúng</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100 ảnh rác, đúng 80: tỉ lệ đúng 80%</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Tỉ lệ đúng của từng nhóm; nhóm nào hay bị nhầm sang nhóm nào</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Dự đoán</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So con số dự đoán với con số thực tế; tính độ lệch trung bình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Dự đoán 300 suất, thực tế 290: lệch 10</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Ngày lệch nhiều nhất và lí do</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Trợ lí hỏi đáp (tạo sinh)</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Soạn bộ câu hỏi thử; chấm từng câu trả lời theo tiêu chí</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20 câu hỏi về nội quy; chấm đúng, có nguồn, từ chối đúng lúc</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câu trả lời sai mà vẫn tự tin; trả lời có nhất quán khi hỏi lại không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Ngoài độ chính xác còn có các mặt khác của hiệu quả: tốc độ phản hồi; mức hài lòng và phản hồi của người dùng; sự công bằng giữa các nhóm người dùng; chi phí vận hành. Liên hệ cập nhật: với trợ lí AI tạo sinh, người ta thường đánh giá theo bốn tiêu chí: chính xác, có căn cứ, an toàn, nhất quán.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tình huống: một học sinh thuộc lòng đáp án 10 đề cũ, làm lại đề cũ được 10 điểm; hỏi "em có tin bạn ấy giỏi không, muốn biết thì làm thế nào?". Sau đó làm cùng lớp ba ví dụ ngắn trên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trả lời, tính nhẩm ba ví dụ.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"Nếu trạm phân loại rác đúng 80% nhưng riêng nhóm rác còn lại chỉ đúng một nửa thì có nên đem dùng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ba nguyên tắc, bảng ba cách đánh giá và các mặt khác của hiệu quả. Quay lại câu "chính xác 95%" để lớp thấy các câu hỏi ban đầu ứng với nguyên tắc nào.</w:t>
      </w:r>
    </w:p>
    <w:p>
      <w:pPr>
        <w:keepNext/>
        <w:spacing w:after="60" w:before="140" w:line="300"/>
        <w:jc w:val="left"/>
      </w:pPr>
      <w:r>
        <w:rPr>
          <w:rFonts w:ascii="Times New Roman" w:cs="Times New Roman" w:eastAsia="Times New Roman" w:hAnsi="Times New Roman"/>
          <w:b/>
          <w:bCs/>
          <w:sz w:val="26"/>
          <w:szCs w:val="26"/>
        </w:rPr>
        <w:t xml:space="preserve">Hoạt động 3. Luyện tập: Đánh giá từ số liệu thử nghiệm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và thực hiện được cách đánh giá hiệu quả của một hệ thống AI từ số liệu thử nghiệm (12.C3.2).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bộ số liệu (A: trạm phân loại rác với hai mô hình; B: dự đoán suất ăn căn tin; C: trợ lí hỏi đáp nội quy) có hai nhóm. Nhóm hoàn thành Bảng đánh giá: tính các con số cần thiết; nêu kết luận; chỉ ra điểm yếu bị che; đề xuất một cải tiến; nêu một mặt hiệu quả khác cần đo thêm.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đánh giá hiệu quả của 6 nhóm. Đáp án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số liệu và bảng; thời gian 12 phút; nhắc ghi cả phép tính.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tính và thảo luận. Giáo viên hỗ trợ đọc bảng số liệu; kiểm tra các nhóm có tính theo từng nhóm, từng ngày hay chỉ tính chung.</w:t>
      </w:r>
    </w:p>
    <w:p>
      <w:pPr>
        <w:spacing w:after="50" w:before="50" w:line="300"/>
        <w:ind w:left="964" w:hanging="227"/>
        <w:jc w:val="both"/>
      </w:pPr>
      <w:r>
        <w:rPr>
          <w:rFonts w:ascii="Times New Roman" w:cs="Times New Roman" w:eastAsia="Times New Roman" w:hAnsi="Times New Roman"/>
          <w:sz w:val="26"/>
          <w:szCs w:val="26"/>
        </w:rPr>
        <w:t xml:space="preserve">+ Câu hỏi hỗ trợ: "Nếu chỉ báo cáo một con số chung thì người nghe sẽ hiểu sai điều gì?"</w:t>
      </w:r>
    </w:p>
    <w:p>
      <w:pPr>
        <w:spacing w:after="50" w:before="50" w:line="300"/>
        <w:ind w:left="964" w:hanging="227"/>
        <w:jc w:val="both"/>
      </w:pPr>
      <w:r>
        <w:rPr>
          <w:rFonts w:ascii="Times New Roman" w:cs="Times New Roman" w:eastAsia="Times New Roman" w:hAnsi="Times New Roman"/>
          <w:sz w:val="26"/>
          <w:szCs w:val="26"/>
        </w:rPr>
        <w:t xml:space="preserve">+ Nhóm làm nhanh: viết hai câu báo cáo trung thực gửi Ban Giám hiệu về việc có nên đưa hệ thống vào dùng.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bộ số liệu lần lượt: một nhóm trình bày (2 phút), nhóm cùng bộ bổ sung. Với bộ A, lớp biểu quyết chọn mô hình 1 hay mô hình 2 và nêu lí do.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Rút ra: hai mô hình có cùng tỉ lệ đúng chung vẫn có thể khác nhau về công bằng; một câu trả lời sai mà tự tin nguy hiểm hơn một lần từ chối; một ngày lệch lớn cho thấy mô hình chưa biết về sự kiện đặc biệt. Tổng kết chuyên đề 12.3.</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ba nguyên tắc: dữ liệu mới, đo theo mục tiêu, xem cả chung lẫn từng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nhóm xem lại Phiếu lựa chọn ý tưởng (Bài 12.7), chọn một công việc để phát triển thành phương án thiết kế ở Bài 12.10.</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ngay một con số phần trăm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danh sách câu hỏi ở phần mở đầu; con số chỉ có nghĩa khi biết cách đo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thử bằng chính dữ liệu đã huấn luyện cũng được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Ví dụ học sinh thuộc lòng đề cũ</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tính con số chung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tính riêng từng nhóm, từng ngày; so hai mô hình ở bộ 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"từ chối trả lời" là thất bại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Từ chối đúng lúc (câu ngoài phạm vi) là hành vi tốt; từ chối nhầm mới là lỗi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Ngại tính toán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có phép chia và phép trừ; cho dùng máy tính cầm tay; làm mẫu một dòng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"80% là tốt" mà không xét mục tiêu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20% sai rơi vào đâu, ai chịu hậu quả; với y tế và với gợi ý sách thì mức chấp nhận có giống nhau không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đánh giá hiệu quả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mỗi bộ số liệu chỉ một nhóm trình bày 90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yếu tính toán:</w:t>
      </w:r>
      <w:r>
        <w:rPr>
          <w:rFonts w:ascii="Times New Roman" w:cs="Times New Roman" w:eastAsia="Times New Roman" w:hAnsi="Times New Roman"/>
          <w:sz w:val="26"/>
          <w:szCs w:val="26"/>
        </w:rPr>
        <w:t xml:space="preserve"> phát bản số liệu đã tính sẵn tỉ lệ, học sinh tập trung vào nhận định.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Câu lạc bộ AI:</w:t>
      </w:r>
      <w:r>
        <w:rPr>
          <w:rFonts w:ascii="Times New Roman" w:cs="Times New Roman" w:eastAsia="Times New Roman" w:hAnsi="Times New Roman"/>
          <w:sz w:val="26"/>
          <w:szCs w:val="26"/>
        </w:rPr>
        <w:t xml:space="preserve"> dùng mô hình tự huấn luyện ở Bài 12.8 để thử thật với 20 ví dụ mới và lập bảng tương tự;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BA BỘ SỐ LIỆU THỬ NGHIỆM (số liệu giả định dùng cho dạy học)</w:t>
      </w:r>
    </w:p>
    <w:p>
      <w:pPr>
        <w:spacing w:after="50" w:before="50" w:line="300"/>
        <w:ind w:firstLine="567"/>
        <w:jc w:val="both"/>
      </w:pPr>
      <w:r>
        <w:rPr>
          <w:rFonts w:ascii="Times New Roman" w:cs="Times New Roman" w:eastAsia="Times New Roman" w:hAnsi="Times New Roman"/>
          <w:b/>
          <w:bCs/>
          <w:sz w:val="26"/>
          <w:szCs w:val="26"/>
        </w:rPr>
        <w:t xml:space="preserve">Bộ A. Trạm phân loại rác: hai mô hình cùng được thử với 100 ảnh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1632"/>
        <w:gridCol w:w="2449"/>
        <w:gridCol w:w="2451"/>
      </w:tblGrid>
      <w:tr>
        <w:trPr>
          <w:cantSplit/>
          <w:tblHeader/>
        </w:trPr>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 rác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 ảnh thử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hình 1: số ảnh đúng</w:t>
            </w:r>
          </w:p>
        </w:tc>
        <w:tc>
          <w:tcPr>
            <w:tcW w:type="dxa" w:w="2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hình 2: số ảnh đúng</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Tái chế</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40</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38</w:t>
            </w:r>
          </w:p>
        </w:tc>
        <w:tc>
          <w:tcPr>
            <w:tcW w:type="dxa" w:w="2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32</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Hữu cơ</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30</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27</w:t>
            </w:r>
          </w:p>
        </w:tc>
        <w:tc>
          <w:tcPr>
            <w:tcW w:type="dxa" w:w="2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24</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Còn lại</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30</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15</w:t>
            </w:r>
          </w:p>
        </w:tc>
        <w:tc>
          <w:tcPr>
            <w:tcW w:type="dxa" w:w="2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24</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Tổng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100</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2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Ghi chú thêm: phần lớn ảnh nhóm "còn lại" mà mô hình 1 nhận sai là li giấy và hộp xốp, bị xếp nhầm thành "tái chế".</w:t>
      </w:r>
    </w:p>
    <w:p>
      <w:pPr>
        <w:spacing w:after="50" w:before="50" w:line="300"/>
        <w:ind w:firstLine="567"/>
        <w:jc w:val="both"/>
      </w:pPr>
      <w:r>
        <w:rPr>
          <w:rFonts w:ascii="Times New Roman" w:cs="Times New Roman" w:eastAsia="Times New Roman" w:hAnsi="Times New Roman"/>
          <w:b/>
          <w:bCs/>
          <w:sz w:val="26"/>
          <w:szCs w:val="26"/>
        </w:rPr>
        <w:t xml:space="preserve">Bộ B. Dự đoán số suất ăn căn tin trong một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269"/>
        <w:gridCol w:w="1269"/>
        <w:gridCol w:w="1269"/>
        <w:gridCol w:w="1269"/>
        <w:gridCol w:w="1269"/>
        <w:gridCol w:w="1275"/>
      </w:tblGrid>
      <w:tr>
        <w:trPr>
          <w:cantSplit/>
          <w:tblHeader/>
        </w:trPr>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Thứ Hai</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Thứ Ba</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Thứ Tư</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Thứ Năm</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Thứ Sáu</w:t>
            </w:r>
          </w:p>
        </w:tc>
        <w:tc>
          <w:tcPr>
            <w:tcW w:type="dxa" w:w="127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Trung bình</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300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320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310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280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350</w:t>
            </w:r>
          </w:p>
        </w:tc>
        <w:tc>
          <w:tcPr>
            <w:tcW w:type="dxa" w:w="12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Thực tế</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290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330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300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360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345</w:t>
            </w:r>
          </w:p>
        </w:tc>
        <w:tc>
          <w:tcPr>
            <w:tcW w:type="dxa" w:w="12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Độ lệch</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c>
          <w:tcPr>
            <w:tcW w:type="dxa" w:w="12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Ghi chú thêm: thứ Năm trường tổ chức hội thao, học sinh ở lại ăn trưa đông hơn thường lệ.</w:t>
      </w:r>
    </w:p>
    <w:p>
      <w:pPr>
        <w:spacing w:after="50" w:before="50" w:line="300"/>
        <w:ind w:firstLine="567"/>
        <w:jc w:val="both"/>
      </w:pPr>
      <w:r>
        <w:rPr>
          <w:rFonts w:ascii="Times New Roman" w:cs="Times New Roman" w:eastAsia="Times New Roman" w:hAnsi="Times New Roman"/>
          <w:b/>
          <w:bCs/>
          <w:sz w:val="26"/>
          <w:szCs w:val="26"/>
        </w:rPr>
        <w:t xml:space="preserve">Bộ C. Trợ lí hỏi đáp nội quy: thử với 20 câu hỏi do Đoàn trường soạn (16 câu trong phạm vi nội quy, 4 câu ngoài phạm vi).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805"/>
        <w:gridCol w:w="3266"/>
      </w:tblGrid>
      <w:tr>
        <w:trPr>
          <w:cantSplit/>
          <w:tblHeader/>
        </w:trPr>
        <w:tc>
          <w:tcPr>
            <w:tcW w:type="dxa" w:w="580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Kết quả chấm</w:t>
            </w:r>
          </w:p>
        </w:tc>
        <w:tc>
          <w:tcPr>
            <w:tcW w:type="dxa" w:w="326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 câu</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Trả lời đúng theo nội quy, có ghi mục được trích</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Trả lời đúng nhưng không ghi nguồn</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Trả lời sai nhưng rất tự tin (bịa ra quy định không có)</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Từ chối đúng lúc (câu ngoài phạm vi, trả lời "mình chưa có thông tin")</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Từ chối nhầm (câu trong phạm vi nhưng nói không có thông tin)</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r>
      <w:tr>
        <w:trPr>
          <w:cantSplit/>
          <w:tblHeader w:val="false"/>
        </w:trPr>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Tổng</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20</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Ghi chú thêm: hai câu trả lời sai đều thuộc 4 câu ngoài phạm vi; khi hỏi lại cùng một câu theo cách diễn đạt khác, có 3 trong 20 câu cho kết quả khác lần đầu.</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ĐÁNH GIÁ HIỆU QUẢ</w:t>
      </w:r>
    </w:p>
    <w:p>
      <w:pPr>
        <w:spacing w:after="50" w:before="50" w:line="300"/>
        <w:ind w:firstLine="567"/>
        <w:jc w:val="left"/>
      </w:pPr>
      <w:r>
        <w:rPr>
          <w:rFonts w:ascii="Times New Roman" w:cs="Times New Roman" w:eastAsia="Times New Roman" w:hAnsi="Times New Roman"/>
          <w:sz w:val="26"/>
          <w:szCs w:val="26"/>
        </w:rPr>
        <w:t xml:space="preserve">Nhóm: ........ Bộ số liệu: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 (ghi cả phép tính)</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Hệ thống thuộc loại nào? Mục tiêu của nó là gì?</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Cách đánh giá phù hợp là gì?</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Con số chung (tỉ lệ đúng, độ lệch trung bình, tỉ lệ câu chấp nhận được)</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Kết quả theo từng nhóm, từng ngày, từng loại câu hỏi</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Điểm yếu mà con số chung che mất</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Kết luận: nên dùng, dùng có điều kiện, hay chưa nên dùng? Vì sao?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Một đề xuất cải tiến</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 Mặt hiệu quả nào khác cần đo thêm?</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ĐÁP ÁN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Bộ A:</w:t>
      </w:r>
      <w:r>
        <w:rPr>
          <w:rFonts w:ascii="Times New Roman" w:cs="Times New Roman" w:eastAsia="Times New Roman" w:hAnsi="Times New Roman"/>
          <w:sz w:val="26"/>
          <w:szCs w:val="26"/>
        </w:rPr>
        <w:t xml:space="preserve"> cả hai mô hình đúng 80 trên 100, tỉ lệ đúng chung 80%. Mô hình 1: tái chế 95%, hữu cơ 90%, còn lại 50%. Mô hình 2: cả ba nhóm đều 80%. Điểm yếu bị che: mô hình 1 sai một nửa nhóm "còn lại", khiến rác không tái chế được lẫn vào thùng tái chế, làm hỏng cả thùng. Kết luận hợp lí: chọn mô hình 2, hoặc dùng mô hình 1 sau khi bổ sung ảnh li giấy, hộp xốp và thử lại. Chấp nhận lập luận khác nếu có căn cứ. Đo thêm: tốc độ, tỉ lệ người dùng bấm "sai".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Bộ B:</w:t>
      </w:r>
      <w:r>
        <w:rPr>
          <w:rFonts w:ascii="Times New Roman" w:cs="Times New Roman" w:eastAsia="Times New Roman" w:hAnsi="Times New Roman"/>
          <w:sz w:val="26"/>
          <w:szCs w:val="26"/>
        </w:rPr>
        <w:t xml:space="preserve"> độ lệch từng ngày là 10, 10, 10, 80, 5; tổng 115; độ lệch trung bình 23 suất. Nếu bỏ thứ Năm, trung bình 4 ngày còn lại khoảng 9 suất. Điểm yếu bị che: mô hình dự đoán tốt ngày thường nhưng không biết về sự kiện đặc biệt. Cải tiến: đưa lịch sự kiện của trường vào dữ liệu; ngày có sự kiện để quản lí căn tin điều chỉnh bằng tay. Đo thêm: lượng thức ăn thừa, số lần thiếu suất.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Bộ C:</w:t>
      </w:r>
      <w:r>
        <w:rPr>
          <w:rFonts w:ascii="Times New Roman" w:cs="Times New Roman" w:eastAsia="Times New Roman" w:hAnsi="Times New Roman"/>
          <w:sz w:val="26"/>
          <w:szCs w:val="26"/>
        </w:rPr>
        <w:t xml:space="preserve"> câu chấp nhận được gồm đúng có nguồn 12, đúng không nguồn 3, từ chối đúng 2: tổng 17 trên 20, tức 85%. Tuy nhiên có 2 câu sai mà tự tin (10%), cả hai đều là câu ngoài phạm vi: trong 4 câu ngoài phạm vi, hệ thống chỉ từ chối đúng 2, tức một nửa. Thiếu nguồn ở 3 câu; thiếu nhất quán ở 3 câu. Kết luận hợp lí: chưa nên dùng rộng rãi; cần siết quy tắc "không có trong tài liệu thì nói chưa có thông tin", bắt buộc ghi nguồn, bổ sung tài liệu cho câu bị từ chối nhầm, rồi thử lại. Đo thêm: phản hồi của học sinh, thời gian trả lời.</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cách đánh giá hiệu quả (12.C3.2)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nói "xem nó có đúng không"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cách đánh giá phù hợp với loại hệ thống, có ví dụ</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cho cả ba loại hệ thống, kèm nguyên tắc thử bằng dữ liệu mới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Đọc và tính số liệu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tính được con số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Tính đúng con số chung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Tính đúng cả theo từng nhóm, từng ngày, từng loại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Nhận định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luận chỉ dựa trên con số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được điểm yếu bị che</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luận gắn với mục tiêu của hệ thống và người bị ảnh hưởng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Trung thực với số liệu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con số đẹp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cả điểm mạnh và điểm yếu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cải tiến và mặt hiệu quả cần đo thêm</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một ví dụ về cách đánh giá hiệu quả cho mỗi hệ thống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Hệ thống</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đánh giá (thử bằng gì, đo cái gì)</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nhận diện lá cây khỏe hay bệnh</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trả lời câu hỏi về quy chế thi</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Một ứng dụng chấm phát âm được thử với 200 học sinh, tỉ lệ chấm đúng chung là 90%. Em cần xem thêm số liệu nào trước khi kết luận ứng dụng này tốt? Vì sao?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tỉ lệ đúng theo từng nhóm (vùng miền, giới, trình độ); 200 học sinh thử có khác nhóm đã dùng để huấn luyện không; kiểu sai (chấm thấp oan hay chấm cao nhầm).</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2026-10-07T05:11:18.877Z</dcterms:created>
  <dcterms:modified xsi:type="dcterms:W3CDTF">2026-10-07T05:11:18.891Z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