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......../11/2026</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12.2. AI QUYẾT ĐỊNH: CON NGƯỜI HAY AI?</w:t>
      </w:r>
    </w:p>
    <w:p>
      <w:pPr>
        <w:spacing w:after="0" w:before="0" w:line="300"/>
        <w:jc w:val="center"/>
      </w:pPr>
      <w:r>
        <w:rPr>
          <w:rFonts w:ascii="Times New Roman" w:cs="Times New Roman" w:eastAsia="Times New Roman" w:hAnsi="Times New Roman"/>
          <w:sz w:val="26"/>
          <w:szCs w:val="26"/>
        </w:rPr>
        <w:t xml:space="preserve">Chuyên đề giáo dục AI 12.1: Quyền kiểm soát và trách nhiệm giải trình trong vòng đời AI (tiết 2 trong 3 tiết)</w:t>
      </w:r>
    </w:p>
    <w:p>
      <w:pPr>
        <w:spacing w:after="160" w:before="0" w:line="300"/>
        <w:jc w:val="center"/>
      </w:pPr>
      <w:r>
        <w:rPr>
          <w:rFonts w:ascii="Times New Roman" w:cs="Times New Roman" w:eastAsia="Times New Roman" w:hAnsi="Times New Roman"/>
          <w:sz w:val="26"/>
          <w:szCs w:val="26"/>
        </w:rPr>
        <w:t xml:space="preserve">Lớp: 12.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Nêu được các bước chính của một quá trình ra quyết định.</w:t>
      </w:r>
    </w:p>
    <w:p>
      <w:pPr>
        <w:spacing w:after="50" w:before="50" w:line="300"/>
        <w:ind w:left="567" w:hanging="227"/>
        <w:jc w:val="both"/>
      </w:pPr>
      <w:r>
        <w:rPr>
          <w:rFonts w:ascii="Times New Roman" w:cs="Times New Roman" w:eastAsia="Times New Roman" w:hAnsi="Times New Roman"/>
          <w:sz w:val="26"/>
          <w:szCs w:val="26"/>
        </w:rPr>
        <w:t xml:space="preserve">- Phân tích được ở từng bước, AI làm gì, con người làm gì, và bước nào bắt buộc phải do con người đảm nhận.</w:t>
      </w:r>
    </w:p>
    <w:p>
      <w:pPr>
        <w:spacing w:after="50" w:before="50" w:line="300"/>
        <w:ind w:left="567" w:hanging="227"/>
        <w:jc w:val="both"/>
      </w:pPr>
      <w:r>
        <w:rPr>
          <w:rFonts w:ascii="Times New Roman" w:cs="Times New Roman" w:eastAsia="Times New Roman" w:hAnsi="Times New Roman"/>
          <w:sz w:val="26"/>
          <w:szCs w:val="26"/>
        </w:rPr>
        <w:t xml:space="preserve">- Phân biệt được ba mức phân vai: con người quyết định có AI hỗ trợ; AI đề xuất, con người phê duyệt; AI tự quyết định, con người giám sát.</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12.A1.2</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tích được vai trò của con người và AI trong các bước chính của quá trình ra quyết định.</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Sơ đồ phân vai con người và AI của nhóm cho một quá trình ra quyết định cụ thể;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NLa.</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thiết kế lại cách phân vai cho hợp lí.</w:t>
      </w:r>
    </w:p>
    <w:p>
      <w:pPr>
        <w:spacing w:after="50" w:before="50" w:line="300"/>
        <w:ind w:left="567" w:hanging="227"/>
        <w:jc w:val="both"/>
      </w:pPr>
      <w:r>
        <w:rPr>
          <w:rFonts w:ascii="Times New Roman" w:cs="Times New Roman" w:eastAsia="Times New Roman" w:hAnsi="Times New Roman"/>
          <w:sz w:val="26"/>
          <w:szCs w:val="26"/>
        </w:rPr>
        <w:t xml:space="preserve">- Tự chủ và tự học: soi lại cách mình ra quyết định khi có gợi ý của AI.</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không trao cho máy những quyết định ảnh hưởng đến số phận người khác.</w:t>
      </w:r>
    </w:p>
    <w:p>
      <w:pPr>
        <w:spacing w:after="50" w:before="50" w:line="300"/>
        <w:ind w:left="567" w:hanging="227"/>
        <w:jc w:val="both"/>
      </w:pPr>
      <w:r>
        <w:rPr>
          <w:rFonts w:ascii="Times New Roman" w:cs="Times New Roman" w:eastAsia="Times New Roman" w:hAnsi="Times New Roman"/>
          <w:sz w:val="26"/>
          <w:szCs w:val="26"/>
        </w:rPr>
        <w:t xml:space="preserve">- Nhân ái: đặt mình vào vị trí người chịu tác động của quyết định.</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Ba hồ sơ quá trình ra quyết định A, B, C (Phụ lục 1), mỗi hồ sơ 2 bản; Sơ đồ phân vai khổ A3 (Phụ lục 2).</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5).</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Ghi nhớ về một quyết định cá nhân có dùng gợi ý của ứng dụng (nhiệm vụ Bài 12.1).</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Vòng đời hệ thống AI, quyền kiểm soát và chịu trách nhiệm (Bài 12.1); Thẻ tham khảo thuật ngữ.</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Nghiên cứu trường hợp; sơ đồ hóa; kĩ thuật "nhóm đôi cùng hồ sơ".</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Ai đã chọn con đường này?</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Chia sẻ và nhận xét</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Sáu bước ra quyết định và ba mức phân vai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13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sáu bước; thang ba mức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Lập sơ đồ phân vai con người và AI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Sơ đồ phân vai khổ A3</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Ai đã chọn con đường này?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Từ trải nghiệm cá nhân, học sinh nhận ra trong một quyết định có nhiều bước và vai trò của máy, của mình ở mỗi bước khác nhau.</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Tình huống: ứng dụng bản đồ gợi ý rẽ vào một con hẻm để tránh kẹt xe; người lái làm theo và gặp đường cấm. Học sinh chia sẻ quyết định cá nhân đã chuẩn bị. Câu hỏi: "Trong chuyện này, máy đã làm phần nào, người đã làm phần nào? Ai chịu trách nhiệm về kết quả?"</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Học sinh tách được: máy thu thập thông tin giao thông và đưa phương án; người chọn và thực hiện; người chịu trách nhiệm.</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kể tình huống; mời 2 học sinh chia sẻ.</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trao đổi theo bàn.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học sinh trả lời.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một quyết định không phải là một khoảnh khắc mà là một chuỗi bước. Phân tích từng bước sẽ thấy rõ ai làm gì.</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Sáu bước ra quyết định và ba mức phân vai (13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các bước chính của quá trình ra quyết định và vai trò có thể có của AI, của con người ở mỗi bước (12.A1.2).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Từ tình huống bản đồ, dựng sáu bước ra quyết định.</w:t>
      </w:r>
    </w:p>
    <w:p>
      <w:pPr>
        <w:spacing w:after="50" w:before="50" w:line="300"/>
        <w:ind w:firstLine="567"/>
        <w:jc w:val="both"/>
      </w:pPr>
      <w:r>
        <w:rPr>
          <w:rFonts w:ascii="Times New Roman" w:cs="Times New Roman" w:eastAsia="Times New Roman" w:hAnsi="Times New Roman"/>
          <w:sz w:val="26"/>
          <w:szCs w:val="26"/>
        </w:rPr>
        <w:t xml:space="preserve">Phân tích nhanh ba cách tổ chức cùng một việc "duyệt đơn xin nghỉ học" để rút ra ba mức phân vai.</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446"/>
        <w:gridCol w:w="3448"/>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Bước</w:t>
            </w:r>
          </w:p>
        </w:tc>
        <w:tc>
          <w:tcPr>
            <w:tcW w:type="dxa" w:w="34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thường làm tốt</w:t>
            </w:r>
          </w:p>
        </w:tc>
        <w:tc>
          <w:tcPr>
            <w:tcW w:type="dxa" w:w="344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Con người cần giữ</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Xác định vấn đề, mục tiêu</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(Hầu như không)</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Quyết định cần đạt điều gì, điều gì quan trọng, giới hạn nào không vượt</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Thu thập thông tin</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Gom, lọc lượng dữ liệu lớn rất nhanh</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Chọn nguồn; nhận ra thông tin còn thiếu; hỏi người trong cuộc</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Phân tích, tạo phương án</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Tìm quy luật, tính toán, đề xuất nhiều phương án</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Hiểu bối cảnh, hoàn cảnh riêng mà dữ liệu không ghi</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Đánh giá, lựa chọn</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Xếp hạng theo tiêu chí cho trước</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Cân nhắc giá trị, công bằng; chọn và kí tên</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Thực hiện</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Tự động hóa các thao tác lặp lại</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Giám sát; dừng khi bất thường</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 Xem xét lại, chịu trách nhiệm</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Ghi nhật kí, thống kê kết quả</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Giải thích với người bị ảnh hưởng; sửa sai; chịu trách nhiệm</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Ba mức phân vai: </w:t>
      </w:r>
      <w:r>
        <w:rPr>
          <w:rFonts w:ascii="Times New Roman" w:cs="Times New Roman" w:eastAsia="Times New Roman" w:hAnsi="Times New Roman"/>
          <w:b/>
          <w:bCs/>
          <w:sz w:val="26"/>
          <w:szCs w:val="26"/>
        </w:rPr>
        <w:t xml:space="preserve">(I)</w:t>
      </w:r>
      <w:r>
        <w:rPr>
          <w:rFonts w:ascii="Times New Roman" w:cs="Times New Roman" w:eastAsia="Times New Roman" w:hAnsi="Times New Roman"/>
          <w:sz w:val="26"/>
          <w:szCs w:val="26"/>
        </w:rPr>
        <w:t xml:space="preserve"> con người quyết định, AI cung cấp thông tin; </w:t>
      </w:r>
      <w:r>
        <w:rPr>
          <w:rFonts w:ascii="Times New Roman" w:cs="Times New Roman" w:eastAsia="Times New Roman" w:hAnsi="Times New Roman"/>
          <w:b/>
          <w:bCs/>
          <w:sz w:val="26"/>
          <w:szCs w:val="26"/>
        </w:rPr>
        <w:t xml:space="preserve">(II)</w:t>
      </w:r>
      <w:r>
        <w:rPr>
          <w:rFonts w:ascii="Times New Roman" w:cs="Times New Roman" w:eastAsia="Times New Roman" w:hAnsi="Times New Roman"/>
          <w:sz w:val="26"/>
          <w:szCs w:val="26"/>
        </w:rPr>
        <w:t xml:space="preserve"> AI đề xuất, con người xem xét và phê duyệt; </w:t>
      </w:r>
      <w:r>
        <w:rPr>
          <w:rFonts w:ascii="Times New Roman" w:cs="Times New Roman" w:eastAsia="Times New Roman" w:hAnsi="Times New Roman"/>
          <w:b/>
          <w:bCs/>
          <w:sz w:val="26"/>
          <w:szCs w:val="26"/>
        </w:rPr>
        <w:t xml:space="preserve">(III)</w:t>
      </w:r>
      <w:r>
        <w:rPr>
          <w:rFonts w:ascii="Times New Roman" w:cs="Times New Roman" w:eastAsia="Times New Roman" w:hAnsi="Times New Roman"/>
          <w:sz w:val="26"/>
          <w:szCs w:val="26"/>
        </w:rPr>
        <w:t xml:space="preserve"> AI tự quyết định và thực hiện, con người giám sát về sau. Quyết định càng ảnh hưởng đến sức khỏe, cơ hội, quyền lợi của con người và càng khó đảo ngược thì càng phải ở mức I hoặc II.</w:t>
      </w:r>
    </w:p>
    <w:p>
      <w:pPr>
        <w:spacing w:after="50" w:before="50" w:line="300"/>
        <w:ind w:firstLine="567"/>
        <w:jc w:val="both"/>
      </w:pPr>
      <w:r>
        <w:rPr>
          <w:rFonts w:ascii="Times New Roman" w:cs="Times New Roman" w:eastAsia="Times New Roman" w:hAnsi="Times New Roman"/>
          <w:sz w:val="26"/>
          <w:szCs w:val="26"/>
        </w:rPr>
        <w:t xml:space="preserve">Lưu ý: ở mức II, nếu con người phê duyệt cho có, không thật sự xem xét, thì thực chất đã trượt sang mức III. Liên hệ cập nhật: tác nhân AI có thể tự thực hiện cả chuỗi bước 2 đến 5; người dùng cần xác định trước bước nào bắt buộc dừng lại chờ phê duyệt.</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dựng sáu bước cùng lớp từ tình huống bản đồ; sau đó nêu ba cách duyệt đơn xin nghỉ học (giáo viên đọc đơn có AI tóm tắt; AI đề xuất đồng ý hoặc không, giáo viên bấm duyệt; AI tự duyệt và báo phụ huynh) và hỏi sự khác nhau.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cặp đôi thảo luận 4 phút: ở mỗi cách, con người giữ những bước nào.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cặp, mỗi cặp một cách; lớp đặt tên ba mức.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sáu bước, ba mức phân vai và lưu ý về phê duyệt hình thức.</w:t>
      </w:r>
    </w:p>
    <w:p>
      <w:pPr>
        <w:keepNext/>
        <w:spacing w:after="60" w:before="140" w:line="300"/>
        <w:jc w:val="left"/>
      </w:pPr>
      <w:r>
        <w:rPr>
          <w:rFonts w:ascii="Times New Roman" w:cs="Times New Roman" w:eastAsia="Times New Roman" w:hAnsi="Times New Roman"/>
          <w:b/>
          <w:bCs/>
          <w:sz w:val="26"/>
          <w:szCs w:val="26"/>
        </w:rPr>
        <w:t xml:space="preserve">Hoạt động 3. Luyện tập: Lập sơ đồ phân vai con người và AI (22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phân tích được vai trò của con người và AI trong các bước chính của một quá trình ra quyết định cụ thể (12.A1.2).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Sáu nhóm, mỗi hồ sơ A (xét học bổng), B (chẩn đoán bệnh), C (chấm bài luận) có hai nhóm. Mỗi nhóm lập Sơ đồ phân vai: hiện trạng theo hồ sơ (AI làm gì, người làm gì ở từng bước); xác định mức phân vai thực tế; chỉ ra bước đang phân vai chưa hợp lí; vẽ lại phương án đề xuất.</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Sơ đồ phân vai khổ A3 của 6 nhóm. Gợi ý ở Phụ lục 3.</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hồ sơ và sơ đồ. Thời gian: phân tích 11 phút, hai nhóm cùng hồ sơ đối chiếu 3 phút, báo cáo mỗi hồ sơ 2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điền hiện trạng trước, đề xuất sau. Giáo viên kiểm tra việc xác định mức phân vai thực tế (không phải mức được tuyên bố).</w:t>
      </w:r>
    </w:p>
    <w:p>
      <w:pPr>
        <w:spacing w:after="50" w:before="50" w:line="300"/>
        <w:ind w:left="964" w:hanging="227"/>
        <w:jc w:val="both"/>
      </w:pPr>
      <w:r>
        <w:rPr>
          <w:rFonts w:ascii="Times New Roman" w:cs="Times New Roman" w:eastAsia="Times New Roman" w:hAnsi="Times New Roman"/>
          <w:sz w:val="26"/>
          <w:szCs w:val="26"/>
        </w:rPr>
        <w:t xml:space="preserve">+ Câu hỏi hỗ trợ: "Người phê duyệt có đủ thời gian và thông tin để thật sự xem xét không?"; "Bước nào mà nếu sai thì một con người cụ thể chịu thiệt?"</w:t>
      </w:r>
    </w:p>
    <w:p>
      <w:pPr>
        <w:spacing w:after="50" w:before="50" w:line="300"/>
        <w:ind w:left="964" w:hanging="227"/>
        <w:jc w:val="both"/>
      </w:pPr>
      <w:r>
        <w:rPr>
          <w:rFonts w:ascii="Times New Roman" w:cs="Times New Roman" w:eastAsia="Times New Roman" w:hAnsi="Times New Roman"/>
          <w:sz w:val="26"/>
          <w:szCs w:val="26"/>
        </w:rPr>
        <w:t xml:space="preserve">+ Nhóm làm nhanh: nêu điều kiện để con người phê duyệt có chất lượng (thời gian, thông tin, quyền bác bỏ).</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đại diện ba hồ sơ báo cáo; nhóm cùng hồ sơ bổ sung điểm khác biệt. Giáo viên hỏi: "Hồ sơ nào nói là mức II nhưng thực tế là mức III?"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AI mạnh ở thu thập, tính toán, đề xuất; con người giữ mục tiêu, lựa chọn có cân nhắc giá trị và trách nhiệm. Phân vai tốt là để con người quyết định tốt hơn, không phải để con người khỏi phải quyết định.</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 liên hệ quyết định chọn ngành, chọn nghề của học sinh lớp 12.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5).</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với quyết định chọn ngành của chính các em, AI có thể giúp thu thập và so sánh thông tin, nhưng mục tiêu và lựa chọn là của các em.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tìm trên báo chính thống một vụ việc có người thắc mắc, khiếu nại về một quyết định có máy móc, phần mềm tham gia; ghi tóm tắt 3 dòng. Dùng cho Bài 12.3.</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Coi quyết định là một hành động duy nhất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sáu bước; hỏi "trước khi chọn, phải có những gì?"</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cứ có người kí cuối là con người đã kiểm soát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người kí có thật sự xem xét không: bao nhiêu hồ sơ, trong bao lâu, có quyền bác bỏ không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Giao cả bước 1 cho AI ("để AI xác định mục tiêu")</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Mục tiêu thể hiện điều con người coi trọng; máy chỉ tối ưu theo mục tiêu được giao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vai máy móc: bước nào cũng "cả hai"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ghi cụ thể AI làm việc gì, người làm việc gì</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luận "bỏ AI" khi thấy rủi ro</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vẽ phương án đề xuất vẫn giữ lợi ích của AI</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Khó phân biệt mức II và III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Mức II: không có chữ kí của người thì quyết định chưa có hiệu lực. Mức III: quyết định đã chạy, người chỉ xem lại sau</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Sơ đồ phân vai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bỏ bước đối chiếu giữa hai nhóm cùng hồ sơ.</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quan tâm lĩnh vực khác:</w:t>
      </w:r>
      <w:r>
        <w:rPr>
          <w:rFonts w:ascii="Times New Roman" w:cs="Times New Roman" w:eastAsia="Times New Roman" w:hAnsi="Times New Roman"/>
          <w:sz w:val="26"/>
          <w:szCs w:val="26"/>
        </w:rPr>
        <w:t xml:space="preserve"> thay một hồ sơ bằng "duyệt khoản vay" hoặc "điều phối xe cấp cứu", giữ nguyên sơ đồ.</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Học sinh khá, giỏi:</w:t>
      </w:r>
      <w:r>
        <w:rPr>
          <w:rFonts w:ascii="Times New Roman" w:cs="Times New Roman" w:eastAsia="Times New Roman" w:hAnsi="Times New Roman"/>
          <w:sz w:val="26"/>
          <w:szCs w:val="26"/>
        </w:rPr>
        <w:t xml:space="preserve"> phân tích thêm một tác nhân AI đặt vé, đặt lịch: bước nào phải dừng chờ phê duyệt.</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BA HỒ SƠ QUÁ TRÌNH RA QUYẾT ĐỊNH (tình huống giả định)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9"/>
        <w:gridCol w:w="7802"/>
      </w:tblGrid>
      <w:tr>
        <w:trPr>
          <w:cantSplit/>
          <w:tblHeader/>
        </w:trPr>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Hồ sơ</w:t>
            </w:r>
          </w:p>
        </w:tc>
        <w:tc>
          <w:tcPr>
            <w:tcW w:type="dxa" w:w="780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Mô tả</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 Xét học bổng</w:t>
            </w:r>
          </w:p>
        </w:tc>
        <w:tc>
          <w:tcPr>
            <w:tcW w:type="dxa" w:w="78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quỹ nhận 5.000 hồ sơ. Ban điều hành đặt tiêu chí: thành tích và hoàn cảnh khó khăn. Hệ thống AI đọc toàn bộ hồ sơ, chấm điểm, xếp hạng và tự động gửi thư từ chối cho 4.000 hồ sơ điểm thấp nhất. Hội đồng gồm 5 người đọc 1.000 hồ sơ còn lại trong hai ngày, phần lớn chọn theo thứ hạng AI đưa ra. Thư từ chối không nêu lí do. Quỹ cho biết "con người quyết định cuối cùng".</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 Chẩn đoán bệnh</w:t>
            </w:r>
          </w:p>
        </w:tc>
        <w:tc>
          <w:tcPr>
            <w:tcW w:type="dxa" w:w="78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Tại một phòng khám, bác sĩ hỏi bệnh và chỉ định chụp phim. Phần mềm AI đánh dấu vùng nghi ngờ trên phim và đưa ra ba khả năng kèm mức độ. Bác sĩ xem phim, đối chiếu với triệu chứng, có khi không đồng ý với AI, rồi kết luận và kí. Bác sĩ giải thích cho bệnh nhân và chịu trách nhiệm về chẩn đoán. Mỗi tháng phòng khám xem lại các ca AI và bác sĩ khác ý kiến.</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 Chấm bài luận</w:t>
            </w:r>
          </w:p>
        </w:tc>
        <w:tc>
          <w:tcPr>
            <w:tcW w:type="dxa" w:w="780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trường thử dùng AI chấm bài luận. Tổ Ngữ văn soạn tiêu chí chấm. AI đọc bài, cho điểm từng tiêu chí và viết nhận xét. Giáo viên nhận bảng điểm, có 30 giây cho mỗi bài để bấm "duyệt"; hệ thống không hiển thị bài làm trừ khi giáo viên bấm thêm một nút. Điểm được nhập thẳng vào sổ. Học sinh thắc mắc được trả lời "hệ thống chấm theo tiêu chí".</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SƠ ĐỒ PHÂN VAI CON NGƯỜI VÀ AI (in khổ A3)</w:t>
      </w:r>
    </w:p>
    <w:p>
      <w:pPr>
        <w:spacing w:after="50" w:before="50" w:line="300"/>
        <w:ind w:firstLine="567"/>
        <w:jc w:val="left"/>
      </w:pPr>
      <w:r>
        <w:rPr>
          <w:rFonts w:ascii="Times New Roman" w:cs="Times New Roman" w:eastAsia="Times New Roman" w:hAnsi="Times New Roman"/>
          <w:sz w:val="26"/>
          <w:szCs w:val="26"/>
        </w:rPr>
        <w:t xml:space="preserve">Nhóm: ........ Hồ sơ: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1723"/>
        <w:gridCol w:w="1723"/>
        <w:gridCol w:w="1723"/>
        <w:gridCol w:w="1725"/>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Bước</w:t>
            </w:r>
          </w:p>
        </w:tc>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Hiện trạng: AI làm</w:t>
            </w:r>
          </w:p>
        </w:tc>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Hiện trạng: người làm</w:t>
            </w:r>
          </w:p>
        </w:tc>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Hợp lí chưa? Vì sao?</w:t>
            </w:r>
          </w:p>
        </w:tc>
        <w:tc>
          <w:tcPr>
            <w:tcW w:type="dxa" w:w="1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Đề xuất của nhóm</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Xác định vấn đề, mục tiêu</w:t>
            </w: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Thu thập thông tin</w:t>
            </w: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Phân tích, tạo phương án</w:t>
            </w: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Đánh giá, lựa chọn</w:t>
            </w: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Thực hiện</w:t>
            </w: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 Xem xét lại, chịu trách nhiệm</w:t>
            </w: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Mức phân vai được tuyên bố:</w:t>
      </w:r>
      <w:r>
        <w:rPr>
          <w:rFonts w:ascii="Times New Roman" w:cs="Times New Roman" w:eastAsia="Times New Roman" w:hAnsi="Times New Roman"/>
          <w:sz w:val="26"/>
          <w:szCs w:val="26"/>
        </w:rPr>
        <w:t xml:space="preserve"> I / II / III. </w:t>
      </w:r>
      <w:r>
        <w:rPr>
          <w:rFonts w:ascii="Times New Roman" w:cs="Times New Roman" w:eastAsia="Times New Roman" w:hAnsi="Times New Roman"/>
          <w:b/>
          <w:bCs/>
          <w:sz w:val="26"/>
          <w:szCs w:val="26"/>
        </w:rPr>
        <w:t xml:space="preserve">Mức phân vai trên thực tế:</w:t>
      </w:r>
      <w:r>
        <w:rPr>
          <w:rFonts w:ascii="Times New Roman" w:cs="Times New Roman" w:eastAsia="Times New Roman" w:hAnsi="Times New Roman"/>
          <w:sz w:val="26"/>
          <w:szCs w:val="26"/>
        </w:rPr>
        <w:t xml:space="preserve"> I / II / III. Căn cứ: .........................................................................................................</w:t>
      </w:r>
    </w:p>
    <w:p>
      <w:pPr>
        <w:spacing w:after="50" w:before="50" w:line="300"/>
        <w:ind w:firstLine="567"/>
        <w:jc w:val="left"/>
      </w:pPr>
      <w:r>
        <w:rPr>
          <w:rFonts w:ascii="Times New Roman" w:cs="Times New Roman" w:eastAsia="Times New Roman" w:hAnsi="Times New Roman"/>
          <w:b/>
          <w:bCs/>
          <w:sz w:val="26"/>
          <w:szCs w:val="26"/>
        </w:rPr>
        <w:t xml:space="preserve">Bước bắt buộc phải do con người đảm nhận và lí do:</w:t>
      </w:r>
      <w:r>
        <w:rPr>
          <w:rFonts w:ascii="Times New Roman" w:cs="Times New Roman" w:eastAsia="Times New Roman" w:hAnsi="Times New Roman"/>
          <w:sz w:val="26"/>
          <w:szCs w:val="26"/>
        </w:rPr>
        <w:t xml:space="preserve"> .........................................................................................................</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GỢI Ý ĐÁP ÁN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358"/>
        <w:gridCol w:w="5806"/>
      </w:tblGrid>
      <w:tr>
        <w:trPr>
          <w:cantSplit/>
          <w:tblHeader/>
        </w:trPr>
        <w:tc>
          <w:tcPr>
            <w:tcW w:type="dxa" w:w="90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Hồ sơ</w:t>
            </w:r>
          </w:p>
        </w:tc>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Mức thực tế</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Phân tích và đề xuất</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Tuyên bố II; thực tế III với 4.000 hồ sơ, gần III với phần còn lại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AI tự loại 80% hồ sơ mà không ai xem; hội đồng không đủ thời gian nên chọn theo thứ hạng; không giải thích. Đề xuất: AI chỉ tóm tắt, kiểm tra đủ giấy tờ; hội đồng đọc ngẫu nhiên hồ sơ bị xếp thấp; tiêu chí hoàn cảnh do người đánh giá; nêu lí do và cho đề nghị xem xét lại</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I hoặc II thực chất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Con người giữ bước 1, 4, 6; AI hỗ trợ bước 2, 3; có xem xét lại định kì. Đây là mẫu phân vai hợp lí. Có thể bổ sung: cho bệnh nhân biết có AI hỗ trợ</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Tuyên bố II; thực tế III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Phê duyệt hình thức: 30 giây, không thấy bài; điểm vào sổ ngay; không giải thích được. Đề xuất: giáo viên đọc bài và quyết định điểm, AI chỉ gợi ý nhận xét; hiển thị bài cùng nhận xét; học sinh được giải thích và phúc khảo</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Phân tích vai trò theo từng bước (12.A1.2)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xét chung, không theo bước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AI và người làm gì ở phần lớn các bước</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Đủ sáu bước, cụ thể, bám chi tiết hồ sơ</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Xác định mức phân vai thực tế</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nhắc lại mức được tuyên bố</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Xác định đúng mức thực tế</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dấu hiệu phê duyệt hình thức</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Xác định bước con người phải giữ</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nêu được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và có lí do</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Lí do gắn với hậu quả cho người bị ảnh hưởng và trách nhiệm</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Đề xuất phân vai</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"Bỏ AI" hoặc không đề xuất</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 giữ được lợi ích của AI</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cả điều kiện để con người xem xét có chất lượng</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Em dùng một trợ lí AI để hỗ trợ quyết định chọn ngành học. Với mỗi bước, ghi AI có thể làm gì và em phải tự làm gì.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3174"/>
        <w:gridCol w:w="3176"/>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Bước</w:t>
            </w:r>
          </w:p>
        </w:tc>
        <w:tc>
          <w:tcPr>
            <w:tcW w:type="dxa" w:w="317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AI có thể làm</w:t>
            </w:r>
          </w:p>
        </w:tc>
        <w:tc>
          <w:tcPr>
            <w:tcW w:type="dxa" w:w="317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Em tự làm</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Xác định mục tiêu</w:t>
            </w:r>
          </w:p>
        </w:tc>
        <w:tc>
          <w:tcPr>
            <w:tcW w:type="dxa" w:w="3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Thu thập thông tin</w:t>
            </w:r>
          </w:p>
        </w:tc>
        <w:tc>
          <w:tcPr>
            <w:tcW w:type="dxa" w:w="3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Lựa chọn</w:t>
            </w:r>
          </w:p>
        </w:tc>
        <w:tc>
          <w:tcPr>
            <w:tcW w:type="dxa" w:w="317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17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Một cửa hàng để AI tự động trả lời và tự hoàn tiền cho mọi khiếu nại dưới 100.000 đồng, nhân viên xem lại thống kê mỗi tuần. Đây là mức phân vai nào? Theo em có hợp lí không, vì sao?</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Gợi ý đánh giá (dành cho giáo viên):</w:t>
      </w:r>
      <w:r>
        <w:rPr>
          <w:rFonts w:ascii="Times New Roman" w:cs="Times New Roman" w:eastAsia="Times New Roman" w:hAnsi="Times New Roman"/>
          <w:sz w:val="26"/>
          <w:szCs w:val="26"/>
        </w:rPr>
        <w:t xml:space="preserve"> Câu 2: mức III; có thể hợp lí vì hậu quả nhỏ, đảo ngược được, có giám sát định kì; cần có đường để khách gặp nhân viên khi không đồng ý.</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2026-10-07T05:01:39.206Z</dcterms:created>
  <dcterms:modified xsi:type="dcterms:W3CDTF">2026-10-07T05:01:39.206Z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