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33F2D" w14:textId="55E1A4F2" w:rsidR="00C03F59" w:rsidRDefault="009D72F5">
      <w:pPr>
        <w:spacing w:before="28"/>
        <w:ind w:left="397" w:right="671"/>
        <w:jc w:val="center"/>
      </w:pPr>
      <w:r>
        <w:rPr>
          <w:noProof/>
        </w:rPr>
        <w:pict w14:anchorId="23001991">
          <v:group id="Group 13" o:spid="_x0000_s1034" style="position:absolute;left:0;text-align:left;margin-left:-30.1pt;margin-top:0;width:547.35pt;height:793.95pt;z-index:-503316473;mso-wrap-distance-left:0;mso-wrap-distance-right:.05pt;mso-position-horizontal-relative:margin;mso-position-vertical:center;mso-position-vertical-relative:margin" coordsize="69512,100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" o:allowincell="f">
            <v:shape id="AutoShape 18" o:spid="_x0000_s1035" style="position:absolute;width:820;height:820;visibility:visible;mso-wrap-style:square;v-text-anchor:top" coordsize="130,1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" adj="0,,0" path="m130,86r-44,l86,130r44,l130,86xm130,l43,,,,,43r,87l43,130r,-87l130,43,130,xe" fillcolor="black" stroked="f" strokeweight="0">
              <v:stroke joinstyle="round"/>
              <v:formulas/>
              <v:path arrowok="t" o:connecttype="segments" textboxrect="0,0,131,13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36" type="#_x0000_t75" style="position:absolute;left:820;width:67868;height: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" strokeweight="0">
              <v:imagedata r:id="rId8" o:title=""/>
            </v:shape>
            <v:shape id="AutoShape 16" o:spid="_x0000_s1037" style="position:absolute;width:69512;height:100832;visibility:visible;mso-wrap-style:square;v-text-anchor:top" coordsize="10947,1587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" adj="0,,0" path="m130,15835r-87,l43,15749,43,130,,130,,15749r,86l,15878r43,l130,15878r,-43xm130,130r-44,l86,15749r,43l130,15792r,-43l130,130xm10860,86r-43,l10817,130r,15619l10860,15749r,-15619l10860,86xm10946,r-43,l10817,r,43l10903,43r,87l10903,15749r43,l10946,130r,-87l10946,xe" fillcolor="black" stroked="f" strokeweight="0">
              <v:stroke joinstyle="round"/>
              <v:formulas/>
              <v:path arrowok="t" o:connecttype="segments" textboxrect="0,0,10948,15880"/>
            </v:shape>
            <v:shape id="Picture 15" o:spid="_x0000_s1038" type="#_x0000_t75" style="position:absolute;left:820;top:100004;width:67868;height: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" strokeweight="0">
              <v:imagedata r:id="rId9" o:title=""/>
            </v:shape>
            <v:shape id="AutoShape 14" o:spid="_x0000_s1039" style="position:absolute;left:68688;top:100004;width:820;height:821;visibility:visible;mso-wrap-style:square;v-text-anchor:top" coordsize="130,1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" adj="0,,0" path="m43,l,,,43r43,l43,xm129,l86,r,86l,86r,43l86,129r43,l129,86,129,xe" fillcolor="black" stroked="f" strokeweight="0">
              <v:stroke joinstyle="round"/>
              <v:formulas/>
              <v:path arrowok="t" o:connecttype="segments" textboxrect="0,0,131,131"/>
            </v:shape>
            <w10:wrap anchorx="margin" anchory="margin"/>
          </v:group>
        </w:pict>
      </w:r>
      <w:r w:rsidR="00762D2A">
        <w:t>МИНИСТЕРСТВО НАУКИ</w:t>
      </w:r>
      <w:r w:rsidR="00762D2A">
        <w:rPr>
          <w:spacing w:val="-4"/>
        </w:rPr>
        <w:t xml:space="preserve"> </w:t>
      </w:r>
      <w:r w:rsidR="00762D2A">
        <w:t>И</w:t>
      </w:r>
      <w:r w:rsidR="00762D2A">
        <w:rPr>
          <w:spacing w:val="-1"/>
        </w:rPr>
        <w:t xml:space="preserve"> </w:t>
      </w:r>
      <w:r w:rsidR="00762D2A">
        <w:t>ВЫСШЕГО</w:t>
      </w:r>
      <w:r w:rsidR="00762D2A">
        <w:rPr>
          <w:spacing w:val="-3"/>
        </w:rPr>
        <w:t xml:space="preserve"> </w:t>
      </w:r>
      <w:r w:rsidR="00762D2A">
        <w:t>ОБРАЗОВАНИЯ</w:t>
      </w:r>
      <w:r w:rsidR="00762D2A">
        <w:rPr>
          <w:spacing w:val="-3"/>
        </w:rPr>
        <w:t xml:space="preserve"> </w:t>
      </w:r>
      <w:r w:rsidR="00762D2A">
        <w:t>РОССИЙСКОЙ ФЕДЕРАЦИИ</w:t>
      </w:r>
    </w:p>
    <w:p w14:paraId="6C0BA359" w14:textId="77777777" w:rsidR="00C03F59" w:rsidRDefault="00C03F59">
      <w:pPr>
        <w:pStyle w:val="a4"/>
        <w:spacing w:before="4"/>
        <w:rPr>
          <w:sz w:val="23"/>
        </w:rPr>
      </w:pPr>
    </w:p>
    <w:p w14:paraId="15866CDE" w14:textId="77777777" w:rsidR="00C03F59" w:rsidRDefault="00762D2A">
      <w:pPr>
        <w:spacing w:before="1"/>
        <w:ind w:left="400" w:right="671"/>
        <w:jc w:val="center"/>
        <w:rPr>
          <w:b/>
          <w:sz w:val="16"/>
        </w:rPr>
      </w:pPr>
      <w:r>
        <w:rPr>
          <w:b/>
          <w:sz w:val="16"/>
        </w:rPr>
        <w:t>ФЕДЕРАЛЬНОЕ</w:t>
      </w:r>
      <w:r>
        <w:rPr>
          <w:b/>
          <w:spacing w:val="-4"/>
          <w:sz w:val="16"/>
        </w:rPr>
        <w:t xml:space="preserve"> </w:t>
      </w:r>
      <w:r>
        <w:rPr>
          <w:b/>
          <w:sz w:val="16"/>
        </w:rPr>
        <w:t>ГОСУДАРСТВЕННОЕ</w:t>
      </w:r>
      <w:r>
        <w:rPr>
          <w:b/>
          <w:spacing w:val="-4"/>
          <w:sz w:val="16"/>
        </w:rPr>
        <w:t xml:space="preserve"> </w:t>
      </w:r>
      <w:r>
        <w:rPr>
          <w:b/>
          <w:sz w:val="16"/>
        </w:rPr>
        <w:t>АВТОНОМНОЕ ОБРАЗОВАТЕЛЬНОЕ УЧРЕЖДЕНИЕ</w:t>
      </w:r>
      <w:r>
        <w:rPr>
          <w:b/>
          <w:spacing w:val="-2"/>
          <w:sz w:val="16"/>
        </w:rPr>
        <w:t xml:space="preserve"> </w:t>
      </w:r>
      <w:r>
        <w:rPr>
          <w:b/>
          <w:sz w:val="16"/>
        </w:rPr>
        <w:t>ВЫСШЕГО</w:t>
      </w:r>
      <w:r>
        <w:rPr>
          <w:b/>
          <w:spacing w:val="-2"/>
          <w:sz w:val="16"/>
        </w:rPr>
        <w:t xml:space="preserve"> </w:t>
      </w:r>
      <w:r>
        <w:rPr>
          <w:b/>
          <w:sz w:val="16"/>
        </w:rPr>
        <w:t>ОБРАЗОВАНИЯ</w:t>
      </w:r>
    </w:p>
    <w:p w14:paraId="610B4AE7" w14:textId="77777777" w:rsidR="00C03F59" w:rsidRDefault="00C03F59">
      <w:pPr>
        <w:pStyle w:val="a4"/>
        <w:spacing w:before="6"/>
        <w:rPr>
          <w:b/>
          <w:sz w:val="14"/>
        </w:rPr>
      </w:pPr>
    </w:p>
    <w:p w14:paraId="094559FC" w14:textId="77777777" w:rsidR="00C03F59" w:rsidRDefault="00762D2A">
      <w:pPr>
        <w:ind w:left="403" w:right="671"/>
        <w:jc w:val="center"/>
        <w:rPr>
          <w:b/>
          <w:sz w:val="28"/>
        </w:rPr>
      </w:pPr>
      <w:r>
        <w:rPr>
          <w:b/>
        </w:rPr>
        <w:t>«НАЦИОНАЛЬНЫЙ ИССЛЕДОВАТЕЛЬСКИЙ</w:t>
      </w:r>
      <w:r>
        <w:rPr>
          <w:b/>
          <w:spacing w:val="-3"/>
        </w:rPr>
        <w:t xml:space="preserve"> </w:t>
      </w:r>
      <w:r>
        <w:rPr>
          <w:b/>
        </w:rPr>
        <w:t>ТЕХНОЛОГИЧЕСКИЙ</w:t>
      </w:r>
      <w:r>
        <w:rPr>
          <w:b/>
          <w:spacing w:val="-2"/>
        </w:rPr>
        <w:t xml:space="preserve"> </w:t>
      </w:r>
      <w:r>
        <w:rPr>
          <w:b/>
        </w:rPr>
        <w:t>УНИВЕРСИТЕТ</w:t>
      </w:r>
      <w:r>
        <w:rPr>
          <w:b/>
          <w:spacing w:val="10"/>
        </w:rPr>
        <w:t xml:space="preserve"> </w:t>
      </w:r>
      <w:r>
        <w:rPr>
          <w:b/>
          <w:sz w:val="28"/>
        </w:rPr>
        <w:t>«МИСИС»</w:t>
      </w:r>
    </w:p>
    <w:p w14:paraId="4499D8C3" w14:textId="69A99E5C" w:rsidR="00C03F59" w:rsidRDefault="009D72F5">
      <w:pPr>
        <w:pStyle w:val="a4"/>
        <w:spacing w:before="4"/>
        <w:rPr>
          <w:rFonts w:ascii="Calibri" w:hAnsi="Calibri"/>
          <w:b/>
          <w:sz w:val="23"/>
        </w:rPr>
      </w:pPr>
      <w:r>
        <w:rPr>
          <w:noProof/>
        </w:rPr>
        <w:pict w14:anchorId="2569DF56">
          <v:shape id="AutoShape 12" o:spid="_x0000_s1033" style="position:absolute;margin-left:58.55pt;margin-top:16.2pt;width:475.2pt;height:3pt;z-index:6;visibility:visible;mso-wrap-style:square;mso-wrap-distance-left:0;mso-wrap-distance-top:0;mso-wrap-distance-right:0;mso-wrap-distance-bottom:0;mso-position-horizontal:absolute;mso-position-horizontal-relative:page;mso-position-vertical:absolute;mso-position-vertical-relative:text;v-text-anchor:top" coordsize="9504,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" o:allowincell="f" adj="0,,0" path="m9504,38l,38,,60r9504,l9504,38xm9504,l,,,19r9504,l9504,xe" fillcolor="black" stroked="f" strokeweight="0">
            <v:stroke joinstyle="round"/>
            <v:formulas/>
            <v:path arrowok="t" o:connecttype="segments" textboxrect="0,0,9505,61"/>
            <w10:wrap type="topAndBottom" anchorx="page"/>
          </v:shape>
        </w:pict>
      </w:r>
    </w:p>
    <w:p w14:paraId="5D1D7DDD" w14:textId="77777777" w:rsidR="00C03F59" w:rsidRDefault="00C03F59">
      <w:pPr>
        <w:tabs>
          <w:tab w:val="right" w:leader="underscore" w:pos="9072"/>
        </w:tabs>
        <w:spacing w:line="396" w:lineRule="auto"/>
        <w:ind w:left="845" w:right="1398"/>
        <w:rPr>
          <w:i/>
        </w:rPr>
      </w:pPr>
    </w:p>
    <w:p w14:paraId="4F727CFF" w14:textId="1E2BA55F" w:rsidR="00C03F59" w:rsidRDefault="00762D2A">
      <w:pPr>
        <w:spacing w:line="396" w:lineRule="auto"/>
        <w:ind w:left="845" w:right="689"/>
        <w:rPr>
          <w:iCs/>
          <w:spacing w:val="-57"/>
        </w:rPr>
      </w:pPr>
      <w:r>
        <w:rPr>
          <w:i/>
        </w:rPr>
        <w:t>ИНСТИТУТ</w:t>
      </w:r>
      <w:r>
        <w:rPr>
          <w:i/>
          <w:u w:val="single"/>
        </w:rPr>
        <w:t xml:space="preserve">         </w:t>
      </w:r>
      <w:r w:rsidR="002F2C32">
        <w:rPr>
          <w:i/>
          <w:u w:val="single"/>
        </w:rPr>
        <w:t>Информационных технологий и компьютерных наук</w:t>
      </w:r>
      <w:r w:rsidR="0089453B">
        <w:rPr>
          <w:i/>
          <w:u w:val="single"/>
        </w:rPr>
        <w:t xml:space="preserve">                         </w:t>
      </w:r>
      <w:proofErr w:type="gramStart"/>
      <w:r w:rsidR="0089453B">
        <w:rPr>
          <w:i/>
          <w:u w:val="single"/>
        </w:rPr>
        <w:t xml:space="preserve">  </w:t>
      </w:r>
      <w:r w:rsidR="0089453B">
        <w:rPr>
          <w:i/>
          <w:color w:val="FFFFFF" w:themeColor="background1"/>
          <w:u w:val="single"/>
        </w:rPr>
        <w:t>.</w:t>
      </w:r>
      <w:proofErr w:type="gramEnd"/>
      <w:r>
        <w:rPr>
          <w:i/>
          <w:u w:val="single"/>
        </w:rPr>
        <w:t xml:space="preserve">                                                                                 </w:t>
      </w:r>
    </w:p>
    <w:p w14:paraId="76322A2F" w14:textId="77777777" w:rsidR="00C03F59" w:rsidRDefault="00762D2A">
      <w:pPr>
        <w:spacing w:line="396" w:lineRule="auto"/>
        <w:ind w:left="845" w:right="689"/>
        <w:rPr>
          <w:i/>
        </w:rPr>
      </w:pPr>
      <w:r>
        <w:rPr>
          <w:i/>
        </w:rPr>
        <w:t>КАФЕДРА</w:t>
      </w:r>
      <w:r>
        <w:rPr>
          <w:i/>
          <w:spacing w:val="-1"/>
          <w:u w:val="single"/>
        </w:rPr>
        <w:t xml:space="preserve">          </w:t>
      </w:r>
      <w:r>
        <w:rPr>
          <w:i/>
          <w:u w:val="single"/>
        </w:rPr>
        <w:t xml:space="preserve">Инфокоммуникационных технологий                                                     </w:t>
      </w:r>
      <w:proofErr w:type="gramStart"/>
      <w:r>
        <w:rPr>
          <w:i/>
          <w:u w:val="single"/>
        </w:rPr>
        <w:t xml:space="preserve">  </w:t>
      </w:r>
      <w:r>
        <w:rPr>
          <w:i/>
          <w:color w:val="FFFFFF" w:themeColor="background1"/>
          <w:u w:val="single"/>
        </w:rPr>
        <w:t>.</w:t>
      </w:r>
      <w:proofErr w:type="gramEnd"/>
    </w:p>
    <w:p w14:paraId="7D894E52" w14:textId="77777777" w:rsidR="00C03F59" w:rsidRDefault="00762D2A">
      <w:pPr>
        <w:spacing w:line="233" w:lineRule="exact"/>
        <w:ind w:left="845" w:right="689"/>
        <w:rPr>
          <w:i/>
        </w:rPr>
      </w:pPr>
      <w:r>
        <w:rPr>
          <w:i/>
        </w:rPr>
        <w:t>НАПРАВЛЕНИЕ</w:t>
      </w:r>
      <w:r>
        <w:rPr>
          <w:i/>
          <w:spacing w:val="-2"/>
          <w:u w:val="single"/>
        </w:rPr>
        <w:t xml:space="preserve">       </w:t>
      </w:r>
      <w:r>
        <w:rPr>
          <w:i/>
          <w:u w:val="single"/>
        </w:rPr>
        <w:t>09.03.02</w:t>
      </w:r>
      <w:r>
        <w:rPr>
          <w:i/>
          <w:spacing w:val="-1"/>
          <w:u w:val="single"/>
        </w:rPr>
        <w:t xml:space="preserve"> </w:t>
      </w:r>
      <w:r>
        <w:rPr>
          <w:i/>
          <w:u w:val="single"/>
        </w:rPr>
        <w:t>Информационные системы</w:t>
      </w:r>
      <w:r>
        <w:rPr>
          <w:i/>
          <w:spacing w:val="1"/>
          <w:u w:val="single"/>
        </w:rPr>
        <w:t xml:space="preserve"> </w:t>
      </w:r>
      <w:r>
        <w:rPr>
          <w:i/>
          <w:u w:val="single"/>
        </w:rPr>
        <w:t>и</w:t>
      </w:r>
      <w:r>
        <w:rPr>
          <w:i/>
          <w:spacing w:val="-1"/>
          <w:u w:val="single"/>
        </w:rPr>
        <w:t xml:space="preserve"> </w:t>
      </w:r>
      <w:r>
        <w:rPr>
          <w:i/>
          <w:u w:val="single"/>
        </w:rPr>
        <w:t xml:space="preserve">технологии                       </w:t>
      </w:r>
      <w:proofErr w:type="gramStart"/>
      <w:r>
        <w:rPr>
          <w:i/>
          <w:u w:val="single"/>
        </w:rPr>
        <w:t xml:space="preserve">  </w:t>
      </w:r>
      <w:r>
        <w:rPr>
          <w:i/>
          <w:color w:val="FFFFFF" w:themeColor="background1"/>
          <w:u w:val="single"/>
        </w:rPr>
        <w:t>.</w:t>
      </w:r>
      <w:proofErr w:type="gramEnd"/>
    </w:p>
    <w:p w14:paraId="178EACBB" w14:textId="77777777" w:rsidR="00C03F59" w:rsidRDefault="00762D2A">
      <w:pPr>
        <w:pStyle w:val="a4"/>
        <w:ind w:right="689"/>
        <w:rPr>
          <w:i/>
          <w:sz w:val="20"/>
        </w:rPr>
      </w:pPr>
      <w:r>
        <w:rPr>
          <w:i/>
          <w:sz w:val="20"/>
        </w:rPr>
        <w:t xml:space="preserve">  </w:t>
      </w:r>
    </w:p>
    <w:p w14:paraId="57854F09" w14:textId="77777777" w:rsidR="00C03F59" w:rsidRDefault="00C03F59">
      <w:pPr>
        <w:pStyle w:val="a4"/>
        <w:ind w:right="689"/>
        <w:rPr>
          <w:i/>
          <w:sz w:val="20"/>
        </w:rPr>
      </w:pPr>
    </w:p>
    <w:p w14:paraId="3035E297" w14:textId="77777777" w:rsidR="00C03F59" w:rsidRDefault="00C03F59">
      <w:pPr>
        <w:pStyle w:val="a4"/>
        <w:spacing w:before="6"/>
        <w:rPr>
          <w:i/>
          <w:sz w:val="19"/>
        </w:rPr>
      </w:pPr>
    </w:p>
    <w:p w14:paraId="1E4277ED" w14:textId="16B24F36" w:rsidR="00C03F59" w:rsidRDefault="00762D2A">
      <w:pPr>
        <w:pStyle w:val="a6"/>
      </w:pPr>
      <w:r>
        <w:rPr>
          <w:spacing w:val="51"/>
        </w:rPr>
        <w:t>КУРСОВАЯ НАУЧНО</w:t>
      </w:r>
      <w:r w:rsidR="00A8515C">
        <w:rPr>
          <w:spacing w:val="51"/>
        </w:rPr>
        <w:t>–</w:t>
      </w:r>
      <w:r>
        <w:rPr>
          <w:spacing w:val="51"/>
        </w:rPr>
        <w:t>ИССЛЕДОВАТЕЛЬСКАЯ</w:t>
      </w:r>
      <w:r>
        <w:rPr>
          <w:spacing w:val="133"/>
        </w:rPr>
        <w:t xml:space="preserve"> </w:t>
      </w:r>
      <w:r>
        <w:rPr>
          <w:spacing w:val="50"/>
        </w:rPr>
        <w:t>РАБОТА</w:t>
      </w:r>
    </w:p>
    <w:p w14:paraId="76FF73FE" w14:textId="5A29F5BA" w:rsidR="00C03F59" w:rsidRDefault="00762D2A">
      <w:pPr>
        <w:spacing w:before="340"/>
        <w:ind w:left="845"/>
      </w:pPr>
      <w:r>
        <w:rPr>
          <w:b/>
        </w:rPr>
        <w:t>на</w:t>
      </w:r>
      <w:r>
        <w:rPr>
          <w:b/>
          <w:spacing w:val="-1"/>
        </w:rPr>
        <w:t xml:space="preserve"> </w:t>
      </w:r>
      <w:r>
        <w:rPr>
          <w:b/>
        </w:rPr>
        <w:t>тему:</w:t>
      </w:r>
      <w:r>
        <w:rPr>
          <w:b/>
          <w:spacing w:val="-3"/>
        </w:rPr>
        <w:t xml:space="preserve"> </w:t>
      </w:r>
      <w:r w:rsidR="00491BFE">
        <w:rPr>
          <w:bCs/>
          <w:spacing w:val="-3"/>
          <w:u w:val="single"/>
        </w:rPr>
        <w:t>М</w:t>
      </w:r>
      <w:r>
        <w:rPr>
          <w:bCs/>
          <w:spacing w:val="-3"/>
          <w:u w:val="single"/>
        </w:rPr>
        <w:t>етод</w:t>
      </w:r>
      <w:r w:rsidR="00491BFE">
        <w:rPr>
          <w:bCs/>
          <w:spacing w:val="-3"/>
          <w:u w:val="single"/>
        </w:rPr>
        <w:t>ы</w:t>
      </w:r>
      <w:r>
        <w:rPr>
          <w:bCs/>
          <w:spacing w:val="-3"/>
          <w:u w:val="single"/>
        </w:rPr>
        <w:t xml:space="preserve"> глубокого обучения для диагностики заболеваний</w:t>
      </w:r>
      <w:r w:rsidR="0089453B">
        <w:rPr>
          <w:bCs/>
          <w:spacing w:val="-3"/>
          <w:u w:val="single"/>
        </w:rPr>
        <w:t xml:space="preserve"> </w:t>
      </w:r>
      <w:r>
        <w:rPr>
          <w:bCs/>
          <w:spacing w:val="-3"/>
          <w:u w:val="single"/>
        </w:rPr>
        <w:t>растений</w:t>
      </w:r>
    </w:p>
    <w:p w14:paraId="4111E09E" w14:textId="77777777" w:rsidR="00C03F59" w:rsidRDefault="00C03F59">
      <w:pPr>
        <w:pStyle w:val="a4"/>
        <w:rPr>
          <w:sz w:val="20"/>
        </w:rPr>
      </w:pPr>
    </w:p>
    <w:p w14:paraId="65E2E54A" w14:textId="77777777" w:rsidR="00C03F59" w:rsidRDefault="00C03F59">
      <w:pPr>
        <w:pStyle w:val="a4"/>
        <w:spacing w:before="10"/>
      </w:pPr>
    </w:p>
    <w:p w14:paraId="4C832432" w14:textId="77777777" w:rsidR="00C03F59" w:rsidRDefault="00762D2A">
      <w:pPr>
        <w:pStyle w:val="a4"/>
        <w:rPr>
          <w:sz w:val="20"/>
        </w:rPr>
      </w:pPr>
      <w:r>
        <w:rPr>
          <w:sz w:val="20"/>
        </w:rPr>
        <w:tab/>
      </w:r>
    </w:p>
    <w:tbl>
      <w:tblPr>
        <w:tblStyle w:val="af2"/>
        <w:tblW w:w="8930" w:type="dxa"/>
        <w:tblInd w:w="959" w:type="dxa"/>
        <w:tblLayout w:type="fixed"/>
        <w:tblLook w:val="04A0" w:firstRow="1" w:lastRow="0" w:firstColumn="1" w:lastColumn="0" w:noHBand="0" w:noVBand="1"/>
      </w:tblPr>
      <w:tblGrid>
        <w:gridCol w:w="1278"/>
        <w:gridCol w:w="1294"/>
        <w:gridCol w:w="406"/>
        <w:gridCol w:w="3117"/>
        <w:gridCol w:w="567"/>
        <w:gridCol w:w="2268"/>
      </w:tblGrid>
      <w:tr w:rsidR="00C03F59" w14:paraId="429F530B" w14:textId="77777777" w:rsidTr="00E1311E">
        <w:tc>
          <w:tcPr>
            <w:tcW w:w="1277" w:type="dxa"/>
            <w:tcBorders>
              <w:top w:val="nil"/>
              <w:left w:val="nil"/>
              <w:bottom w:val="nil"/>
              <w:right w:val="nil"/>
            </w:tcBorders>
          </w:tcPr>
          <w:p w14:paraId="5E10639C" w14:textId="77777777" w:rsidR="00C03F59" w:rsidRDefault="00762D2A">
            <w:pPr>
              <w:pStyle w:val="a4"/>
              <w:rPr>
                <w:i/>
                <w:iCs/>
                <w:sz w:val="22"/>
                <w:szCs w:val="40"/>
              </w:rPr>
            </w:pPr>
            <w:r>
              <w:rPr>
                <w:i/>
                <w:iCs/>
                <w:sz w:val="24"/>
                <w:szCs w:val="44"/>
              </w:rPr>
              <w:t>Студент</w:t>
            </w:r>
          </w:p>
        </w:tc>
        <w:tc>
          <w:tcPr>
            <w:tcW w:w="1294" w:type="dxa"/>
            <w:tcBorders>
              <w:top w:val="nil"/>
              <w:left w:val="nil"/>
              <w:right w:val="nil"/>
            </w:tcBorders>
          </w:tcPr>
          <w:p w14:paraId="35CA4285" w14:textId="4CA5A139" w:rsidR="00C03F59" w:rsidRPr="00F11D92" w:rsidRDefault="00762D2A">
            <w:pPr>
              <w:pStyle w:val="a4"/>
              <w:ind w:right="-235"/>
              <w:rPr>
                <w:sz w:val="22"/>
                <w:szCs w:val="24"/>
              </w:rPr>
            </w:pPr>
            <w:r w:rsidRPr="00F11D92">
              <w:rPr>
                <w:i/>
                <w:sz w:val="22"/>
                <w:szCs w:val="24"/>
              </w:rPr>
              <w:t>МИВТ</w:t>
            </w:r>
            <w:r w:rsidR="00A8515C" w:rsidRPr="00F11D92">
              <w:rPr>
                <w:i/>
                <w:sz w:val="22"/>
                <w:szCs w:val="24"/>
              </w:rPr>
              <w:t>–</w:t>
            </w:r>
            <w:r w:rsidRPr="00F11D92">
              <w:rPr>
                <w:i/>
                <w:sz w:val="22"/>
                <w:szCs w:val="24"/>
              </w:rPr>
              <w:t>24</w:t>
            </w:r>
            <w:r w:rsidR="00A8515C" w:rsidRPr="00F11D92">
              <w:rPr>
                <w:i/>
                <w:sz w:val="22"/>
                <w:szCs w:val="24"/>
              </w:rPr>
              <w:t>–</w:t>
            </w:r>
            <w:r w:rsidRPr="00F11D92">
              <w:rPr>
                <w:i/>
                <w:sz w:val="22"/>
                <w:szCs w:val="24"/>
              </w:rPr>
              <w:t>5</w:t>
            </w:r>
          </w:p>
        </w:tc>
        <w:tc>
          <w:tcPr>
            <w:tcW w:w="406" w:type="dxa"/>
            <w:tcBorders>
              <w:top w:val="nil"/>
              <w:left w:val="nil"/>
              <w:bottom w:val="nil"/>
              <w:right w:val="nil"/>
            </w:tcBorders>
          </w:tcPr>
          <w:p w14:paraId="2B66C2E8" w14:textId="77777777" w:rsidR="00C03F59" w:rsidRPr="00F11D92" w:rsidRDefault="00C03F59">
            <w:pPr>
              <w:pStyle w:val="a4"/>
              <w:rPr>
                <w:sz w:val="22"/>
                <w:szCs w:val="24"/>
              </w:rPr>
            </w:pPr>
          </w:p>
        </w:tc>
        <w:tc>
          <w:tcPr>
            <w:tcW w:w="3117" w:type="dxa"/>
            <w:tcBorders>
              <w:top w:val="nil"/>
              <w:left w:val="nil"/>
              <w:right w:val="nil"/>
            </w:tcBorders>
          </w:tcPr>
          <w:p w14:paraId="205008E9" w14:textId="77777777" w:rsidR="00C03F59" w:rsidRDefault="00762D2A">
            <w:pPr>
              <w:pStyle w:val="a4"/>
              <w:jc w:val="center"/>
              <w:rPr>
                <w:sz w:val="24"/>
                <w:szCs w:val="24"/>
              </w:rPr>
            </w:pPr>
            <w:r>
              <w:rPr>
                <w:sz w:val="24"/>
                <w:szCs w:val="24"/>
              </w:rPr>
              <w:t>Коротченя И. С.</w:t>
            </w:r>
          </w:p>
        </w:tc>
        <w:tc>
          <w:tcPr>
            <w:tcW w:w="567" w:type="dxa"/>
            <w:tcBorders>
              <w:top w:val="nil"/>
              <w:left w:val="nil"/>
              <w:bottom w:val="nil"/>
              <w:right w:val="nil"/>
            </w:tcBorders>
          </w:tcPr>
          <w:p w14:paraId="3972A930" w14:textId="77777777" w:rsidR="00C03F59" w:rsidRDefault="00C03F59">
            <w:pPr>
              <w:pStyle w:val="a4"/>
              <w:rPr>
                <w:sz w:val="16"/>
              </w:rPr>
            </w:pPr>
          </w:p>
        </w:tc>
        <w:tc>
          <w:tcPr>
            <w:tcW w:w="2268" w:type="dxa"/>
            <w:tcBorders>
              <w:top w:val="nil"/>
              <w:left w:val="nil"/>
              <w:right w:val="nil"/>
            </w:tcBorders>
          </w:tcPr>
          <w:p w14:paraId="7ED16868" w14:textId="1889C206" w:rsidR="00C03F59" w:rsidRDefault="00E27197">
            <w:pPr>
              <w:pStyle w:val="a4"/>
              <w:rPr>
                <w:sz w:val="16"/>
              </w:rPr>
            </w:pPr>
            <w:r>
              <w:rPr>
                <w:noProof/>
              </w:rPr>
              <w:drawing>
                <wp:inline distT="0" distB="0" distL="0" distR="0" wp14:anchorId="77E521AA" wp14:editId="2C496D85">
                  <wp:extent cx="657225" cy="35432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1000" cy="361751"/>
                          </a:xfrm>
                          <a:prstGeom prst="rect">
                            <a:avLst/>
                          </a:prstGeom>
                          <a:noFill/>
                          <a:ln>
                            <a:noFill/>
                          </a:ln>
                        </pic:spPr>
                      </pic:pic>
                    </a:graphicData>
                  </a:graphic>
                </wp:inline>
              </w:drawing>
            </w:r>
          </w:p>
        </w:tc>
      </w:tr>
      <w:tr w:rsidR="00C03F59" w14:paraId="76BA828D" w14:textId="77777777" w:rsidTr="00E1311E">
        <w:tc>
          <w:tcPr>
            <w:tcW w:w="1277" w:type="dxa"/>
            <w:tcBorders>
              <w:top w:val="nil"/>
              <w:left w:val="nil"/>
              <w:bottom w:val="nil"/>
              <w:right w:val="nil"/>
            </w:tcBorders>
          </w:tcPr>
          <w:p w14:paraId="7541B12C" w14:textId="77777777" w:rsidR="00C03F59" w:rsidRDefault="00C03F59">
            <w:pPr>
              <w:pStyle w:val="a4"/>
              <w:ind w:left="851"/>
              <w:rPr>
                <w:i/>
                <w:iCs/>
                <w:sz w:val="16"/>
              </w:rPr>
            </w:pPr>
          </w:p>
        </w:tc>
        <w:tc>
          <w:tcPr>
            <w:tcW w:w="1294" w:type="dxa"/>
            <w:tcBorders>
              <w:left w:val="nil"/>
              <w:bottom w:val="nil"/>
              <w:right w:val="nil"/>
            </w:tcBorders>
          </w:tcPr>
          <w:p w14:paraId="7436DF90" w14:textId="77777777" w:rsidR="00C03F59" w:rsidRDefault="00762D2A">
            <w:pPr>
              <w:pStyle w:val="a4"/>
              <w:jc w:val="center"/>
              <w:rPr>
                <w:i/>
                <w:iCs/>
                <w:sz w:val="16"/>
              </w:rPr>
            </w:pPr>
            <w:r>
              <w:rPr>
                <w:i/>
                <w:iCs/>
                <w:sz w:val="16"/>
              </w:rPr>
              <w:t>группа</w:t>
            </w:r>
          </w:p>
        </w:tc>
        <w:tc>
          <w:tcPr>
            <w:tcW w:w="406" w:type="dxa"/>
            <w:tcBorders>
              <w:top w:val="nil"/>
              <w:left w:val="nil"/>
              <w:bottom w:val="nil"/>
              <w:right w:val="nil"/>
            </w:tcBorders>
          </w:tcPr>
          <w:p w14:paraId="782B9DCE" w14:textId="77777777" w:rsidR="00C03F59" w:rsidRDefault="00C03F59">
            <w:pPr>
              <w:pStyle w:val="a4"/>
              <w:rPr>
                <w:i/>
                <w:iCs/>
                <w:sz w:val="16"/>
              </w:rPr>
            </w:pPr>
          </w:p>
        </w:tc>
        <w:tc>
          <w:tcPr>
            <w:tcW w:w="3117" w:type="dxa"/>
            <w:tcBorders>
              <w:left w:val="nil"/>
              <w:bottom w:val="nil"/>
              <w:right w:val="nil"/>
            </w:tcBorders>
          </w:tcPr>
          <w:p w14:paraId="3C51E9D6" w14:textId="77777777" w:rsidR="00C03F59" w:rsidRDefault="00762D2A">
            <w:pPr>
              <w:pStyle w:val="a4"/>
              <w:jc w:val="center"/>
              <w:rPr>
                <w:i/>
                <w:iCs/>
                <w:sz w:val="16"/>
              </w:rPr>
            </w:pPr>
            <w:r>
              <w:rPr>
                <w:i/>
                <w:iCs/>
                <w:sz w:val="16"/>
              </w:rPr>
              <w:t>Фамилия И.О. студента</w:t>
            </w:r>
          </w:p>
        </w:tc>
        <w:tc>
          <w:tcPr>
            <w:tcW w:w="567" w:type="dxa"/>
            <w:tcBorders>
              <w:top w:val="nil"/>
              <w:left w:val="nil"/>
              <w:bottom w:val="nil"/>
              <w:right w:val="nil"/>
            </w:tcBorders>
          </w:tcPr>
          <w:p w14:paraId="2D849647" w14:textId="77777777" w:rsidR="00C03F59" w:rsidRDefault="00C03F59">
            <w:pPr>
              <w:pStyle w:val="a4"/>
              <w:jc w:val="center"/>
              <w:rPr>
                <w:i/>
                <w:iCs/>
                <w:sz w:val="16"/>
              </w:rPr>
            </w:pPr>
          </w:p>
        </w:tc>
        <w:tc>
          <w:tcPr>
            <w:tcW w:w="2268" w:type="dxa"/>
            <w:tcBorders>
              <w:left w:val="nil"/>
              <w:bottom w:val="nil"/>
              <w:right w:val="nil"/>
            </w:tcBorders>
          </w:tcPr>
          <w:p w14:paraId="5285EBF9" w14:textId="77777777" w:rsidR="00C03F59" w:rsidRDefault="00762D2A">
            <w:pPr>
              <w:pStyle w:val="a4"/>
              <w:jc w:val="center"/>
              <w:rPr>
                <w:i/>
                <w:iCs/>
                <w:sz w:val="16"/>
              </w:rPr>
            </w:pPr>
            <w:r>
              <w:rPr>
                <w:i/>
                <w:iCs/>
                <w:sz w:val="16"/>
              </w:rPr>
              <w:t>подпись</w:t>
            </w:r>
          </w:p>
        </w:tc>
      </w:tr>
    </w:tbl>
    <w:p w14:paraId="6C2F45EB" w14:textId="77777777" w:rsidR="00C03F59" w:rsidRDefault="00C03F59" w:rsidP="00E1311E">
      <w:pPr>
        <w:pStyle w:val="a4"/>
        <w:rPr>
          <w:i/>
          <w:iCs/>
          <w:sz w:val="20"/>
        </w:rPr>
      </w:pPr>
    </w:p>
    <w:p w14:paraId="6C9A3B62" w14:textId="77777777" w:rsidR="00C03F59" w:rsidRDefault="00C03F59" w:rsidP="00E1311E">
      <w:pPr>
        <w:pStyle w:val="a4"/>
        <w:rPr>
          <w:sz w:val="16"/>
        </w:rPr>
      </w:pPr>
    </w:p>
    <w:p w14:paraId="73E517E8" w14:textId="77777777" w:rsidR="00C03F59" w:rsidRDefault="00762D2A" w:rsidP="00E1311E">
      <w:pPr>
        <w:pStyle w:val="a4"/>
        <w:rPr>
          <w:sz w:val="16"/>
        </w:rPr>
      </w:pPr>
      <w:r>
        <w:rPr>
          <w:sz w:val="16"/>
        </w:rPr>
        <w:tab/>
      </w:r>
    </w:p>
    <w:tbl>
      <w:tblPr>
        <w:tblStyle w:val="af2"/>
        <w:tblW w:w="9158" w:type="dxa"/>
        <w:tblInd w:w="959" w:type="dxa"/>
        <w:tblLayout w:type="fixed"/>
        <w:tblLook w:val="04A0" w:firstRow="1" w:lastRow="0" w:firstColumn="1" w:lastColumn="0" w:noHBand="0" w:noVBand="1"/>
      </w:tblPr>
      <w:tblGrid>
        <w:gridCol w:w="2694"/>
        <w:gridCol w:w="2267"/>
        <w:gridCol w:w="992"/>
        <w:gridCol w:w="3205"/>
      </w:tblGrid>
      <w:tr w:rsidR="00C03F59" w14:paraId="2E49DDE5" w14:textId="77777777" w:rsidTr="00E1311E">
        <w:tc>
          <w:tcPr>
            <w:tcW w:w="2693" w:type="dxa"/>
            <w:tcBorders>
              <w:top w:val="nil"/>
              <w:left w:val="nil"/>
              <w:bottom w:val="nil"/>
              <w:right w:val="nil"/>
            </w:tcBorders>
          </w:tcPr>
          <w:p w14:paraId="36D3227B" w14:textId="77777777" w:rsidR="00C03F59" w:rsidRDefault="00762D2A">
            <w:pPr>
              <w:pStyle w:val="a4"/>
              <w:rPr>
                <w:i/>
                <w:iCs/>
                <w:sz w:val="22"/>
                <w:szCs w:val="40"/>
              </w:rPr>
            </w:pPr>
            <w:r>
              <w:rPr>
                <w:i/>
                <w:iCs/>
                <w:sz w:val="24"/>
                <w:szCs w:val="44"/>
              </w:rPr>
              <w:t>Руководитель работы</w:t>
            </w:r>
          </w:p>
        </w:tc>
        <w:tc>
          <w:tcPr>
            <w:tcW w:w="2267" w:type="dxa"/>
            <w:tcBorders>
              <w:top w:val="nil"/>
              <w:left w:val="nil"/>
              <w:right w:val="nil"/>
            </w:tcBorders>
          </w:tcPr>
          <w:p w14:paraId="5CDEA49F" w14:textId="77777777" w:rsidR="00C03F59" w:rsidRDefault="00762D2A">
            <w:pPr>
              <w:pStyle w:val="a4"/>
              <w:jc w:val="center"/>
              <w:rPr>
                <w:sz w:val="24"/>
                <w:szCs w:val="24"/>
              </w:rPr>
            </w:pPr>
            <w:r>
              <w:rPr>
                <w:sz w:val="24"/>
                <w:szCs w:val="24"/>
              </w:rPr>
              <w:t>к.т.н., доцент</w:t>
            </w:r>
          </w:p>
        </w:tc>
        <w:tc>
          <w:tcPr>
            <w:tcW w:w="992" w:type="dxa"/>
            <w:tcBorders>
              <w:top w:val="nil"/>
              <w:left w:val="nil"/>
              <w:bottom w:val="nil"/>
              <w:right w:val="nil"/>
            </w:tcBorders>
          </w:tcPr>
          <w:p w14:paraId="645E3CBA" w14:textId="77777777" w:rsidR="00C03F59" w:rsidRDefault="00C03F59">
            <w:pPr>
              <w:pStyle w:val="a4"/>
              <w:rPr>
                <w:sz w:val="16"/>
              </w:rPr>
            </w:pPr>
          </w:p>
        </w:tc>
        <w:tc>
          <w:tcPr>
            <w:tcW w:w="3205" w:type="dxa"/>
            <w:tcBorders>
              <w:top w:val="nil"/>
              <w:left w:val="nil"/>
              <w:right w:val="nil"/>
            </w:tcBorders>
          </w:tcPr>
          <w:p w14:paraId="0E4CAB07" w14:textId="77777777" w:rsidR="00C03F59" w:rsidRDefault="00762D2A">
            <w:pPr>
              <w:pStyle w:val="a4"/>
              <w:jc w:val="center"/>
              <w:rPr>
                <w:sz w:val="24"/>
                <w:szCs w:val="24"/>
              </w:rPr>
            </w:pPr>
            <w:proofErr w:type="spellStart"/>
            <w:r>
              <w:rPr>
                <w:sz w:val="24"/>
                <w:szCs w:val="24"/>
              </w:rPr>
              <w:t>Стучилин</w:t>
            </w:r>
            <w:proofErr w:type="spellEnd"/>
            <w:r>
              <w:rPr>
                <w:sz w:val="24"/>
                <w:szCs w:val="24"/>
              </w:rPr>
              <w:t xml:space="preserve"> В. В.</w:t>
            </w:r>
          </w:p>
        </w:tc>
      </w:tr>
      <w:tr w:rsidR="00C03F59" w14:paraId="13EF2D0A" w14:textId="77777777" w:rsidTr="00E1311E">
        <w:tc>
          <w:tcPr>
            <w:tcW w:w="2693" w:type="dxa"/>
            <w:tcBorders>
              <w:top w:val="nil"/>
              <w:left w:val="nil"/>
              <w:bottom w:val="nil"/>
              <w:right w:val="nil"/>
            </w:tcBorders>
          </w:tcPr>
          <w:p w14:paraId="62D2766D" w14:textId="77777777" w:rsidR="00C03F59" w:rsidRDefault="00C03F59">
            <w:pPr>
              <w:pStyle w:val="a4"/>
              <w:ind w:left="851"/>
              <w:rPr>
                <w:sz w:val="16"/>
              </w:rPr>
            </w:pPr>
          </w:p>
        </w:tc>
        <w:tc>
          <w:tcPr>
            <w:tcW w:w="2267" w:type="dxa"/>
            <w:tcBorders>
              <w:left w:val="nil"/>
              <w:bottom w:val="nil"/>
              <w:right w:val="nil"/>
            </w:tcBorders>
          </w:tcPr>
          <w:p w14:paraId="3F162471" w14:textId="77777777" w:rsidR="00C03F59" w:rsidRDefault="00762D2A">
            <w:pPr>
              <w:pStyle w:val="a4"/>
              <w:jc w:val="center"/>
              <w:rPr>
                <w:i/>
                <w:iCs/>
                <w:sz w:val="16"/>
              </w:rPr>
            </w:pPr>
            <w:r>
              <w:rPr>
                <w:i/>
                <w:iCs/>
                <w:sz w:val="16"/>
              </w:rPr>
              <w:t>степень, звание</w:t>
            </w:r>
          </w:p>
        </w:tc>
        <w:tc>
          <w:tcPr>
            <w:tcW w:w="992" w:type="dxa"/>
            <w:tcBorders>
              <w:top w:val="nil"/>
              <w:left w:val="nil"/>
              <w:bottom w:val="nil"/>
              <w:right w:val="nil"/>
            </w:tcBorders>
          </w:tcPr>
          <w:p w14:paraId="4F80CBA8" w14:textId="77777777" w:rsidR="00C03F59" w:rsidRDefault="00C03F59">
            <w:pPr>
              <w:pStyle w:val="a4"/>
              <w:rPr>
                <w:sz w:val="16"/>
              </w:rPr>
            </w:pPr>
          </w:p>
        </w:tc>
        <w:tc>
          <w:tcPr>
            <w:tcW w:w="3205" w:type="dxa"/>
            <w:tcBorders>
              <w:left w:val="nil"/>
              <w:bottom w:val="nil"/>
              <w:right w:val="nil"/>
            </w:tcBorders>
          </w:tcPr>
          <w:p w14:paraId="1B11C63F" w14:textId="77777777" w:rsidR="00C03F59" w:rsidRDefault="00762D2A">
            <w:pPr>
              <w:pStyle w:val="a4"/>
              <w:jc w:val="center"/>
              <w:rPr>
                <w:i/>
                <w:iCs/>
                <w:sz w:val="16"/>
              </w:rPr>
            </w:pPr>
            <w:r>
              <w:rPr>
                <w:i/>
                <w:iCs/>
                <w:sz w:val="16"/>
              </w:rPr>
              <w:t>Фамилия И.О.</w:t>
            </w:r>
          </w:p>
        </w:tc>
      </w:tr>
    </w:tbl>
    <w:p w14:paraId="599F9D6A" w14:textId="77777777" w:rsidR="00C03F59" w:rsidRDefault="00C03F59" w:rsidP="00E1311E">
      <w:pPr>
        <w:pStyle w:val="a4"/>
        <w:rPr>
          <w:sz w:val="16"/>
        </w:rPr>
      </w:pPr>
    </w:p>
    <w:p w14:paraId="5B66E1F8" w14:textId="77777777" w:rsidR="00C03F59" w:rsidRDefault="00C03F59" w:rsidP="00E1311E">
      <w:pPr>
        <w:pStyle w:val="a4"/>
        <w:rPr>
          <w:sz w:val="16"/>
        </w:rPr>
      </w:pPr>
    </w:p>
    <w:tbl>
      <w:tblPr>
        <w:tblStyle w:val="af2"/>
        <w:tblW w:w="7080" w:type="dxa"/>
        <w:tblInd w:w="1067" w:type="dxa"/>
        <w:tblLayout w:type="fixed"/>
        <w:tblLook w:val="04A0" w:firstRow="1" w:lastRow="0" w:firstColumn="1" w:lastColumn="0" w:noHBand="0" w:noVBand="1"/>
      </w:tblPr>
      <w:tblGrid>
        <w:gridCol w:w="3074"/>
        <w:gridCol w:w="890"/>
        <w:gridCol w:w="284"/>
        <w:gridCol w:w="1559"/>
        <w:gridCol w:w="282"/>
        <w:gridCol w:w="991"/>
      </w:tblGrid>
      <w:tr w:rsidR="00C378BE" w14:paraId="3E245ABC" w14:textId="77777777" w:rsidTr="00C378BE">
        <w:tc>
          <w:tcPr>
            <w:tcW w:w="3074" w:type="dxa"/>
            <w:tcBorders>
              <w:top w:val="nil"/>
              <w:left w:val="nil"/>
              <w:bottom w:val="nil"/>
              <w:right w:val="nil"/>
            </w:tcBorders>
            <w:hideMark/>
          </w:tcPr>
          <w:p w14:paraId="2634FD27" w14:textId="77777777" w:rsidR="00C378BE" w:rsidRDefault="00C378BE" w:rsidP="00C378BE">
            <w:pPr>
              <w:pStyle w:val="a4"/>
              <w:ind w:left="-72"/>
              <w:rPr>
                <w:i/>
                <w:iCs/>
                <w:sz w:val="22"/>
                <w:szCs w:val="40"/>
              </w:rPr>
            </w:pPr>
            <w:r>
              <w:rPr>
                <w:i/>
                <w:iCs/>
                <w:sz w:val="24"/>
                <w:szCs w:val="44"/>
              </w:rPr>
              <w:t>Работа принята к защите</w:t>
            </w:r>
          </w:p>
        </w:tc>
        <w:tc>
          <w:tcPr>
            <w:tcW w:w="890" w:type="dxa"/>
            <w:tcBorders>
              <w:top w:val="nil"/>
              <w:left w:val="nil"/>
              <w:bottom w:val="single" w:sz="4" w:space="0" w:color="auto"/>
              <w:right w:val="nil"/>
            </w:tcBorders>
            <w:hideMark/>
          </w:tcPr>
          <w:p w14:paraId="59E077DD" w14:textId="167B2870" w:rsidR="00C378BE" w:rsidRDefault="00C378BE">
            <w:pPr>
              <w:pStyle w:val="a4"/>
              <w:rPr>
                <w:sz w:val="16"/>
              </w:rPr>
            </w:pPr>
          </w:p>
        </w:tc>
        <w:tc>
          <w:tcPr>
            <w:tcW w:w="284" w:type="dxa"/>
            <w:tcBorders>
              <w:top w:val="nil"/>
              <w:left w:val="nil"/>
              <w:bottom w:val="nil"/>
              <w:right w:val="nil"/>
            </w:tcBorders>
          </w:tcPr>
          <w:p w14:paraId="13634A0E" w14:textId="77777777" w:rsidR="00C378BE" w:rsidRDefault="00C378BE">
            <w:pPr>
              <w:pStyle w:val="a4"/>
              <w:rPr>
                <w:sz w:val="16"/>
              </w:rPr>
            </w:pPr>
          </w:p>
        </w:tc>
        <w:tc>
          <w:tcPr>
            <w:tcW w:w="1559" w:type="dxa"/>
            <w:tcBorders>
              <w:top w:val="nil"/>
              <w:left w:val="nil"/>
              <w:bottom w:val="single" w:sz="4" w:space="0" w:color="auto"/>
              <w:right w:val="nil"/>
            </w:tcBorders>
            <w:hideMark/>
          </w:tcPr>
          <w:p w14:paraId="631CBCB9" w14:textId="0DCB13C0" w:rsidR="00C378BE" w:rsidRDefault="00C378BE">
            <w:pPr>
              <w:pStyle w:val="a4"/>
              <w:jc w:val="center"/>
              <w:rPr>
                <w:sz w:val="24"/>
                <w:szCs w:val="24"/>
              </w:rPr>
            </w:pPr>
          </w:p>
        </w:tc>
        <w:tc>
          <w:tcPr>
            <w:tcW w:w="282" w:type="dxa"/>
            <w:tcBorders>
              <w:top w:val="nil"/>
              <w:left w:val="nil"/>
              <w:bottom w:val="nil"/>
              <w:right w:val="nil"/>
            </w:tcBorders>
          </w:tcPr>
          <w:p w14:paraId="6080E38A" w14:textId="77777777" w:rsidR="00C378BE" w:rsidRDefault="00C378BE">
            <w:pPr>
              <w:pStyle w:val="a4"/>
              <w:rPr>
                <w:sz w:val="16"/>
              </w:rPr>
            </w:pPr>
          </w:p>
        </w:tc>
        <w:tc>
          <w:tcPr>
            <w:tcW w:w="991" w:type="dxa"/>
            <w:tcBorders>
              <w:top w:val="nil"/>
              <w:left w:val="nil"/>
              <w:bottom w:val="single" w:sz="4" w:space="0" w:color="auto"/>
              <w:right w:val="nil"/>
            </w:tcBorders>
            <w:hideMark/>
          </w:tcPr>
          <w:p w14:paraId="4BA61945" w14:textId="77777777" w:rsidR="00C378BE" w:rsidRDefault="00C378BE">
            <w:pPr>
              <w:pStyle w:val="a4"/>
              <w:jc w:val="center"/>
              <w:rPr>
                <w:sz w:val="16"/>
              </w:rPr>
            </w:pPr>
            <w:r>
              <w:rPr>
                <w:sz w:val="24"/>
                <w:szCs w:val="44"/>
              </w:rPr>
              <w:t>202</w:t>
            </w:r>
            <w:r>
              <w:rPr>
                <w:sz w:val="24"/>
                <w:szCs w:val="44"/>
                <w:lang w:val="en-US"/>
              </w:rPr>
              <w:t xml:space="preserve">5 </w:t>
            </w:r>
            <w:r>
              <w:rPr>
                <w:sz w:val="24"/>
                <w:szCs w:val="44"/>
              </w:rPr>
              <w:t>г.</w:t>
            </w:r>
          </w:p>
        </w:tc>
      </w:tr>
    </w:tbl>
    <w:p w14:paraId="52D6F824" w14:textId="77777777" w:rsidR="00C03F59" w:rsidRDefault="00C03F59" w:rsidP="00E1311E">
      <w:pPr>
        <w:pStyle w:val="a4"/>
        <w:rPr>
          <w:sz w:val="16"/>
        </w:rPr>
      </w:pPr>
    </w:p>
    <w:p w14:paraId="1BFA5C77" w14:textId="77777777" w:rsidR="00C03F59" w:rsidRDefault="00C03F59" w:rsidP="00E1311E">
      <w:pPr>
        <w:pStyle w:val="a4"/>
        <w:rPr>
          <w:sz w:val="20"/>
        </w:rPr>
      </w:pPr>
    </w:p>
    <w:tbl>
      <w:tblPr>
        <w:tblStyle w:val="af2"/>
        <w:tblW w:w="9165" w:type="dxa"/>
        <w:tblInd w:w="959" w:type="dxa"/>
        <w:tblLayout w:type="fixed"/>
        <w:tblLook w:val="04A0" w:firstRow="1" w:lastRow="0" w:firstColumn="1" w:lastColumn="0" w:noHBand="0" w:noVBand="1"/>
      </w:tblPr>
      <w:tblGrid>
        <w:gridCol w:w="2837"/>
        <w:gridCol w:w="2127"/>
        <w:gridCol w:w="1277"/>
        <w:gridCol w:w="2924"/>
      </w:tblGrid>
      <w:tr w:rsidR="00C378BE" w14:paraId="299507FE" w14:textId="77777777" w:rsidTr="00C378BE">
        <w:tc>
          <w:tcPr>
            <w:tcW w:w="2835" w:type="dxa"/>
            <w:tcBorders>
              <w:top w:val="nil"/>
              <w:left w:val="nil"/>
              <w:bottom w:val="nil"/>
              <w:right w:val="nil"/>
            </w:tcBorders>
            <w:hideMark/>
          </w:tcPr>
          <w:p w14:paraId="773DA617" w14:textId="77777777" w:rsidR="00C378BE" w:rsidRDefault="00C378BE">
            <w:pPr>
              <w:pStyle w:val="a4"/>
              <w:rPr>
                <w:i/>
                <w:iCs/>
                <w:sz w:val="22"/>
                <w:szCs w:val="40"/>
              </w:rPr>
            </w:pPr>
            <w:r>
              <w:rPr>
                <w:i/>
                <w:iCs/>
                <w:sz w:val="24"/>
                <w:szCs w:val="44"/>
              </w:rPr>
              <w:t>Работа сдана с оценкой</w:t>
            </w:r>
          </w:p>
        </w:tc>
        <w:tc>
          <w:tcPr>
            <w:tcW w:w="2125" w:type="dxa"/>
            <w:tcBorders>
              <w:top w:val="nil"/>
              <w:left w:val="nil"/>
              <w:bottom w:val="single" w:sz="4" w:space="0" w:color="auto"/>
              <w:right w:val="nil"/>
            </w:tcBorders>
          </w:tcPr>
          <w:p w14:paraId="1319C368" w14:textId="77777777" w:rsidR="00C378BE" w:rsidRDefault="00C378BE">
            <w:pPr>
              <w:pStyle w:val="a4"/>
              <w:rPr>
                <w:sz w:val="16"/>
              </w:rPr>
            </w:pPr>
          </w:p>
        </w:tc>
        <w:tc>
          <w:tcPr>
            <w:tcW w:w="1276" w:type="dxa"/>
            <w:tcBorders>
              <w:top w:val="nil"/>
              <w:left w:val="nil"/>
              <w:bottom w:val="nil"/>
              <w:right w:val="nil"/>
            </w:tcBorders>
          </w:tcPr>
          <w:p w14:paraId="5E6A3AC8" w14:textId="77777777" w:rsidR="00C378BE" w:rsidRDefault="00C378BE">
            <w:pPr>
              <w:pStyle w:val="a4"/>
              <w:rPr>
                <w:sz w:val="16"/>
              </w:rPr>
            </w:pPr>
          </w:p>
        </w:tc>
        <w:tc>
          <w:tcPr>
            <w:tcW w:w="2921" w:type="dxa"/>
            <w:tcBorders>
              <w:top w:val="nil"/>
              <w:left w:val="nil"/>
              <w:bottom w:val="single" w:sz="4" w:space="0" w:color="auto"/>
              <w:right w:val="nil"/>
            </w:tcBorders>
          </w:tcPr>
          <w:p w14:paraId="2C5DE7DE" w14:textId="77777777" w:rsidR="00C378BE" w:rsidRDefault="00C378BE">
            <w:pPr>
              <w:pStyle w:val="a4"/>
              <w:rPr>
                <w:sz w:val="16"/>
              </w:rPr>
            </w:pPr>
          </w:p>
        </w:tc>
      </w:tr>
      <w:tr w:rsidR="00C378BE" w14:paraId="57464F99" w14:textId="77777777" w:rsidTr="00C378BE">
        <w:tc>
          <w:tcPr>
            <w:tcW w:w="2835" w:type="dxa"/>
            <w:tcBorders>
              <w:top w:val="nil"/>
              <w:left w:val="nil"/>
              <w:bottom w:val="nil"/>
              <w:right w:val="nil"/>
            </w:tcBorders>
          </w:tcPr>
          <w:p w14:paraId="556054AB" w14:textId="77777777" w:rsidR="00C378BE" w:rsidRDefault="00C378BE">
            <w:pPr>
              <w:pStyle w:val="a4"/>
              <w:ind w:left="851"/>
              <w:rPr>
                <w:sz w:val="16"/>
              </w:rPr>
            </w:pPr>
          </w:p>
        </w:tc>
        <w:tc>
          <w:tcPr>
            <w:tcW w:w="2125" w:type="dxa"/>
            <w:tcBorders>
              <w:top w:val="single" w:sz="4" w:space="0" w:color="auto"/>
              <w:left w:val="nil"/>
              <w:bottom w:val="nil"/>
              <w:right w:val="nil"/>
            </w:tcBorders>
            <w:hideMark/>
          </w:tcPr>
          <w:p w14:paraId="6B9D0334" w14:textId="77777777" w:rsidR="00C378BE" w:rsidRDefault="00C378BE">
            <w:pPr>
              <w:pStyle w:val="a4"/>
              <w:jc w:val="center"/>
              <w:rPr>
                <w:i/>
                <w:iCs/>
                <w:sz w:val="16"/>
              </w:rPr>
            </w:pPr>
            <w:r>
              <w:rPr>
                <w:i/>
                <w:iCs/>
                <w:sz w:val="16"/>
              </w:rPr>
              <w:t>оценка прописью</w:t>
            </w:r>
          </w:p>
        </w:tc>
        <w:tc>
          <w:tcPr>
            <w:tcW w:w="1276" w:type="dxa"/>
            <w:tcBorders>
              <w:top w:val="nil"/>
              <w:left w:val="nil"/>
              <w:bottom w:val="nil"/>
              <w:right w:val="nil"/>
            </w:tcBorders>
          </w:tcPr>
          <w:p w14:paraId="0190CEFE" w14:textId="77777777" w:rsidR="00C378BE" w:rsidRDefault="00C378BE">
            <w:pPr>
              <w:pStyle w:val="a4"/>
              <w:rPr>
                <w:sz w:val="16"/>
              </w:rPr>
            </w:pPr>
          </w:p>
        </w:tc>
        <w:tc>
          <w:tcPr>
            <w:tcW w:w="2921" w:type="dxa"/>
            <w:tcBorders>
              <w:top w:val="single" w:sz="4" w:space="0" w:color="auto"/>
              <w:left w:val="nil"/>
              <w:bottom w:val="nil"/>
              <w:right w:val="nil"/>
            </w:tcBorders>
            <w:hideMark/>
          </w:tcPr>
          <w:p w14:paraId="2B61855F" w14:textId="77777777" w:rsidR="00C378BE" w:rsidRDefault="00C378BE">
            <w:pPr>
              <w:pStyle w:val="a4"/>
              <w:jc w:val="center"/>
              <w:rPr>
                <w:i/>
                <w:iCs/>
                <w:sz w:val="16"/>
              </w:rPr>
            </w:pPr>
            <w:r>
              <w:rPr>
                <w:i/>
                <w:iCs/>
                <w:sz w:val="16"/>
              </w:rPr>
              <w:t>подпись руководителя</w:t>
            </w:r>
          </w:p>
        </w:tc>
      </w:tr>
    </w:tbl>
    <w:p w14:paraId="3F688DDE" w14:textId="77777777" w:rsidR="00C378BE" w:rsidRDefault="00C378BE" w:rsidP="00C378BE">
      <w:pPr>
        <w:rPr>
          <w:lang w:val="en-US"/>
        </w:rPr>
      </w:pPr>
    </w:p>
    <w:p w14:paraId="57593E53" w14:textId="77777777" w:rsidR="00C03F59" w:rsidRDefault="00C03F59" w:rsidP="00E1311E">
      <w:pPr>
        <w:rPr>
          <w:lang w:val="en-US"/>
        </w:rPr>
      </w:pPr>
    </w:p>
    <w:p w14:paraId="15B8ED37" w14:textId="77777777" w:rsidR="00C03F59" w:rsidRDefault="00762D2A" w:rsidP="00E1311E">
      <w:pPr>
        <w:spacing w:after="160" w:line="259" w:lineRule="auto"/>
        <w:rPr>
          <w:lang w:val="en-US"/>
        </w:rPr>
      </w:pPr>
      <w:r>
        <w:br w:type="page"/>
      </w:r>
    </w:p>
    <w:p w14:paraId="72712281" w14:textId="1B248163" w:rsidR="00C03F59" w:rsidRDefault="009D72F5" w:rsidP="00E1311E">
      <w:pPr>
        <w:ind w:left="49" w:right="671"/>
        <w:jc w:val="center"/>
      </w:pPr>
      <w:r>
        <w:rPr>
          <w:noProof/>
        </w:rPr>
        <w:lastRenderedPageBreak/>
        <w:pict w14:anchorId="163F72D1">
          <v:group id="Группа 1" o:spid="_x0000_s1027" style="position:absolute;left:0;text-align:left;margin-left:24pt;margin-top:24pt;width:547.35pt;height:793.95pt;z-index:-503316463;mso-wrap-distance-left:0;mso-wrap-distance-right:0;mso-position-horizontal-relative:page;mso-position-vertical-relative:page" coordsize="69512,100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" o:allowincell="f">
            <v:shape id="AutoShape 20" o:spid="_x0000_s1028" style="position:absolute;width:820;height:820;visibility:visible;mso-wrap-style:square;v-text-anchor:top" coordsize="130,1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" adj="0,,0" path="m130,86r-44,l86,130r44,l130,86xm130,l43,,,,,43r,87l43,130r,-87l130,43,130,xe" fillcolor="black" stroked="f" strokeweight="0">
              <v:stroke joinstyle="round"/>
              <v:formulas/>
              <v:path arrowok="t" o:connecttype="segments" textboxrect="0,0,131,131"/>
            </v:shape>
            <v:shape id="Picture 21" o:spid="_x0000_s1029" type="#_x0000_t75" style="position:absolute;left:820;width:67868;height: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" strokeweight="0">
              <v:imagedata r:id="rId8" o:title=""/>
            </v:shape>
            <v:shape id="AutoShape 22" o:spid="_x0000_s1030" style="position:absolute;width:69512;height:100832;visibility:visible;mso-wrap-style:square;v-text-anchor:top" coordsize="10947,1587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" adj="0,,0" path="m130,15835r-87,l43,15749,43,130,,130,,15749r,86l,15878r43,l130,15878r,-43xm130,130r-44,l86,15749r,43l130,15792r,-43l130,130xm10860,86r-43,l10817,130r,15619l10860,15749r,-15619l10860,86xm10946,r-43,l10817,r,43l10903,43r,87l10903,15749r43,l10946,130r,-87l10946,xe" fillcolor="black" stroked="f" strokeweight="0">
              <v:stroke joinstyle="round"/>
              <v:formulas/>
              <v:path arrowok="t" o:connecttype="segments" textboxrect="0,0,10948,15880"/>
            </v:shape>
            <v:shape id="Picture 23" o:spid="_x0000_s1031" type="#_x0000_t75" style="position:absolute;left:820;top:100004;width:67868;height: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" strokeweight="0">
              <v:imagedata r:id="rId9" o:title=""/>
            </v:shape>
            <v:shape id="AutoShape 24" o:spid="_x0000_s1032" style="position:absolute;left:68688;top:100004;width:820;height:821;visibility:visible;mso-wrap-style:square;v-text-anchor:top" coordsize="130,1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" adj="0,,0" path="m43,l,,,43r43,l43,xm129,l86,r,86l,86r,43l86,129r43,l129,86,129,xe" fillcolor="black" stroked="f" strokeweight="0">
              <v:stroke joinstyle="round"/>
              <v:formulas/>
              <v:path arrowok="t" o:connecttype="segments" textboxrect="0,0,131,131"/>
            </v:shape>
            <w10:wrap anchorx="page" anchory="page"/>
          </v:group>
        </w:pict>
      </w:r>
      <w:r w:rsidR="00762D2A">
        <w:t>МИНИСТЕРСТВО НАУКИ</w:t>
      </w:r>
      <w:r w:rsidR="00762D2A">
        <w:rPr>
          <w:spacing w:val="-4"/>
        </w:rPr>
        <w:t xml:space="preserve"> </w:t>
      </w:r>
      <w:r w:rsidR="00762D2A">
        <w:t>И</w:t>
      </w:r>
      <w:r w:rsidR="00762D2A">
        <w:rPr>
          <w:spacing w:val="-1"/>
        </w:rPr>
        <w:t xml:space="preserve"> </w:t>
      </w:r>
      <w:r w:rsidR="00762D2A">
        <w:t>ВЫСШЕГО</w:t>
      </w:r>
      <w:r w:rsidR="00762D2A">
        <w:rPr>
          <w:spacing w:val="-3"/>
        </w:rPr>
        <w:t xml:space="preserve"> </w:t>
      </w:r>
      <w:r w:rsidR="00762D2A">
        <w:t>ОБРАЗОВАНИЯ</w:t>
      </w:r>
      <w:r w:rsidR="00762D2A">
        <w:rPr>
          <w:spacing w:val="-3"/>
        </w:rPr>
        <w:t xml:space="preserve"> </w:t>
      </w:r>
      <w:r w:rsidR="00762D2A">
        <w:t>РОССИЙСКОЙ ФЕДЕРАЦИИ</w:t>
      </w:r>
    </w:p>
    <w:p w14:paraId="7945B2A9" w14:textId="77777777" w:rsidR="00C03F59" w:rsidRDefault="00C03F59" w:rsidP="00E1311E">
      <w:pPr>
        <w:pStyle w:val="a4"/>
        <w:spacing w:before="4"/>
        <w:rPr>
          <w:sz w:val="23"/>
        </w:rPr>
      </w:pPr>
    </w:p>
    <w:p w14:paraId="01E3EAB8" w14:textId="77777777" w:rsidR="00C03F59" w:rsidRDefault="00762D2A" w:rsidP="00E1311E">
      <w:pPr>
        <w:spacing w:before="1"/>
        <w:ind w:left="52" w:right="671"/>
        <w:jc w:val="center"/>
        <w:rPr>
          <w:b/>
          <w:sz w:val="16"/>
        </w:rPr>
      </w:pPr>
      <w:r>
        <w:rPr>
          <w:b/>
          <w:sz w:val="16"/>
        </w:rPr>
        <w:t>ФЕДЕРАЛЬНОЕ</w:t>
      </w:r>
      <w:r>
        <w:rPr>
          <w:b/>
          <w:spacing w:val="-4"/>
          <w:sz w:val="16"/>
        </w:rPr>
        <w:t xml:space="preserve"> </w:t>
      </w:r>
      <w:r>
        <w:rPr>
          <w:b/>
          <w:sz w:val="16"/>
        </w:rPr>
        <w:t>ГОСУДАРСТВЕННОЕ</w:t>
      </w:r>
      <w:r>
        <w:rPr>
          <w:b/>
          <w:spacing w:val="-4"/>
          <w:sz w:val="16"/>
        </w:rPr>
        <w:t xml:space="preserve"> </w:t>
      </w:r>
      <w:r>
        <w:rPr>
          <w:b/>
          <w:sz w:val="16"/>
        </w:rPr>
        <w:t>АВТОНОМНОЕ ОБРАЗОВАТЕЛЬНОЕ УЧРЕЖДЕНИЕ</w:t>
      </w:r>
      <w:r>
        <w:rPr>
          <w:b/>
          <w:spacing w:val="-2"/>
          <w:sz w:val="16"/>
        </w:rPr>
        <w:t xml:space="preserve"> </w:t>
      </w:r>
      <w:r>
        <w:rPr>
          <w:b/>
          <w:sz w:val="16"/>
        </w:rPr>
        <w:t>ВЫСШЕГО</w:t>
      </w:r>
      <w:r>
        <w:rPr>
          <w:b/>
          <w:spacing w:val="-2"/>
          <w:sz w:val="16"/>
        </w:rPr>
        <w:t xml:space="preserve"> </w:t>
      </w:r>
      <w:r>
        <w:rPr>
          <w:b/>
          <w:sz w:val="16"/>
        </w:rPr>
        <w:t>ОБРАЗОВАНИЯ</w:t>
      </w:r>
    </w:p>
    <w:p w14:paraId="1FB048EC" w14:textId="77777777" w:rsidR="00C03F59" w:rsidRDefault="00C03F59" w:rsidP="00E1311E">
      <w:pPr>
        <w:pStyle w:val="a4"/>
        <w:spacing w:before="6"/>
        <w:rPr>
          <w:b/>
          <w:sz w:val="14"/>
        </w:rPr>
      </w:pPr>
    </w:p>
    <w:p w14:paraId="48EA426E" w14:textId="77777777" w:rsidR="00C03F59" w:rsidRDefault="00762D2A" w:rsidP="00E1311E">
      <w:pPr>
        <w:ind w:left="55" w:right="671"/>
        <w:jc w:val="center"/>
        <w:rPr>
          <w:b/>
          <w:sz w:val="28"/>
        </w:rPr>
      </w:pPr>
      <w:r>
        <w:rPr>
          <w:b/>
        </w:rPr>
        <w:t>«НАЦИОНАЛЬНЫЙ ИССЛЕДОВАТЕЛЬСКИЙ</w:t>
      </w:r>
      <w:r>
        <w:rPr>
          <w:b/>
          <w:spacing w:val="-3"/>
        </w:rPr>
        <w:t xml:space="preserve"> </w:t>
      </w:r>
      <w:r>
        <w:rPr>
          <w:b/>
        </w:rPr>
        <w:t>ТЕХНОЛОГИЧЕСКИЙ</w:t>
      </w:r>
      <w:r>
        <w:rPr>
          <w:b/>
          <w:spacing w:val="-2"/>
        </w:rPr>
        <w:t xml:space="preserve"> </w:t>
      </w:r>
      <w:r>
        <w:rPr>
          <w:b/>
        </w:rPr>
        <w:t>УНИВЕРСИТЕТ</w:t>
      </w:r>
      <w:r>
        <w:rPr>
          <w:b/>
          <w:spacing w:val="10"/>
        </w:rPr>
        <w:t xml:space="preserve"> </w:t>
      </w:r>
      <w:r>
        <w:rPr>
          <w:b/>
          <w:sz w:val="28"/>
        </w:rPr>
        <w:t>«МИСИС»</w:t>
      </w:r>
    </w:p>
    <w:p w14:paraId="5E034562" w14:textId="182D5F64" w:rsidR="00C03F59" w:rsidRDefault="009D72F5" w:rsidP="00E1311E">
      <w:pPr>
        <w:pStyle w:val="a4"/>
        <w:spacing w:before="9"/>
        <w:rPr>
          <w:b/>
          <w:sz w:val="14"/>
        </w:rPr>
      </w:pPr>
      <w:r>
        <w:rPr>
          <w:noProof/>
        </w:rPr>
        <w:pict w14:anchorId="1B6F4EC3">
          <v:shape id="AutoShape 5" o:spid="_x0000_s1026" style="position:absolute;margin-left:55.45pt;margin-top:10.45pt;width:498.75pt;height:2.2pt;z-index:8;visibility:visible;mso-wrap-style:square;mso-wrap-distance-left:0;mso-wrap-distance-top:0;mso-wrap-distance-right:.25pt;mso-wrap-distance-bottom:0;mso-position-horizontal:absolute;mso-position-horizontal-relative:page;mso-position-vertical:absolute;mso-position-vertical-relative:text;v-text-anchor:top" coordsize="997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" o:allowincell="f" adj="0,,0" path="m9974,29l,29,,44r9974,l9974,29xm9974,l,,,15r9974,l9974,xe" fillcolor="black" stroked="f" strokeweight="0">
            <v:stroke joinstyle="round"/>
            <v:formulas/>
            <v:path arrowok="t" o:connecttype="segments" textboxrect="0,0,9976,45"/>
            <w10:wrap type="topAndBottom" anchorx="page"/>
          </v:shape>
        </w:pict>
      </w:r>
    </w:p>
    <w:p w14:paraId="3E89AF1F" w14:textId="77777777" w:rsidR="00C03F59" w:rsidRDefault="00C03F59" w:rsidP="00E1311E">
      <w:pPr>
        <w:pStyle w:val="a4"/>
        <w:spacing w:before="2"/>
        <w:rPr>
          <w:b/>
          <w:sz w:val="19"/>
        </w:rPr>
      </w:pPr>
    </w:p>
    <w:p w14:paraId="43100F07" w14:textId="4B082CF8" w:rsidR="00C03F59" w:rsidRDefault="00762D2A" w:rsidP="00E1311E">
      <w:pPr>
        <w:spacing w:line="396" w:lineRule="auto"/>
        <w:ind w:left="497" w:right="689"/>
        <w:rPr>
          <w:iCs/>
          <w:spacing w:val="-57"/>
        </w:rPr>
      </w:pPr>
      <w:r>
        <w:rPr>
          <w:i/>
        </w:rPr>
        <w:t>ИНСТИТУТ</w:t>
      </w:r>
      <w:r w:rsidR="00C8742A">
        <w:rPr>
          <w:i/>
          <w:spacing w:val="-1"/>
          <w:u w:val="single"/>
        </w:rPr>
        <w:t xml:space="preserve">          </w:t>
      </w:r>
      <w:r w:rsidR="00C8742A">
        <w:rPr>
          <w:i/>
          <w:u w:val="single"/>
        </w:rPr>
        <w:t xml:space="preserve">Информационных технологий и компьютерных наук                       </w:t>
      </w:r>
      <w:proofErr w:type="gramStart"/>
      <w:r w:rsidR="00C8742A">
        <w:rPr>
          <w:i/>
          <w:u w:val="single"/>
        </w:rPr>
        <w:t xml:space="preserve">  </w:t>
      </w:r>
      <w:r w:rsidR="00C8742A">
        <w:rPr>
          <w:i/>
          <w:color w:val="FFFFFF" w:themeColor="background1"/>
          <w:u w:val="single"/>
        </w:rPr>
        <w:t>.</w:t>
      </w:r>
      <w:proofErr w:type="gramEnd"/>
      <w:r>
        <w:rPr>
          <w:i/>
          <w:u w:val="single"/>
        </w:rPr>
        <w:t xml:space="preserve"> </w:t>
      </w:r>
    </w:p>
    <w:p w14:paraId="5A1D666B" w14:textId="77777777" w:rsidR="00C03F59" w:rsidRDefault="00762D2A" w:rsidP="00E1311E">
      <w:pPr>
        <w:spacing w:line="396" w:lineRule="auto"/>
        <w:ind w:left="497" w:right="689"/>
        <w:rPr>
          <w:i/>
        </w:rPr>
      </w:pPr>
      <w:r>
        <w:rPr>
          <w:i/>
        </w:rPr>
        <w:t>КАФЕДРА</w:t>
      </w:r>
      <w:r>
        <w:rPr>
          <w:i/>
          <w:spacing w:val="-1"/>
          <w:u w:val="single"/>
        </w:rPr>
        <w:t xml:space="preserve">          </w:t>
      </w:r>
      <w:r>
        <w:rPr>
          <w:i/>
          <w:u w:val="single"/>
        </w:rPr>
        <w:t xml:space="preserve">Инфокоммуникационных технологий                                                     </w:t>
      </w:r>
      <w:proofErr w:type="gramStart"/>
      <w:r>
        <w:rPr>
          <w:i/>
          <w:u w:val="single"/>
        </w:rPr>
        <w:t xml:space="preserve">  </w:t>
      </w:r>
      <w:r>
        <w:rPr>
          <w:i/>
          <w:color w:val="FFFFFF" w:themeColor="background1"/>
          <w:u w:val="single"/>
        </w:rPr>
        <w:t>.</w:t>
      </w:r>
      <w:proofErr w:type="gramEnd"/>
    </w:p>
    <w:p w14:paraId="34EEFFC6" w14:textId="77777777" w:rsidR="00C03F59" w:rsidRDefault="00762D2A" w:rsidP="00E1311E">
      <w:pPr>
        <w:spacing w:line="233" w:lineRule="exact"/>
        <w:ind w:left="497" w:right="689"/>
        <w:rPr>
          <w:i/>
        </w:rPr>
      </w:pPr>
      <w:r>
        <w:rPr>
          <w:i/>
        </w:rPr>
        <w:t>НАПРАВЛЕНИЕ</w:t>
      </w:r>
      <w:r>
        <w:rPr>
          <w:i/>
          <w:spacing w:val="-2"/>
          <w:u w:val="single"/>
        </w:rPr>
        <w:t xml:space="preserve">       </w:t>
      </w:r>
      <w:r>
        <w:rPr>
          <w:i/>
          <w:u w:val="single"/>
        </w:rPr>
        <w:t>09.03.02</w:t>
      </w:r>
      <w:r>
        <w:rPr>
          <w:i/>
          <w:spacing w:val="-1"/>
          <w:u w:val="single"/>
        </w:rPr>
        <w:t xml:space="preserve"> </w:t>
      </w:r>
      <w:r>
        <w:rPr>
          <w:i/>
          <w:u w:val="single"/>
        </w:rPr>
        <w:t>Информационные системы</w:t>
      </w:r>
      <w:r>
        <w:rPr>
          <w:i/>
          <w:spacing w:val="1"/>
          <w:u w:val="single"/>
        </w:rPr>
        <w:t xml:space="preserve"> </w:t>
      </w:r>
      <w:r>
        <w:rPr>
          <w:i/>
          <w:u w:val="single"/>
        </w:rPr>
        <w:t>и</w:t>
      </w:r>
      <w:r>
        <w:rPr>
          <w:i/>
          <w:spacing w:val="-1"/>
          <w:u w:val="single"/>
        </w:rPr>
        <w:t xml:space="preserve"> </w:t>
      </w:r>
      <w:r>
        <w:rPr>
          <w:i/>
          <w:u w:val="single"/>
        </w:rPr>
        <w:t xml:space="preserve">технологии                       </w:t>
      </w:r>
      <w:proofErr w:type="gramStart"/>
      <w:r>
        <w:rPr>
          <w:i/>
          <w:u w:val="single"/>
        </w:rPr>
        <w:t xml:space="preserve">  </w:t>
      </w:r>
      <w:r>
        <w:rPr>
          <w:i/>
          <w:color w:val="FFFFFF" w:themeColor="background1"/>
          <w:u w:val="single"/>
        </w:rPr>
        <w:t>.</w:t>
      </w:r>
      <w:proofErr w:type="gramEnd"/>
    </w:p>
    <w:p w14:paraId="4FD70DCB" w14:textId="77777777" w:rsidR="00C03F59" w:rsidRDefault="00C03F59" w:rsidP="00E1311E">
      <w:pPr>
        <w:pStyle w:val="a4"/>
        <w:rPr>
          <w:i/>
          <w:sz w:val="20"/>
        </w:rPr>
      </w:pPr>
    </w:p>
    <w:p w14:paraId="08390DCD" w14:textId="77777777" w:rsidR="00C03F59" w:rsidRDefault="00C03F59" w:rsidP="00E1311E">
      <w:pPr>
        <w:pStyle w:val="a4"/>
        <w:spacing w:before="11"/>
        <w:rPr>
          <w:i/>
          <w:sz w:val="20"/>
        </w:rPr>
      </w:pPr>
    </w:p>
    <w:p w14:paraId="0FD317EA" w14:textId="77777777" w:rsidR="00C03F59" w:rsidRDefault="00C03F59" w:rsidP="00E1311E">
      <w:pPr>
        <w:pStyle w:val="a4"/>
        <w:spacing w:before="11"/>
        <w:rPr>
          <w:i/>
          <w:sz w:val="20"/>
        </w:rPr>
      </w:pPr>
    </w:p>
    <w:p w14:paraId="30492674" w14:textId="77777777" w:rsidR="00C03F59" w:rsidRDefault="00C03F59" w:rsidP="00E1311E">
      <w:pPr>
        <w:pStyle w:val="a4"/>
        <w:spacing w:before="11"/>
        <w:rPr>
          <w:i/>
          <w:sz w:val="20"/>
        </w:rPr>
      </w:pPr>
    </w:p>
    <w:p w14:paraId="0154FDB2" w14:textId="77777777" w:rsidR="00C03F59" w:rsidRDefault="00762D2A" w:rsidP="00E1311E">
      <w:pPr>
        <w:spacing w:before="86" w:line="367" w:lineRule="exact"/>
        <w:ind w:right="671"/>
        <w:jc w:val="center"/>
        <w:rPr>
          <w:bCs/>
          <w:sz w:val="28"/>
          <w:szCs w:val="20"/>
        </w:rPr>
      </w:pPr>
      <w:r>
        <w:rPr>
          <w:bCs/>
          <w:w w:val="95"/>
          <w:sz w:val="28"/>
          <w:szCs w:val="20"/>
        </w:rPr>
        <w:t>ЗАДАНИЕ</w:t>
      </w:r>
    </w:p>
    <w:p w14:paraId="34954911" w14:textId="33BBA8A1" w:rsidR="00C03F59" w:rsidRDefault="00762D2A" w:rsidP="00E1311E">
      <w:pPr>
        <w:jc w:val="center"/>
        <w:rPr>
          <w:sz w:val="28"/>
          <w:szCs w:val="28"/>
        </w:rPr>
      </w:pPr>
      <w:r>
        <w:rPr>
          <w:sz w:val="28"/>
          <w:szCs w:val="28"/>
        </w:rPr>
        <w:t>НА ВЫПОЛНЕНИЕ НАУЧНО</w:t>
      </w:r>
      <w:r w:rsidR="00A8515C">
        <w:rPr>
          <w:sz w:val="28"/>
          <w:szCs w:val="28"/>
        </w:rPr>
        <w:t>–</w:t>
      </w:r>
      <w:r>
        <w:rPr>
          <w:sz w:val="28"/>
          <w:szCs w:val="28"/>
        </w:rPr>
        <w:t>ИССЛЕДОВАТЕЛЬСКОЙ КУРСОВОЙ РАБОТЫ</w:t>
      </w:r>
    </w:p>
    <w:p w14:paraId="5E20DBE1" w14:textId="77777777" w:rsidR="00C03F59" w:rsidRDefault="00C03F59" w:rsidP="00E1311E">
      <w:pPr>
        <w:jc w:val="center"/>
      </w:pPr>
    </w:p>
    <w:p w14:paraId="2DA02FC0" w14:textId="77777777" w:rsidR="00C03F59" w:rsidRDefault="00C03F59" w:rsidP="00E1311E">
      <w:pPr>
        <w:pStyle w:val="a4"/>
        <w:spacing w:before="1"/>
        <w:rPr>
          <w:b/>
          <w:sz w:val="30"/>
        </w:rPr>
      </w:pPr>
    </w:p>
    <w:p w14:paraId="7554B535" w14:textId="77777777" w:rsidR="00C03F59" w:rsidRDefault="00C03F59" w:rsidP="00E1311E">
      <w:pPr>
        <w:pStyle w:val="a4"/>
        <w:spacing w:before="1"/>
        <w:rPr>
          <w:b/>
          <w:sz w:val="30"/>
        </w:rPr>
      </w:pPr>
    </w:p>
    <w:p w14:paraId="4DB8B800" w14:textId="37F1681C" w:rsidR="00C03F59" w:rsidRDefault="00762D2A" w:rsidP="00E1311E">
      <w:pPr>
        <w:tabs>
          <w:tab w:val="left" w:pos="3478"/>
        </w:tabs>
        <w:rPr>
          <w:sz w:val="20"/>
        </w:rPr>
      </w:pPr>
      <w:r>
        <w:rPr>
          <w:b/>
        </w:rPr>
        <w:t>Студенту</w:t>
      </w:r>
      <w:r>
        <w:rPr>
          <w:b/>
          <w:spacing w:val="-1"/>
        </w:rPr>
        <w:t xml:space="preserve"> </w:t>
      </w:r>
      <w:r>
        <w:rPr>
          <w:b/>
        </w:rPr>
        <w:t>группы</w:t>
      </w:r>
      <w:r>
        <w:rPr>
          <w:b/>
          <w:u w:val="single"/>
        </w:rPr>
        <w:tab/>
      </w:r>
      <w:r>
        <w:rPr>
          <w:bCs/>
          <w:u w:val="single"/>
        </w:rPr>
        <w:t>МИВТ</w:t>
      </w:r>
      <w:r w:rsidR="00A8515C">
        <w:rPr>
          <w:bCs/>
          <w:u w:val="single"/>
        </w:rPr>
        <w:t>–</w:t>
      </w:r>
      <w:r>
        <w:rPr>
          <w:bCs/>
          <w:u w:val="single"/>
        </w:rPr>
        <w:t>24</w:t>
      </w:r>
      <w:r w:rsidR="00A8515C">
        <w:rPr>
          <w:bCs/>
          <w:u w:val="single"/>
        </w:rPr>
        <w:t>–</w:t>
      </w:r>
      <w:r>
        <w:rPr>
          <w:bCs/>
          <w:u w:val="single"/>
        </w:rPr>
        <w:t>5</w:t>
      </w:r>
      <w:r w:rsidR="00491BFE">
        <w:rPr>
          <w:bCs/>
          <w:u w:val="single"/>
        </w:rPr>
        <w:t>_</w:t>
      </w:r>
      <w:r>
        <w:rPr>
          <w:bCs/>
          <w:u w:val="single"/>
        </w:rPr>
        <w:t xml:space="preserve"> </w:t>
      </w:r>
      <w:r>
        <w:rPr>
          <w:bCs/>
          <w:spacing w:val="18"/>
          <w:u w:val="single"/>
        </w:rPr>
        <w:t>Коротчене Ивану Сергеевичу</w:t>
      </w:r>
      <w:r>
        <w:rPr>
          <w:bCs/>
          <w:spacing w:val="18"/>
          <w:sz w:val="20"/>
          <w:u w:val="single"/>
        </w:rPr>
        <w:t xml:space="preserve">                      </w:t>
      </w:r>
    </w:p>
    <w:p w14:paraId="4277BAAE" w14:textId="77777777" w:rsidR="00C03F59" w:rsidRDefault="00762D2A" w:rsidP="00E1311E">
      <w:pPr>
        <w:spacing w:before="43"/>
        <w:ind w:left="55" w:right="75"/>
        <w:jc w:val="center"/>
        <w:rPr>
          <w:i/>
          <w:iCs/>
          <w:sz w:val="16"/>
        </w:rPr>
      </w:pPr>
      <w:r>
        <w:rPr>
          <w:i/>
          <w:iCs/>
          <w:sz w:val="16"/>
        </w:rPr>
        <w:t>группа,</w:t>
      </w:r>
      <w:r>
        <w:rPr>
          <w:i/>
          <w:iCs/>
          <w:spacing w:val="-1"/>
          <w:sz w:val="16"/>
        </w:rPr>
        <w:t xml:space="preserve"> </w:t>
      </w:r>
      <w:r>
        <w:rPr>
          <w:i/>
          <w:iCs/>
          <w:sz w:val="16"/>
        </w:rPr>
        <w:t>Ф.И.О.</w:t>
      </w:r>
      <w:r>
        <w:rPr>
          <w:i/>
          <w:iCs/>
          <w:spacing w:val="-2"/>
          <w:sz w:val="16"/>
        </w:rPr>
        <w:t xml:space="preserve"> </w:t>
      </w:r>
      <w:r>
        <w:rPr>
          <w:i/>
          <w:iCs/>
          <w:sz w:val="16"/>
        </w:rPr>
        <w:t>полностью</w:t>
      </w:r>
    </w:p>
    <w:p w14:paraId="06418785" w14:textId="77777777" w:rsidR="00C03F59" w:rsidRDefault="00762D2A" w:rsidP="00E1311E">
      <w:pPr>
        <w:pStyle w:val="af1"/>
        <w:widowControl w:val="0"/>
        <w:numPr>
          <w:ilvl w:val="0"/>
          <w:numId w:val="28"/>
        </w:numPr>
        <w:tabs>
          <w:tab w:val="clear" w:pos="0"/>
          <w:tab w:val="num" w:pos="-1404"/>
          <w:tab w:val="left" w:pos="858"/>
        </w:tabs>
        <w:spacing w:before="114"/>
        <w:ind w:left="509" w:hanging="361"/>
        <w:contextualSpacing w:val="0"/>
        <w:rPr>
          <w:sz w:val="20"/>
        </w:rPr>
      </w:pPr>
      <w:r>
        <w:rPr>
          <w:sz w:val="20"/>
        </w:rPr>
        <w:t>Тема</w:t>
      </w:r>
      <w:r>
        <w:rPr>
          <w:spacing w:val="-5"/>
          <w:sz w:val="20"/>
        </w:rPr>
        <w:t xml:space="preserve"> </w:t>
      </w:r>
      <w:r>
        <w:rPr>
          <w:sz w:val="20"/>
        </w:rPr>
        <w:t>работы:</w:t>
      </w:r>
      <w:r>
        <w:rPr>
          <w:spacing w:val="-2"/>
          <w:sz w:val="20"/>
        </w:rPr>
        <w:t xml:space="preserve"> </w:t>
      </w:r>
      <w:r>
        <w:rPr>
          <w:bCs/>
          <w:spacing w:val="-3"/>
          <w:sz w:val="22"/>
          <w:szCs w:val="22"/>
        </w:rPr>
        <w:t>Исследование методов глубокого обучения для диагностики заболеваний растений</w:t>
      </w:r>
    </w:p>
    <w:p w14:paraId="1AF8B8C9" w14:textId="0F15AB60" w:rsidR="00C03F59" w:rsidRDefault="00762D2A" w:rsidP="00E1311E">
      <w:pPr>
        <w:pStyle w:val="af1"/>
        <w:widowControl w:val="0"/>
        <w:numPr>
          <w:ilvl w:val="0"/>
          <w:numId w:val="28"/>
        </w:numPr>
        <w:tabs>
          <w:tab w:val="clear" w:pos="0"/>
          <w:tab w:val="num" w:pos="-1764"/>
          <w:tab w:val="left" w:pos="858"/>
        </w:tabs>
        <w:spacing w:before="58" w:line="300" w:lineRule="auto"/>
        <w:ind w:left="509" w:right="408"/>
        <w:contextualSpacing w:val="0"/>
        <w:jc w:val="both"/>
        <w:rPr>
          <w:sz w:val="20"/>
        </w:rPr>
      </w:pPr>
      <w:r>
        <w:rPr>
          <w:sz w:val="20"/>
        </w:rPr>
        <w:t>Цель</w:t>
      </w:r>
      <w:r>
        <w:rPr>
          <w:spacing w:val="1"/>
          <w:sz w:val="20"/>
        </w:rPr>
        <w:t xml:space="preserve"> </w:t>
      </w:r>
      <w:r>
        <w:rPr>
          <w:sz w:val="20"/>
        </w:rPr>
        <w:t>работы:</w:t>
      </w:r>
      <w:r>
        <w:rPr>
          <w:spacing w:val="1"/>
          <w:sz w:val="20"/>
        </w:rPr>
        <w:t xml:space="preserve"> </w:t>
      </w:r>
      <w:r w:rsidR="00475C68" w:rsidRPr="00475C68">
        <w:rPr>
          <w:sz w:val="20"/>
        </w:rPr>
        <w:t>провести исследование методов глубокого обучения для выбора наиболее оптимального при диагностике заболеваний растений.</w:t>
      </w:r>
    </w:p>
    <w:p w14:paraId="691D45C4" w14:textId="4EAA3B92" w:rsidR="00C03F59" w:rsidRPr="00475C68" w:rsidRDefault="00762D2A" w:rsidP="00E1311E">
      <w:pPr>
        <w:pStyle w:val="af1"/>
        <w:widowControl w:val="0"/>
        <w:numPr>
          <w:ilvl w:val="0"/>
          <w:numId w:val="28"/>
        </w:numPr>
        <w:tabs>
          <w:tab w:val="clear" w:pos="0"/>
          <w:tab w:val="num" w:pos="-1764"/>
          <w:tab w:val="left" w:pos="1161"/>
        </w:tabs>
        <w:spacing w:before="1" w:line="300" w:lineRule="auto"/>
        <w:ind w:left="509" w:right="409"/>
        <w:contextualSpacing w:val="0"/>
        <w:jc w:val="both"/>
        <w:rPr>
          <w:sz w:val="20"/>
          <w:lang w:val="en-US"/>
        </w:rPr>
      </w:pPr>
      <w:r>
        <w:rPr>
          <w:sz w:val="20"/>
        </w:rPr>
        <w:t>Исходные</w:t>
      </w:r>
      <w:r w:rsidRPr="00475C68">
        <w:rPr>
          <w:sz w:val="20"/>
          <w:lang w:val="en-US"/>
        </w:rPr>
        <w:t xml:space="preserve"> </w:t>
      </w:r>
      <w:r>
        <w:rPr>
          <w:sz w:val="20"/>
        </w:rPr>
        <w:t>данные</w:t>
      </w:r>
      <w:r w:rsidRPr="00475C68">
        <w:rPr>
          <w:sz w:val="20"/>
          <w:lang w:val="en-US"/>
        </w:rPr>
        <w:t xml:space="preserve">: </w:t>
      </w:r>
      <w:proofErr w:type="spellStart"/>
      <w:r w:rsidR="00475C68" w:rsidRPr="00E15A4C">
        <w:rPr>
          <w:sz w:val="20"/>
          <w:lang w:val="en-US"/>
        </w:rPr>
        <w:t>PlantVillage</w:t>
      </w:r>
      <w:proofErr w:type="spellEnd"/>
      <w:r w:rsidR="00475C68" w:rsidRPr="00E15A4C">
        <w:rPr>
          <w:sz w:val="20"/>
          <w:lang w:val="en-US"/>
        </w:rPr>
        <w:t xml:space="preserve">, </w:t>
      </w:r>
      <w:proofErr w:type="spellStart"/>
      <w:r w:rsidR="00475C68" w:rsidRPr="00E15A4C">
        <w:rPr>
          <w:sz w:val="20"/>
          <w:lang w:val="en-US"/>
        </w:rPr>
        <w:t>PlantDoc</w:t>
      </w:r>
      <w:proofErr w:type="spellEnd"/>
    </w:p>
    <w:p w14:paraId="230A5402" w14:textId="77777777" w:rsidR="00C03F59" w:rsidRDefault="00762D2A" w:rsidP="00E1311E">
      <w:pPr>
        <w:pStyle w:val="af1"/>
        <w:widowControl w:val="0"/>
        <w:numPr>
          <w:ilvl w:val="0"/>
          <w:numId w:val="28"/>
        </w:numPr>
        <w:tabs>
          <w:tab w:val="clear" w:pos="0"/>
          <w:tab w:val="num" w:pos="-1404"/>
          <w:tab w:val="left" w:pos="857"/>
          <w:tab w:val="left" w:pos="858"/>
        </w:tabs>
        <w:spacing w:before="91"/>
        <w:ind w:left="509" w:hanging="361"/>
        <w:contextualSpacing w:val="0"/>
        <w:rPr>
          <w:sz w:val="20"/>
        </w:rPr>
      </w:pPr>
      <w:r>
        <w:rPr>
          <w:sz w:val="20"/>
        </w:rPr>
        <w:t>Основная</w:t>
      </w:r>
      <w:r>
        <w:rPr>
          <w:spacing w:val="-3"/>
          <w:sz w:val="20"/>
        </w:rPr>
        <w:t xml:space="preserve"> </w:t>
      </w:r>
      <w:r>
        <w:rPr>
          <w:sz w:val="20"/>
        </w:rPr>
        <w:t>литература,</w:t>
      </w:r>
      <w:r>
        <w:rPr>
          <w:spacing w:val="-1"/>
          <w:sz w:val="20"/>
        </w:rPr>
        <w:t xml:space="preserve"> </w:t>
      </w:r>
      <w:r>
        <w:rPr>
          <w:sz w:val="20"/>
        </w:rPr>
        <w:t>в</w:t>
      </w:r>
      <w:r>
        <w:rPr>
          <w:spacing w:val="-3"/>
          <w:sz w:val="20"/>
        </w:rPr>
        <w:t xml:space="preserve"> </w:t>
      </w:r>
      <w:r>
        <w:rPr>
          <w:sz w:val="20"/>
        </w:rPr>
        <w:t>том</w:t>
      </w:r>
      <w:r>
        <w:rPr>
          <w:spacing w:val="-3"/>
          <w:sz w:val="20"/>
        </w:rPr>
        <w:t xml:space="preserve"> </w:t>
      </w:r>
      <w:r>
        <w:rPr>
          <w:sz w:val="20"/>
        </w:rPr>
        <w:t>числе:</w:t>
      </w:r>
    </w:p>
    <w:p w14:paraId="5E45A877" w14:textId="77777777" w:rsidR="00C03F59" w:rsidRDefault="00762D2A" w:rsidP="00E1311E">
      <w:pPr>
        <w:pStyle w:val="af1"/>
        <w:widowControl w:val="0"/>
        <w:numPr>
          <w:ilvl w:val="1"/>
          <w:numId w:val="28"/>
        </w:numPr>
        <w:tabs>
          <w:tab w:val="clear" w:pos="0"/>
          <w:tab w:val="num" w:pos="-1404"/>
          <w:tab w:val="left" w:pos="1555"/>
          <w:tab w:val="left" w:pos="1556"/>
          <w:tab w:val="left" w:pos="9729"/>
        </w:tabs>
        <w:spacing w:before="56"/>
        <w:ind w:left="1208"/>
        <w:contextualSpacing w:val="0"/>
        <w:rPr>
          <w:sz w:val="20"/>
          <w:u w:val="single"/>
        </w:rPr>
      </w:pPr>
      <w:r>
        <w:rPr>
          <w:sz w:val="20"/>
        </w:rPr>
        <w:t>Монография,</w:t>
      </w:r>
      <w:r>
        <w:rPr>
          <w:spacing w:val="-2"/>
          <w:sz w:val="20"/>
        </w:rPr>
        <w:t xml:space="preserve"> </w:t>
      </w:r>
      <w:r>
        <w:rPr>
          <w:sz w:val="20"/>
        </w:rPr>
        <w:t>учебники</w:t>
      </w:r>
      <w:r>
        <w:rPr>
          <w:spacing w:val="-3"/>
          <w:sz w:val="20"/>
        </w:rPr>
        <w:t xml:space="preserve"> </w:t>
      </w:r>
      <w:r>
        <w:rPr>
          <w:sz w:val="20"/>
        </w:rPr>
        <w:t>и</w:t>
      </w:r>
      <w:r>
        <w:rPr>
          <w:spacing w:val="-3"/>
          <w:sz w:val="20"/>
        </w:rPr>
        <w:t xml:space="preserve"> </w:t>
      </w:r>
      <w:r>
        <w:rPr>
          <w:sz w:val="20"/>
        </w:rPr>
        <w:t xml:space="preserve">т.п. </w:t>
      </w:r>
      <w:r>
        <w:rPr>
          <w:spacing w:val="-11"/>
          <w:sz w:val="20"/>
        </w:rPr>
        <w:t xml:space="preserve"> </w:t>
      </w:r>
    </w:p>
    <w:p w14:paraId="1FF512C2" w14:textId="0E21F42F" w:rsidR="00C03F59" w:rsidRPr="006519C7" w:rsidRDefault="006519C7" w:rsidP="00E1311E">
      <w:pPr>
        <w:pStyle w:val="af1"/>
        <w:widowControl w:val="0"/>
        <w:tabs>
          <w:tab w:val="left" w:pos="858"/>
        </w:tabs>
        <w:spacing w:before="58" w:line="300" w:lineRule="auto"/>
        <w:ind w:left="509" w:right="408"/>
        <w:contextualSpacing w:val="0"/>
        <w:jc w:val="both"/>
        <w:rPr>
          <w:spacing w:val="1"/>
          <w:sz w:val="20"/>
          <w:u w:val="single"/>
        </w:rPr>
      </w:pPr>
      <w:r>
        <w:rPr>
          <w:spacing w:val="1"/>
          <w:sz w:val="20"/>
        </w:rPr>
        <w:tab/>
      </w:r>
      <w:r>
        <w:rPr>
          <w:spacing w:val="1"/>
          <w:sz w:val="20"/>
        </w:rPr>
        <w:tab/>
      </w:r>
      <w:proofErr w:type="spellStart"/>
      <w:r w:rsidRPr="006519C7">
        <w:rPr>
          <w:spacing w:val="1"/>
          <w:sz w:val="20"/>
          <w:u w:val="single"/>
        </w:rPr>
        <w:t>Флах</w:t>
      </w:r>
      <w:proofErr w:type="spellEnd"/>
      <w:r w:rsidRPr="006519C7">
        <w:rPr>
          <w:spacing w:val="1"/>
          <w:sz w:val="20"/>
          <w:u w:val="single"/>
        </w:rPr>
        <w:t xml:space="preserve"> П. Машинное обучение. Наука и искусство построения алгоритмов, которые извлекают знания из данных / Пер. с англ. — М.: ДМК Пресс, 2015. — 400 с.</w:t>
      </w:r>
    </w:p>
    <w:p w14:paraId="17DD57BF" w14:textId="2BC981F9" w:rsidR="00C03F59" w:rsidRPr="006519C7" w:rsidRDefault="00762D2A" w:rsidP="00E1311E">
      <w:pPr>
        <w:pStyle w:val="af1"/>
        <w:widowControl w:val="0"/>
        <w:numPr>
          <w:ilvl w:val="1"/>
          <w:numId w:val="28"/>
        </w:numPr>
        <w:tabs>
          <w:tab w:val="clear" w:pos="0"/>
          <w:tab w:val="num" w:pos="-1044"/>
          <w:tab w:val="left" w:pos="1556"/>
          <w:tab w:val="left" w:pos="9730"/>
        </w:tabs>
        <w:spacing w:before="91"/>
        <w:ind w:left="1208"/>
        <w:contextualSpacing w:val="0"/>
        <w:rPr>
          <w:sz w:val="20"/>
        </w:rPr>
      </w:pPr>
      <w:r>
        <w:rPr>
          <w:sz w:val="20"/>
        </w:rPr>
        <w:t>Отчеты</w:t>
      </w:r>
      <w:r>
        <w:rPr>
          <w:spacing w:val="-2"/>
          <w:sz w:val="20"/>
        </w:rPr>
        <w:t xml:space="preserve"> </w:t>
      </w:r>
      <w:r>
        <w:rPr>
          <w:sz w:val="20"/>
        </w:rPr>
        <w:t>по</w:t>
      </w:r>
      <w:r>
        <w:rPr>
          <w:spacing w:val="-4"/>
          <w:sz w:val="20"/>
        </w:rPr>
        <w:t xml:space="preserve"> </w:t>
      </w:r>
      <w:r>
        <w:rPr>
          <w:sz w:val="20"/>
        </w:rPr>
        <w:t>НИР,</w:t>
      </w:r>
      <w:r>
        <w:rPr>
          <w:spacing w:val="-2"/>
          <w:sz w:val="20"/>
        </w:rPr>
        <w:t xml:space="preserve"> </w:t>
      </w:r>
      <w:r>
        <w:rPr>
          <w:sz w:val="20"/>
        </w:rPr>
        <w:t>диссертации,</w:t>
      </w:r>
      <w:r>
        <w:rPr>
          <w:spacing w:val="-3"/>
          <w:sz w:val="20"/>
        </w:rPr>
        <w:t xml:space="preserve"> </w:t>
      </w:r>
      <w:r>
        <w:rPr>
          <w:sz w:val="20"/>
        </w:rPr>
        <w:t>дипломные</w:t>
      </w:r>
      <w:r>
        <w:rPr>
          <w:spacing w:val="-2"/>
          <w:sz w:val="20"/>
        </w:rPr>
        <w:t xml:space="preserve"> </w:t>
      </w:r>
      <w:r>
        <w:rPr>
          <w:sz w:val="20"/>
        </w:rPr>
        <w:t>работы и</w:t>
      </w:r>
      <w:r>
        <w:rPr>
          <w:spacing w:val="-3"/>
          <w:sz w:val="20"/>
        </w:rPr>
        <w:t xml:space="preserve"> </w:t>
      </w:r>
      <w:r>
        <w:rPr>
          <w:sz w:val="20"/>
        </w:rPr>
        <w:t>т.п.</w:t>
      </w:r>
      <w:r>
        <w:rPr>
          <w:spacing w:val="-7"/>
          <w:sz w:val="20"/>
        </w:rPr>
        <w:t xml:space="preserve"> </w:t>
      </w:r>
    </w:p>
    <w:p w14:paraId="6C8BF2EA" w14:textId="1C8E99B6" w:rsidR="006519C7" w:rsidRPr="006519C7" w:rsidRDefault="006519C7" w:rsidP="00E1311E">
      <w:pPr>
        <w:pStyle w:val="af1"/>
        <w:widowControl w:val="0"/>
        <w:tabs>
          <w:tab w:val="left" w:pos="858"/>
        </w:tabs>
        <w:spacing w:before="58" w:line="300" w:lineRule="auto"/>
        <w:ind w:left="509" w:right="408"/>
        <w:contextualSpacing w:val="0"/>
        <w:jc w:val="both"/>
        <w:rPr>
          <w:spacing w:val="1"/>
          <w:sz w:val="20"/>
          <w:u w:val="single"/>
        </w:rPr>
      </w:pPr>
      <w:r>
        <w:rPr>
          <w:spacing w:val="1"/>
          <w:sz w:val="20"/>
        </w:rPr>
        <w:tab/>
      </w:r>
      <w:r w:rsidRPr="006519C7">
        <w:rPr>
          <w:spacing w:val="1"/>
          <w:sz w:val="20"/>
        </w:rPr>
        <w:tab/>
      </w:r>
      <w:r w:rsidRPr="006519C7">
        <w:rPr>
          <w:spacing w:val="1"/>
          <w:sz w:val="20"/>
          <w:u w:val="single"/>
        </w:rPr>
        <w:t xml:space="preserve">Петрушин А.А. Методы компьютерного зрения: </w:t>
      </w:r>
      <w:proofErr w:type="spellStart"/>
      <w:r w:rsidRPr="006519C7">
        <w:rPr>
          <w:spacing w:val="1"/>
          <w:sz w:val="20"/>
          <w:u w:val="single"/>
        </w:rPr>
        <w:t>дис</w:t>
      </w:r>
      <w:proofErr w:type="spellEnd"/>
      <w:r w:rsidRPr="006519C7">
        <w:rPr>
          <w:spacing w:val="1"/>
          <w:sz w:val="20"/>
          <w:u w:val="single"/>
        </w:rPr>
        <w:t>. ... канд. техн. наук: 05.13.01 / Петрушин Андрей Александрович. — М., 2022. — 185 с.</w:t>
      </w:r>
    </w:p>
    <w:p w14:paraId="3159582B" w14:textId="1AA7E290" w:rsidR="00C03F59" w:rsidRPr="006519C7" w:rsidRDefault="00762D2A" w:rsidP="00E1311E">
      <w:pPr>
        <w:pStyle w:val="af1"/>
        <w:widowControl w:val="0"/>
        <w:numPr>
          <w:ilvl w:val="1"/>
          <w:numId w:val="28"/>
        </w:numPr>
        <w:tabs>
          <w:tab w:val="clear" w:pos="0"/>
          <w:tab w:val="num" w:pos="-1044"/>
          <w:tab w:val="left" w:pos="1555"/>
          <w:tab w:val="left" w:pos="1556"/>
          <w:tab w:val="left" w:pos="9729"/>
        </w:tabs>
        <w:spacing w:before="91"/>
        <w:ind w:left="1208"/>
        <w:contextualSpacing w:val="0"/>
        <w:rPr>
          <w:sz w:val="20"/>
        </w:rPr>
      </w:pPr>
      <w:r>
        <w:rPr>
          <w:sz w:val="20"/>
        </w:rPr>
        <w:t>Периодическая</w:t>
      </w:r>
      <w:r>
        <w:rPr>
          <w:spacing w:val="-7"/>
          <w:sz w:val="20"/>
        </w:rPr>
        <w:t xml:space="preserve"> </w:t>
      </w:r>
      <w:r>
        <w:rPr>
          <w:sz w:val="20"/>
        </w:rPr>
        <w:t>литература</w:t>
      </w:r>
      <w:r>
        <w:rPr>
          <w:spacing w:val="-20"/>
          <w:sz w:val="20"/>
        </w:rPr>
        <w:t xml:space="preserve"> </w:t>
      </w:r>
      <w:r>
        <w:rPr>
          <w:w w:val="99"/>
          <w:sz w:val="20"/>
          <w:u w:val="single"/>
        </w:rPr>
        <w:t xml:space="preserve"> </w:t>
      </w:r>
    </w:p>
    <w:p w14:paraId="35AB5D5E" w14:textId="624E8A1D" w:rsidR="006519C7" w:rsidRPr="006519C7" w:rsidRDefault="006519C7" w:rsidP="00E1311E">
      <w:pPr>
        <w:pStyle w:val="af1"/>
        <w:widowControl w:val="0"/>
        <w:tabs>
          <w:tab w:val="left" w:pos="858"/>
        </w:tabs>
        <w:spacing w:before="58" w:line="300" w:lineRule="auto"/>
        <w:ind w:left="509" w:right="408"/>
        <w:contextualSpacing w:val="0"/>
        <w:jc w:val="both"/>
        <w:rPr>
          <w:spacing w:val="1"/>
          <w:sz w:val="20"/>
          <w:u w:val="single"/>
        </w:rPr>
      </w:pPr>
      <w:r>
        <w:rPr>
          <w:spacing w:val="1"/>
          <w:sz w:val="20"/>
          <w:u w:val="single"/>
        </w:rPr>
        <w:tab/>
      </w:r>
      <w:r w:rsidRPr="006519C7">
        <w:rPr>
          <w:spacing w:val="1"/>
          <w:sz w:val="20"/>
        </w:rPr>
        <w:tab/>
      </w:r>
      <w:r w:rsidRPr="006519C7">
        <w:rPr>
          <w:spacing w:val="1"/>
          <w:sz w:val="20"/>
          <w:u w:val="single"/>
        </w:rPr>
        <w:t>Вестник компьютерных и информационных технологий: научно</w:t>
      </w:r>
      <w:r w:rsidR="00A8515C">
        <w:rPr>
          <w:spacing w:val="1"/>
          <w:sz w:val="20"/>
          <w:u w:val="single"/>
        </w:rPr>
        <w:t>–</w:t>
      </w:r>
      <w:r w:rsidRPr="006519C7">
        <w:rPr>
          <w:spacing w:val="1"/>
          <w:sz w:val="20"/>
          <w:u w:val="single"/>
        </w:rPr>
        <w:t>технический журнал / Издательский дом "Спектр". — М.: Спектр, 2015</w:t>
      </w:r>
      <w:r w:rsidR="00A8515C">
        <w:rPr>
          <w:spacing w:val="1"/>
          <w:sz w:val="20"/>
          <w:u w:val="single"/>
        </w:rPr>
        <w:t>–</w:t>
      </w:r>
      <w:r w:rsidRPr="006519C7">
        <w:rPr>
          <w:spacing w:val="1"/>
          <w:sz w:val="20"/>
          <w:u w:val="single"/>
        </w:rPr>
        <w:t>. — ISSN 1810</w:t>
      </w:r>
      <w:r w:rsidR="00A8515C">
        <w:rPr>
          <w:spacing w:val="1"/>
          <w:sz w:val="20"/>
          <w:u w:val="single"/>
        </w:rPr>
        <w:t>–</w:t>
      </w:r>
      <w:r w:rsidRPr="006519C7">
        <w:rPr>
          <w:spacing w:val="1"/>
          <w:sz w:val="20"/>
          <w:u w:val="single"/>
        </w:rPr>
        <w:t>7206.</w:t>
      </w:r>
    </w:p>
    <w:p w14:paraId="4B982723" w14:textId="5F47C607" w:rsidR="00C03F59" w:rsidRDefault="00762D2A" w:rsidP="00E1311E">
      <w:pPr>
        <w:pStyle w:val="af1"/>
        <w:widowControl w:val="0"/>
        <w:numPr>
          <w:ilvl w:val="1"/>
          <w:numId w:val="28"/>
        </w:numPr>
        <w:tabs>
          <w:tab w:val="clear" w:pos="0"/>
          <w:tab w:val="num" w:pos="-1044"/>
          <w:tab w:val="left" w:pos="1556"/>
          <w:tab w:val="left" w:pos="9729"/>
        </w:tabs>
        <w:spacing w:before="91" w:line="300" w:lineRule="auto"/>
        <w:ind w:left="0" w:right="734" w:firstLine="1068"/>
        <w:contextualSpacing w:val="0"/>
        <w:rPr>
          <w:sz w:val="20"/>
        </w:rPr>
      </w:pPr>
      <w:r>
        <w:rPr>
          <w:sz w:val="20"/>
        </w:rPr>
        <w:t>Справочники и методическая литература (в том числе литература по методам обработки</w:t>
      </w:r>
      <w:r>
        <w:rPr>
          <w:spacing w:val="1"/>
          <w:sz w:val="20"/>
        </w:rPr>
        <w:t xml:space="preserve"> </w:t>
      </w:r>
      <w:r>
        <w:rPr>
          <w:sz w:val="20"/>
        </w:rPr>
        <w:t>экспериментальных</w:t>
      </w:r>
      <w:r>
        <w:rPr>
          <w:spacing w:val="-10"/>
          <w:sz w:val="20"/>
        </w:rPr>
        <w:t xml:space="preserve"> </w:t>
      </w:r>
      <w:r w:rsidR="006519C7">
        <w:rPr>
          <w:sz w:val="20"/>
        </w:rPr>
        <w:t>данных)</w:t>
      </w:r>
      <w:r w:rsidR="006519C7">
        <w:rPr>
          <w:spacing w:val="-21"/>
          <w:sz w:val="20"/>
        </w:rPr>
        <w:t xml:space="preserve"> </w:t>
      </w:r>
      <w:r w:rsidR="006519C7" w:rsidRPr="006519C7">
        <w:rPr>
          <w:spacing w:val="1"/>
          <w:sz w:val="20"/>
          <w:u w:val="single"/>
        </w:rPr>
        <w:t xml:space="preserve">Николенко С., </w:t>
      </w:r>
      <w:proofErr w:type="spellStart"/>
      <w:r w:rsidR="006519C7" w:rsidRPr="006519C7">
        <w:rPr>
          <w:spacing w:val="1"/>
          <w:sz w:val="20"/>
          <w:u w:val="single"/>
        </w:rPr>
        <w:t>Кадурин</w:t>
      </w:r>
      <w:proofErr w:type="spellEnd"/>
      <w:r w:rsidR="006519C7" w:rsidRPr="006519C7">
        <w:rPr>
          <w:spacing w:val="1"/>
          <w:sz w:val="20"/>
          <w:u w:val="single"/>
        </w:rPr>
        <w:t xml:space="preserve"> А., Архангельская Е. Глубокое обучение. Погружение в мир нейронных сетей. — СПб.: Питер, 2018. — 480 с.</w:t>
      </w:r>
    </w:p>
    <w:p w14:paraId="2722486D" w14:textId="77777777" w:rsidR="00C03F59" w:rsidRDefault="00C03F59" w:rsidP="00E1311E">
      <w:pPr>
        <w:pStyle w:val="a4"/>
        <w:spacing w:before="3"/>
        <w:rPr>
          <w:sz w:val="12"/>
        </w:rPr>
      </w:pPr>
    </w:p>
    <w:p w14:paraId="694147D9" w14:textId="30F52103" w:rsidR="00C03F59" w:rsidRDefault="00762D2A" w:rsidP="00E1311E">
      <w:pPr>
        <w:pStyle w:val="af1"/>
        <w:widowControl w:val="0"/>
        <w:numPr>
          <w:ilvl w:val="0"/>
          <w:numId w:val="28"/>
        </w:numPr>
        <w:tabs>
          <w:tab w:val="clear" w:pos="0"/>
          <w:tab w:val="num" w:pos="-1044"/>
          <w:tab w:val="left" w:pos="1129"/>
        </w:tabs>
        <w:spacing w:before="91"/>
        <w:ind w:left="780" w:hanging="284"/>
        <w:contextualSpacing w:val="0"/>
        <w:rPr>
          <w:sz w:val="20"/>
        </w:rPr>
      </w:pPr>
      <w:r>
        <w:rPr>
          <w:sz w:val="20"/>
        </w:rPr>
        <w:t>Руководитель</w:t>
      </w:r>
      <w:r>
        <w:rPr>
          <w:spacing w:val="-2"/>
          <w:sz w:val="20"/>
        </w:rPr>
        <w:t xml:space="preserve"> </w:t>
      </w:r>
      <w:r>
        <w:rPr>
          <w:sz w:val="20"/>
        </w:rPr>
        <w:t>работы</w:t>
      </w:r>
      <w:r>
        <w:rPr>
          <w:spacing w:val="-3"/>
          <w:sz w:val="20"/>
        </w:rPr>
        <w:t xml:space="preserve"> </w:t>
      </w:r>
      <w:r>
        <w:rPr>
          <w:sz w:val="20"/>
          <w:u w:val="single"/>
        </w:rPr>
        <w:t xml:space="preserve">  </w:t>
      </w:r>
      <w:r w:rsidR="00491BFE">
        <w:rPr>
          <w:sz w:val="20"/>
          <w:u w:val="single"/>
        </w:rPr>
        <w:t xml:space="preserve">доц. </w:t>
      </w:r>
      <w:r w:rsidR="00B65CB7">
        <w:rPr>
          <w:sz w:val="20"/>
          <w:u w:val="single"/>
        </w:rPr>
        <w:t>каф.</w:t>
      </w:r>
      <w:r w:rsidR="00491BFE">
        <w:rPr>
          <w:sz w:val="20"/>
          <w:u w:val="single"/>
        </w:rPr>
        <w:t xml:space="preserve"> ИКТ, </w:t>
      </w:r>
      <w:proofErr w:type="spellStart"/>
      <w:r w:rsidR="00491BFE">
        <w:rPr>
          <w:sz w:val="20"/>
          <w:u w:val="single"/>
        </w:rPr>
        <w:t>Стучилин</w:t>
      </w:r>
      <w:proofErr w:type="spellEnd"/>
      <w:r w:rsidR="00491BFE">
        <w:rPr>
          <w:sz w:val="20"/>
          <w:u w:val="single"/>
        </w:rPr>
        <w:t xml:space="preserve"> В.В.</w:t>
      </w:r>
      <w:r>
        <w:rPr>
          <w:sz w:val="20"/>
          <w:u w:val="single"/>
        </w:rPr>
        <w:t xml:space="preserve"> </w:t>
      </w:r>
    </w:p>
    <w:p w14:paraId="086E5043" w14:textId="77777777" w:rsidR="00C03F59" w:rsidRDefault="00762D2A" w:rsidP="00E1311E">
      <w:pPr>
        <w:spacing w:before="32"/>
        <w:ind w:left="2832"/>
        <w:rPr>
          <w:i/>
          <w:iCs/>
          <w:sz w:val="16"/>
        </w:rPr>
      </w:pPr>
      <w:r>
        <w:rPr>
          <w:i/>
          <w:iCs/>
          <w:sz w:val="16"/>
        </w:rPr>
        <w:t>должность,</w:t>
      </w:r>
      <w:r>
        <w:rPr>
          <w:i/>
          <w:iCs/>
          <w:spacing w:val="-2"/>
          <w:sz w:val="16"/>
        </w:rPr>
        <w:t xml:space="preserve"> </w:t>
      </w:r>
      <w:r>
        <w:rPr>
          <w:i/>
          <w:iCs/>
          <w:sz w:val="16"/>
        </w:rPr>
        <w:t>звание,</w:t>
      </w:r>
      <w:r>
        <w:rPr>
          <w:i/>
          <w:iCs/>
          <w:spacing w:val="-1"/>
          <w:sz w:val="16"/>
        </w:rPr>
        <w:t xml:space="preserve"> </w:t>
      </w:r>
      <w:r>
        <w:rPr>
          <w:i/>
          <w:iCs/>
          <w:sz w:val="16"/>
        </w:rPr>
        <w:t>Ф.И.О.</w:t>
      </w:r>
    </w:p>
    <w:p w14:paraId="0B09DA8F" w14:textId="77777777" w:rsidR="00C03F59" w:rsidRDefault="00C03F59" w:rsidP="00E1311E">
      <w:pPr>
        <w:pStyle w:val="a4"/>
        <w:spacing w:before="1"/>
        <w:rPr>
          <w:rFonts w:ascii="Calibri" w:hAnsi="Calibri"/>
          <w:sz w:val="14"/>
        </w:rPr>
      </w:pPr>
    </w:p>
    <w:p w14:paraId="1412469D" w14:textId="77777777" w:rsidR="00C03F59" w:rsidRDefault="00762D2A" w:rsidP="00E1311E">
      <w:pPr>
        <w:tabs>
          <w:tab w:val="left" w:pos="9681"/>
        </w:tabs>
        <w:ind w:left="1207"/>
      </w:pPr>
      <w:r>
        <w:t>Дата</w:t>
      </w:r>
      <w:r>
        <w:rPr>
          <w:spacing w:val="-1"/>
        </w:rPr>
        <w:t xml:space="preserve"> </w:t>
      </w:r>
      <w:r>
        <w:t>выдачи</w:t>
      </w:r>
      <w:r>
        <w:rPr>
          <w:spacing w:val="-3"/>
        </w:rPr>
        <w:t xml:space="preserve"> </w:t>
      </w:r>
      <w:r>
        <w:t>задания</w:t>
      </w:r>
      <w:r>
        <w:rPr>
          <w:u w:val="single"/>
        </w:rPr>
        <w:tab/>
      </w:r>
    </w:p>
    <w:p w14:paraId="1C2BC463" w14:textId="77777777" w:rsidR="00C03F59" w:rsidRDefault="00762D2A" w:rsidP="00E1311E">
      <w:pPr>
        <w:spacing w:before="46"/>
        <w:ind w:left="3090" w:right="671"/>
        <w:jc w:val="center"/>
        <w:rPr>
          <w:i/>
          <w:iCs/>
          <w:sz w:val="16"/>
        </w:rPr>
      </w:pPr>
      <w:r>
        <w:rPr>
          <w:i/>
          <w:iCs/>
          <w:sz w:val="16"/>
        </w:rPr>
        <w:t>подпись руководителя</w:t>
      </w:r>
    </w:p>
    <w:p w14:paraId="5619CB27" w14:textId="77A1EF37" w:rsidR="00C03F59" w:rsidRDefault="00762D2A" w:rsidP="00E1311E">
      <w:pPr>
        <w:tabs>
          <w:tab w:val="left" w:pos="9740"/>
        </w:tabs>
        <w:spacing w:before="107"/>
        <w:ind w:left="1207"/>
      </w:pPr>
      <w:r>
        <w:rPr>
          <w:b/>
        </w:rPr>
        <w:t>Задание принял</w:t>
      </w:r>
      <w:r>
        <w:rPr>
          <w:b/>
          <w:spacing w:val="-3"/>
        </w:rPr>
        <w:t xml:space="preserve"> </w:t>
      </w:r>
      <w:r>
        <w:rPr>
          <w:b/>
        </w:rPr>
        <w:t>к исполнению</w:t>
      </w:r>
      <w:r>
        <w:rPr>
          <w:b/>
          <w:spacing w:val="1"/>
        </w:rPr>
        <w:t xml:space="preserve"> </w:t>
      </w:r>
      <w:r>
        <w:rPr>
          <w:b/>
        </w:rPr>
        <w:t>студент</w:t>
      </w:r>
      <w:r w:rsidR="00E27197">
        <w:rPr>
          <w:b/>
        </w:rPr>
        <w:t xml:space="preserve"> </w:t>
      </w:r>
      <w:r>
        <w:rPr>
          <w:b/>
          <w:spacing w:val="2"/>
        </w:rPr>
        <w:t xml:space="preserve"> </w:t>
      </w:r>
      <w:r>
        <w:rPr>
          <w:u w:val="single"/>
        </w:rPr>
        <w:t xml:space="preserve"> </w:t>
      </w:r>
      <w:r w:rsidR="009E0898">
        <w:rPr>
          <w:noProof/>
          <w:u w:val="single"/>
        </w:rPr>
        <w:drawing>
          <wp:inline distT="0" distB="0" distL="0" distR="0" wp14:anchorId="080C61BA" wp14:editId="42435541">
            <wp:extent cx="476250" cy="256787"/>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6250" cy="256787"/>
                    </a:xfrm>
                    <a:prstGeom prst="rect">
                      <a:avLst/>
                    </a:prstGeom>
                    <a:noFill/>
                    <a:ln>
                      <a:noFill/>
                    </a:ln>
                  </pic:spPr>
                </pic:pic>
              </a:graphicData>
            </a:graphic>
          </wp:inline>
        </w:drawing>
      </w:r>
      <w:r>
        <w:rPr>
          <w:u w:val="single"/>
        </w:rPr>
        <w:tab/>
      </w:r>
    </w:p>
    <w:p w14:paraId="360DC9D5" w14:textId="77777777" w:rsidR="00C03F59" w:rsidRDefault="00762D2A" w:rsidP="00E1311E">
      <w:pPr>
        <w:spacing w:before="7"/>
        <w:ind w:right="2297"/>
        <w:jc w:val="right"/>
        <w:rPr>
          <w:i/>
          <w:iCs/>
          <w:sz w:val="16"/>
        </w:rPr>
      </w:pPr>
      <w:proofErr w:type="spellStart"/>
      <w:r>
        <w:rPr>
          <w:i/>
          <w:iCs/>
          <w:sz w:val="16"/>
        </w:rPr>
        <w:t>подп</w:t>
      </w:r>
      <w:proofErr w:type="spellEnd"/>
    </w:p>
    <w:p w14:paraId="338F865F" w14:textId="77777777" w:rsidR="00E569CA" w:rsidRPr="00E569CA" w:rsidRDefault="00E569CA" w:rsidP="00E569CA">
      <w:pPr>
        <w:rPr>
          <w:sz w:val="16"/>
        </w:rPr>
      </w:pPr>
    </w:p>
    <w:p w14:paraId="6452282F" w14:textId="77777777" w:rsidR="00E569CA" w:rsidRPr="00E569CA" w:rsidRDefault="00E569CA" w:rsidP="00E569CA">
      <w:pPr>
        <w:rPr>
          <w:sz w:val="16"/>
        </w:rPr>
      </w:pPr>
    </w:p>
    <w:p w14:paraId="2E05483C" w14:textId="77777777" w:rsidR="00E569CA" w:rsidRPr="00E569CA" w:rsidRDefault="00E569CA" w:rsidP="00E569CA">
      <w:pPr>
        <w:rPr>
          <w:sz w:val="16"/>
        </w:rPr>
      </w:pPr>
    </w:p>
    <w:p w14:paraId="6EF01188" w14:textId="77777777" w:rsidR="00E569CA" w:rsidRPr="00E569CA" w:rsidRDefault="00E569CA" w:rsidP="00E569CA">
      <w:pPr>
        <w:rPr>
          <w:sz w:val="16"/>
        </w:rPr>
      </w:pPr>
    </w:p>
    <w:p w14:paraId="3693720F" w14:textId="0EC9D124" w:rsidR="00E569CA" w:rsidRPr="00E569CA" w:rsidRDefault="00E569CA" w:rsidP="00E569CA">
      <w:pPr>
        <w:tabs>
          <w:tab w:val="center" w:pos="5233"/>
        </w:tabs>
        <w:rPr>
          <w:sz w:val="16"/>
        </w:rPr>
        <w:sectPr w:rsidR="00E569CA" w:rsidRPr="00E569CA" w:rsidSect="00E569CA">
          <w:footerReference w:type="default" r:id="rId12"/>
          <w:footerReference w:type="first" r:id="rId13"/>
          <w:pgSz w:w="11906" w:h="16838"/>
          <w:pgMar w:top="993" w:right="440" w:bottom="1200" w:left="1000" w:header="0" w:footer="1000" w:gutter="0"/>
          <w:cols w:space="720"/>
          <w:formProt w:val="0"/>
          <w:titlePg/>
          <w:docGrid w:linePitch="326"/>
        </w:sectPr>
      </w:pPr>
    </w:p>
    <w:p w14:paraId="518B6996" w14:textId="77777777" w:rsidR="00C03F59" w:rsidRPr="007E6F79" w:rsidRDefault="00762D2A" w:rsidP="00E234AA">
      <w:pPr>
        <w:pStyle w:val="FrameContents"/>
        <w:spacing w:line="360" w:lineRule="auto"/>
        <w:jc w:val="center"/>
        <w:rPr>
          <w:b/>
          <w:bCs/>
          <w:sz w:val="28"/>
          <w:szCs w:val="28"/>
        </w:rPr>
      </w:pPr>
      <w:r w:rsidRPr="006519C7">
        <w:rPr>
          <w:b/>
          <w:bCs/>
          <w:sz w:val="28"/>
          <w:szCs w:val="28"/>
        </w:rPr>
        <w:lastRenderedPageBreak/>
        <w:t>РЕФЕРАТ</w:t>
      </w:r>
    </w:p>
    <w:p w14:paraId="6C5E8BE9" w14:textId="36F9B1EA" w:rsidR="00C03F59" w:rsidRDefault="00762D2A" w:rsidP="00E1311E">
      <w:pPr>
        <w:shd w:val="clear" w:color="auto" w:fill="FFFFFF"/>
        <w:tabs>
          <w:tab w:val="left" w:pos="1418"/>
          <w:tab w:val="left" w:pos="1843"/>
        </w:tabs>
        <w:spacing w:line="360" w:lineRule="auto"/>
        <w:ind w:firstLine="709"/>
        <w:jc w:val="both"/>
        <w:rPr>
          <w:color w:val="000000" w:themeColor="text1"/>
          <w:sz w:val="28"/>
          <w:szCs w:val="28"/>
        </w:rPr>
      </w:pPr>
      <w:r>
        <w:rPr>
          <w:color w:val="000000" w:themeColor="text1"/>
          <w:sz w:val="28"/>
          <w:szCs w:val="28"/>
        </w:rPr>
        <w:t xml:space="preserve">Отчет </w:t>
      </w:r>
      <w:r w:rsidR="0090229B">
        <w:rPr>
          <w:color w:val="000000" w:themeColor="text1"/>
          <w:sz w:val="28"/>
          <w:szCs w:val="28"/>
        </w:rPr>
        <w:t>4</w:t>
      </w:r>
      <w:r w:rsidR="007E6F79" w:rsidRPr="00E66EE0">
        <w:rPr>
          <w:color w:val="000000" w:themeColor="text1"/>
          <w:sz w:val="28"/>
          <w:szCs w:val="28"/>
        </w:rPr>
        <w:t>0</w:t>
      </w:r>
      <w:r>
        <w:rPr>
          <w:color w:val="000000" w:themeColor="text1"/>
          <w:sz w:val="28"/>
          <w:szCs w:val="28"/>
        </w:rPr>
        <w:t xml:space="preserve"> с., 5 рис., 1</w:t>
      </w:r>
      <w:r w:rsidR="00890A38" w:rsidRPr="002F2C32">
        <w:rPr>
          <w:color w:val="000000" w:themeColor="text1"/>
          <w:sz w:val="28"/>
          <w:szCs w:val="28"/>
        </w:rPr>
        <w:t>5</w:t>
      </w:r>
      <w:r>
        <w:rPr>
          <w:color w:val="000000" w:themeColor="text1"/>
          <w:sz w:val="28"/>
          <w:szCs w:val="28"/>
        </w:rPr>
        <w:t xml:space="preserve"> источников</w:t>
      </w:r>
    </w:p>
    <w:p w14:paraId="022A637B" w14:textId="77777777" w:rsidR="00C03F59" w:rsidRDefault="00762D2A" w:rsidP="00E1311E">
      <w:pPr>
        <w:spacing w:line="360" w:lineRule="auto"/>
        <w:ind w:firstLine="709"/>
        <w:jc w:val="both"/>
        <w:rPr>
          <w:color w:val="000000"/>
          <w:sz w:val="28"/>
          <w:szCs w:val="28"/>
        </w:rPr>
      </w:pPr>
      <w:r>
        <w:rPr>
          <w:color w:val="000000"/>
          <w:sz w:val="28"/>
          <w:szCs w:val="28"/>
        </w:rPr>
        <w:t xml:space="preserve">Исследование методов глубокого обучения для диагностики заболеваний растений </w:t>
      </w:r>
    </w:p>
    <w:p w14:paraId="2F3726A6" w14:textId="77777777" w:rsidR="00C03F59" w:rsidRDefault="00762D2A" w:rsidP="00E1311E">
      <w:pPr>
        <w:spacing w:line="360" w:lineRule="auto"/>
        <w:ind w:firstLine="709"/>
        <w:jc w:val="both"/>
        <w:rPr>
          <w:color w:val="000000"/>
          <w:sz w:val="28"/>
          <w:szCs w:val="28"/>
        </w:rPr>
      </w:pPr>
      <w:r w:rsidRPr="006519C7">
        <w:rPr>
          <w:color w:val="000000"/>
          <w:sz w:val="28"/>
          <w:szCs w:val="28"/>
        </w:rPr>
        <w:t>Объектом исследования</w:t>
      </w:r>
      <w:r>
        <w:rPr>
          <w:color w:val="000000"/>
          <w:sz w:val="28"/>
          <w:szCs w:val="28"/>
        </w:rPr>
        <w:t> является применение методов глубокого обучения для автоматизированной диагностики заболеваний сельскохозяйственных растений на примере пшеницы.</w:t>
      </w:r>
    </w:p>
    <w:p w14:paraId="71D2744A" w14:textId="2E1166A5" w:rsidR="00C03F59" w:rsidRDefault="00762D2A" w:rsidP="00E1311E">
      <w:pPr>
        <w:spacing w:line="360" w:lineRule="auto"/>
        <w:ind w:firstLine="709"/>
        <w:jc w:val="both"/>
        <w:rPr>
          <w:color w:val="000000"/>
          <w:sz w:val="28"/>
          <w:szCs w:val="28"/>
        </w:rPr>
      </w:pPr>
      <w:r w:rsidRPr="006519C7">
        <w:rPr>
          <w:color w:val="000000"/>
          <w:sz w:val="28"/>
          <w:szCs w:val="28"/>
        </w:rPr>
        <w:t>Цель работы</w:t>
      </w:r>
      <w:r>
        <w:rPr>
          <w:color w:val="000000"/>
          <w:sz w:val="28"/>
          <w:szCs w:val="28"/>
        </w:rPr>
        <w:t xml:space="preserve"> – </w:t>
      </w:r>
      <w:r w:rsidR="00F73193" w:rsidRPr="00123C78">
        <w:rPr>
          <w:color w:val="000000"/>
          <w:sz w:val="28"/>
          <w:szCs w:val="28"/>
        </w:rPr>
        <w:t>провести исследование методов глубокого обучения для выбора наиболее оптимального при диагностике заболеваний растений.</w:t>
      </w:r>
    </w:p>
    <w:p w14:paraId="31C41E64" w14:textId="219FFE0A" w:rsidR="00C03F59" w:rsidRDefault="00762D2A" w:rsidP="00E1311E">
      <w:pPr>
        <w:spacing w:line="360" w:lineRule="auto"/>
        <w:ind w:firstLine="709"/>
        <w:jc w:val="both"/>
        <w:rPr>
          <w:color w:val="000000"/>
          <w:sz w:val="28"/>
          <w:szCs w:val="28"/>
        </w:rPr>
      </w:pPr>
      <w:r>
        <w:rPr>
          <w:color w:val="000000"/>
          <w:sz w:val="28"/>
          <w:szCs w:val="28"/>
        </w:rPr>
        <w:t xml:space="preserve">В результате </w:t>
      </w:r>
      <w:r w:rsidRPr="006519C7">
        <w:rPr>
          <w:color w:val="000000"/>
          <w:sz w:val="28"/>
          <w:szCs w:val="28"/>
        </w:rPr>
        <w:t>исследования</w:t>
      </w:r>
      <w:r>
        <w:rPr>
          <w:color w:val="000000"/>
          <w:sz w:val="28"/>
          <w:szCs w:val="28"/>
        </w:rPr>
        <w:t> разработан и реализован прототип многоуровневой каскадной системы диагностики заболеваний пшеницы, основанной на комбинации моделей глубокого обучения (</w:t>
      </w:r>
      <w:proofErr w:type="spellStart"/>
      <w:r>
        <w:rPr>
          <w:color w:val="000000"/>
          <w:sz w:val="28"/>
          <w:szCs w:val="28"/>
        </w:rPr>
        <w:t>AlexNet</w:t>
      </w:r>
      <w:proofErr w:type="spellEnd"/>
      <w:r>
        <w:rPr>
          <w:color w:val="000000"/>
          <w:sz w:val="28"/>
          <w:szCs w:val="28"/>
        </w:rPr>
        <w:t>, </w:t>
      </w:r>
      <w:proofErr w:type="spellStart"/>
      <w:r>
        <w:rPr>
          <w:color w:val="000000"/>
          <w:sz w:val="28"/>
          <w:szCs w:val="28"/>
        </w:rPr>
        <w:t>ConvNeXt</w:t>
      </w:r>
      <w:proofErr w:type="spellEnd"/>
      <w:r>
        <w:rPr>
          <w:color w:val="000000"/>
          <w:sz w:val="28"/>
          <w:szCs w:val="28"/>
        </w:rPr>
        <w:t xml:space="preserve"> </w:t>
      </w:r>
      <w:proofErr w:type="spellStart"/>
      <w:r>
        <w:rPr>
          <w:color w:val="000000"/>
          <w:sz w:val="28"/>
          <w:szCs w:val="28"/>
        </w:rPr>
        <w:t>Tiny</w:t>
      </w:r>
      <w:proofErr w:type="spellEnd"/>
      <w:r>
        <w:rPr>
          <w:color w:val="000000"/>
          <w:sz w:val="28"/>
          <w:szCs w:val="28"/>
        </w:rPr>
        <w:t>, </w:t>
      </w:r>
      <w:proofErr w:type="spellStart"/>
      <w:r>
        <w:rPr>
          <w:color w:val="000000"/>
          <w:sz w:val="28"/>
          <w:szCs w:val="28"/>
        </w:rPr>
        <w:t>Faster</w:t>
      </w:r>
      <w:proofErr w:type="spellEnd"/>
      <w:r>
        <w:rPr>
          <w:color w:val="000000"/>
          <w:sz w:val="28"/>
          <w:szCs w:val="28"/>
        </w:rPr>
        <w:t xml:space="preserve"> R</w:t>
      </w:r>
      <w:r w:rsidR="00A8515C">
        <w:rPr>
          <w:color w:val="000000"/>
          <w:sz w:val="28"/>
          <w:szCs w:val="28"/>
        </w:rPr>
        <w:t>–</w:t>
      </w:r>
      <w:r>
        <w:rPr>
          <w:color w:val="000000"/>
          <w:sz w:val="28"/>
          <w:szCs w:val="28"/>
        </w:rPr>
        <w:t xml:space="preserve">CNN), и апробированной на </w:t>
      </w:r>
      <w:proofErr w:type="spellStart"/>
      <w:r>
        <w:rPr>
          <w:color w:val="000000"/>
          <w:sz w:val="28"/>
          <w:szCs w:val="28"/>
        </w:rPr>
        <w:t>кастомном</w:t>
      </w:r>
      <w:proofErr w:type="spellEnd"/>
      <w:r>
        <w:rPr>
          <w:color w:val="000000"/>
          <w:sz w:val="28"/>
          <w:szCs w:val="28"/>
        </w:rPr>
        <w:t xml:space="preserve"> наборе полевых изображений.</w:t>
      </w:r>
    </w:p>
    <w:p w14:paraId="4BCE9E32" w14:textId="11C1FAEB" w:rsidR="00C03F59" w:rsidRDefault="00762D2A" w:rsidP="00E1311E">
      <w:pPr>
        <w:spacing w:line="360" w:lineRule="auto"/>
        <w:ind w:firstLine="709"/>
        <w:jc w:val="both"/>
        <w:rPr>
          <w:color w:val="000000"/>
          <w:sz w:val="28"/>
          <w:szCs w:val="28"/>
        </w:rPr>
      </w:pPr>
      <w:r w:rsidRPr="006519C7">
        <w:rPr>
          <w:color w:val="000000"/>
          <w:sz w:val="28"/>
          <w:szCs w:val="28"/>
        </w:rPr>
        <w:t>Эффективность</w:t>
      </w:r>
      <w:r>
        <w:rPr>
          <w:color w:val="000000"/>
          <w:sz w:val="28"/>
          <w:szCs w:val="28"/>
        </w:rPr>
        <w:t> определяется путем оценки точности и других релевантных метрик (F1</w:t>
      </w:r>
      <w:r w:rsidR="00A8515C">
        <w:rPr>
          <w:color w:val="000000"/>
          <w:sz w:val="28"/>
          <w:szCs w:val="28"/>
        </w:rPr>
        <w:t>–</w:t>
      </w:r>
      <w:proofErr w:type="spellStart"/>
      <w:r>
        <w:rPr>
          <w:color w:val="000000"/>
          <w:sz w:val="28"/>
          <w:szCs w:val="28"/>
        </w:rPr>
        <w:t>score</w:t>
      </w:r>
      <w:proofErr w:type="spellEnd"/>
      <w:r>
        <w:rPr>
          <w:color w:val="000000"/>
          <w:sz w:val="28"/>
          <w:szCs w:val="28"/>
        </w:rPr>
        <w:t xml:space="preserve">, </w:t>
      </w:r>
      <w:proofErr w:type="spellStart"/>
      <w:r>
        <w:rPr>
          <w:color w:val="000000"/>
          <w:sz w:val="28"/>
          <w:szCs w:val="28"/>
        </w:rPr>
        <w:t>mAP</w:t>
      </w:r>
      <w:proofErr w:type="spellEnd"/>
      <w:r>
        <w:rPr>
          <w:color w:val="000000"/>
          <w:sz w:val="28"/>
          <w:szCs w:val="28"/>
        </w:rPr>
        <w:t xml:space="preserve">) разработанного прототипа системы на специализированном наборе данных изображений пшеницы, а также качественного анализа его производительности и ограничений в контексте существующих подходов и выявленных проблем в области диагностики заболеваний растений. </w:t>
      </w:r>
    </w:p>
    <w:sdt>
      <w:sdtPr>
        <w:rPr>
          <w:rFonts w:ascii="Times New Roman" w:eastAsia="Times New Roman" w:hAnsi="Times New Roman" w:cs="Times New Roman"/>
          <w:color w:val="auto"/>
          <w:sz w:val="24"/>
          <w:szCs w:val="24"/>
        </w:rPr>
        <w:id w:val="-578282564"/>
        <w:docPartObj>
          <w:docPartGallery w:val="Table of Contents"/>
          <w:docPartUnique/>
        </w:docPartObj>
      </w:sdtPr>
      <w:sdtEndPr/>
      <w:sdtContent>
        <w:p w14:paraId="5097C306" w14:textId="3EACB1F9" w:rsidR="00C03F59" w:rsidRPr="008B7769" w:rsidRDefault="00762D2A" w:rsidP="00E1311E">
          <w:pPr>
            <w:pStyle w:val="af0"/>
            <w:spacing w:before="0" w:line="360" w:lineRule="auto"/>
            <w:rPr>
              <w:rFonts w:ascii="Times New Roman" w:hAnsi="Times New Roman" w:cs="Times New Roman"/>
              <w:b/>
              <w:bCs/>
              <w:color w:val="auto"/>
            </w:rPr>
          </w:pPr>
          <w:r>
            <w:br w:type="page"/>
          </w:r>
          <w:r w:rsidR="008B7769" w:rsidRPr="00B65CB7">
            <w:rPr>
              <w:rFonts w:ascii="Times New Roman" w:hAnsi="Times New Roman" w:cs="Times New Roman"/>
              <w:b/>
              <w:bCs/>
              <w:color w:val="auto"/>
              <w:sz w:val="28"/>
              <w:szCs w:val="28"/>
            </w:rPr>
            <w:lastRenderedPageBreak/>
            <w:t>СОДЕРЖАНИЕ</w:t>
          </w:r>
        </w:p>
        <w:p w14:paraId="223B2A1C" w14:textId="5A4F04C6" w:rsidR="005760B0" w:rsidRPr="005760B0" w:rsidRDefault="00762D2A" w:rsidP="005760B0">
          <w:pPr>
            <w:pStyle w:val="11"/>
            <w:tabs>
              <w:tab w:val="right" w:leader="dot" w:pos="9736"/>
            </w:tabs>
            <w:spacing w:line="360" w:lineRule="auto"/>
            <w:rPr>
              <w:rFonts w:asciiTheme="minorHAnsi" w:eastAsiaTheme="minorEastAsia" w:hAnsiTheme="minorHAnsi" w:cstheme="minorBidi"/>
              <w:noProof/>
            </w:rPr>
          </w:pPr>
          <w:r>
            <w:fldChar w:fldCharType="begin"/>
          </w:r>
          <w:r>
            <w:rPr>
              <w:rStyle w:val="IndexLink"/>
              <w:b/>
              <w:bCs/>
              <w:webHidden/>
            </w:rPr>
            <w:instrText xml:space="preserve"> TOC \z \o "1-3" \u \h</w:instrText>
          </w:r>
          <w:r>
            <w:rPr>
              <w:rStyle w:val="IndexLink"/>
              <w:b/>
              <w:bCs/>
            </w:rPr>
            <w:fldChar w:fldCharType="separate"/>
          </w:r>
          <w:hyperlink w:anchor="_Toc201099622" w:history="1">
            <w:r w:rsidR="005760B0" w:rsidRPr="005760B0">
              <w:rPr>
                <w:rStyle w:val="a7"/>
                <w:b/>
                <w:bCs/>
                <w:noProof/>
                <w:sz w:val="28"/>
                <w:szCs w:val="28"/>
              </w:rPr>
              <w:t>ТЕРМИНЫ И ОПРЕДЕЛЕНИЯ</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_Toc201099622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5</w:t>
            </w:r>
            <w:r w:rsidR="005760B0" w:rsidRPr="005760B0">
              <w:rPr>
                <w:noProof/>
                <w:webHidden/>
                <w:sz w:val="28"/>
                <w:szCs w:val="28"/>
              </w:rPr>
              <w:fldChar w:fldCharType="end"/>
            </w:r>
          </w:hyperlink>
        </w:p>
        <w:p w14:paraId="52CB3FD9" w14:textId="6C96513A" w:rsidR="005760B0" w:rsidRPr="005760B0" w:rsidRDefault="009D72F5" w:rsidP="005760B0">
          <w:pPr>
            <w:pStyle w:val="11"/>
            <w:tabs>
              <w:tab w:val="right" w:leader="dot" w:pos="9736"/>
            </w:tabs>
            <w:spacing w:line="360" w:lineRule="auto"/>
            <w:rPr>
              <w:rFonts w:asciiTheme="minorHAnsi" w:eastAsiaTheme="minorEastAsia" w:hAnsiTheme="minorHAnsi" w:cstheme="minorBidi"/>
              <w:noProof/>
            </w:rPr>
          </w:pPr>
          <w:hyperlink w:anchor="_Toc201099623" w:history="1">
            <w:r w:rsidR="005760B0" w:rsidRPr="005760B0">
              <w:rPr>
                <w:rStyle w:val="a7"/>
                <w:b/>
                <w:bCs/>
                <w:noProof/>
                <w:sz w:val="28"/>
                <w:szCs w:val="28"/>
              </w:rPr>
              <w:t>ПЕРЕЧЕНЬ СОКРАЩЕНИЙ И ОБОЗНАЧЕНИЙ</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_Toc201099623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7</w:t>
            </w:r>
            <w:r w:rsidR="005760B0" w:rsidRPr="005760B0">
              <w:rPr>
                <w:noProof/>
                <w:webHidden/>
                <w:sz w:val="28"/>
                <w:szCs w:val="28"/>
              </w:rPr>
              <w:fldChar w:fldCharType="end"/>
            </w:r>
          </w:hyperlink>
        </w:p>
        <w:p w14:paraId="5A5D5334" w14:textId="051FB32C" w:rsidR="005760B0" w:rsidRPr="005760B0" w:rsidRDefault="009D72F5" w:rsidP="005760B0">
          <w:pPr>
            <w:pStyle w:val="11"/>
            <w:tabs>
              <w:tab w:val="right" w:leader="dot" w:pos="9736"/>
            </w:tabs>
            <w:spacing w:line="360" w:lineRule="auto"/>
            <w:rPr>
              <w:rFonts w:asciiTheme="minorHAnsi" w:eastAsiaTheme="minorEastAsia" w:hAnsiTheme="minorHAnsi" w:cstheme="minorBidi"/>
              <w:noProof/>
            </w:rPr>
          </w:pPr>
          <w:hyperlink w:anchor="_Toc201099624" w:history="1">
            <w:r w:rsidR="005760B0" w:rsidRPr="005760B0">
              <w:rPr>
                <w:rStyle w:val="a7"/>
                <w:b/>
                <w:bCs/>
                <w:noProof/>
                <w:sz w:val="28"/>
                <w:szCs w:val="28"/>
              </w:rPr>
              <w:t>ВВЕДЕНИЕ</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_Toc201099624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9</w:t>
            </w:r>
            <w:r w:rsidR="005760B0" w:rsidRPr="005760B0">
              <w:rPr>
                <w:noProof/>
                <w:webHidden/>
                <w:sz w:val="28"/>
                <w:szCs w:val="28"/>
              </w:rPr>
              <w:fldChar w:fldCharType="end"/>
            </w:r>
          </w:hyperlink>
        </w:p>
        <w:p w14:paraId="494DD6E5" w14:textId="48085360" w:rsidR="005760B0" w:rsidRPr="005760B0" w:rsidRDefault="009D72F5" w:rsidP="005760B0">
          <w:pPr>
            <w:pStyle w:val="11"/>
            <w:tabs>
              <w:tab w:val="left" w:pos="440"/>
              <w:tab w:val="right" w:leader="dot" w:pos="9736"/>
            </w:tabs>
            <w:spacing w:line="360" w:lineRule="auto"/>
            <w:rPr>
              <w:rFonts w:asciiTheme="minorHAnsi" w:eastAsiaTheme="minorEastAsia" w:hAnsiTheme="minorHAnsi" w:cstheme="minorBidi"/>
              <w:noProof/>
            </w:rPr>
          </w:pPr>
          <w:hyperlink w:anchor="_Toc201099625" w:history="1">
            <w:r w:rsidR="005760B0" w:rsidRPr="005760B0">
              <w:rPr>
                <w:rStyle w:val="a7"/>
                <w:b/>
                <w:bCs/>
                <w:noProof/>
                <w:sz w:val="28"/>
                <w:szCs w:val="28"/>
              </w:rPr>
              <w:t>1</w:t>
            </w:r>
            <w:r w:rsidR="005760B0" w:rsidRPr="005760B0">
              <w:rPr>
                <w:rFonts w:asciiTheme="minorHAnsi" w:eastAsiaTheme="minorEastAsia" w:hAnsiTheme="minorHAnsi" w:cstheme="minorBidi"/>
                <w:noProof/>
              </w:rPr>
              <w:tab/>
            </w:r>
            <w:r w:rsidR="005760B0" w:rsidRPr="005760B0">
              <w:rPr>
                <w:rStyle w:val="a7"/>
                <w:b/>
                <w:bCs/>
                <w:noProof/>
                <w:sz w:val="28"/>
                <w:szCs w:val="28"/>
              </w:rPr>
              <w:t>Постановка задачи</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_Toc201099625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11</w:t>
            </w:r>
            <w:r w:rsidR="005760B0" w:rsidRPr="005760B0">
              <w:rPr>
                <w:noProof/>
                <w:webHidden/>
                <w:sz w:val="28"/>
                <w:szCs w:val="28"/>
              </w:rPr>
              <w:fldChar w:fldCharType="end"/>
            </w:r>
          </w:hyperlink>
        </w:p>
        <w:p w14:paraId="4A39E356" w14:textId="58124E08" w:rsidR="005760B0" w:rsidRPr="005760B0" w:rsidRDefault="009D72F5" w:rsidP="005760B0">
          <w:pPr>
            <w:pStyle w:val="21"/>
            <w:tabs>
              <w:tab w:val="right" w:leader="dot" w:pos="9736"/>
            </w:tabs>
            <w:spacing w:line="360" w:lineRule="auto"/>
            <w:rPr>
              <w:rFonts w:asciiTheme="minorHAnsi" w:eastAsiaTheme="minorEastAsia" w:hAnsiTheme="minorHAnsi" w:cstheme="minorBidi"/>
              <w:noProof/>
            </w:rPr>
          </w:pPr>
          <w:hyperlink w:anchor="_Toc201099626" w:history="1">
            <w:r w:rsidR="005760B0" w:rsidRPr="005760B0">
              <w:rPr>
                <w:rStyle w:val="a7"/>
                <w:b/>
                <w:bCs/>
                <w:noProof/>
                <w:sz w:val="28"/>
                <w:szCs w:val="28"/>
              </w:rPr>
              <w:t>1.1 Классификация состояния растения</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_Toc201099626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11</w:t>
            </w:r>
            <w:r w:rsidR="005760B0" w:rsidRPr="005760B0">
              <w:rPr>
                <w:noProof/>
                <w:webHidden/>
                <w:sz w:val="28"/>
                <w:szCs w:val="28"/>
              </w:rPr>
              <w:fldChar w:fldCharType="end"/>
            </w:r>
          </w:hyperlink>
        </w:p>
        <w:p w14:paraId="29D33369" w14:textId="66AF380A" w:rsidR="005760B0" w:rsidRPr="005760B0" w:rsidRDefault="009D72F5" w:rsidP="005760B0">
          <w:pPr>
            <w:pStyle w:val="21"/>
            <w:tabs>
              <w:tab w:val="left" w:pos="880"/>
              <w:tab w:val="right" w:leader="dot" w:pos="9736"/>
            </w:tabs>
            <w:spacing w:line="360" w:lineRule="auto"/>
            <w:rPr>
              <w:rFonts w:asciiTheme="minorHAnsi" w:eastAsiaTheme="minorEastAsia" w:hAnsiTheme="minorHAnsi" w:cstheme="minorBidi"/>
              <w:noProof/>
            </w:rPr>
          </w:pPr>
          <w:hyperlink w:anchor="_Toc201099627" w:history="1">
            <w:r w:rsidR="005760B0" w:rsidRPr="005760B0">
              <w:rPr>
                <w:rStyle w:val="a7"/>
                <w:b/>
                <w:bCs/>
                <w:noProof/>
                <w:sz w:val="28"/>
                <w:szCs w:val="28"/>
              </w:rPr>
              <w:t>1.2</w:t>
            </w:r>
            <w:r w:rsidR="005760B0" w:rsidRPr="005760B0">
              <w:rPr>
                <w:rFonts w:asciiTheme="minorHAnsi" w:eastAsiaTheme="minorEastAsia" w:hAnsiTheme="minorHAnsi" w:cstheme="minorBidi"/>
                <w:noProof/>
              </w:rPr>
              <w:tab/>
            </w:r>
            <w:r w:rsidR="005760B0" w:rsidRPr="005760B0">
              <w:rPr>
                <w:rStyle w:val="a7"/>
                <w:b/>
                <w:bCs/>
                <w:noProof/>
                <w:sz w:val="28"/>
                <w:szCs w:val="28"/>
              </w:rPr>
              <w:t>Локализация поражённых участков (детекция и сегментация)</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_Toc201099627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12</w:t>
            </w:r>
            <w:r w:rsidR="005760B0" w:rsidRPr="005760B0">
              <w:rPr>
                <w:noProof/>
                <w:webHidden/>
                <w:sz w:val="28"/>
                <w:szCs w:val="28"/>
              </w:rPr>
              <w:fldChar w:fldCharType="end"/>
            </w:r>
          </w:hyperlink>
        </w:p>
        <w:p w14:paraId="2667FC77" w14:textId="17556043" w:rsidR="005760B0" w:rsidRPr="005760B0" w:rsidRDefault="009D72F5" w:rsidP="005760B0">
          <w:pPr>
            <w:pStyle w:val="21"/>
            <w:tabs>
              <w:tab w:val="right" w:leader="dot" w:pos="9736"/>
            </w:tabs>
            <w:spacing w:line="360" w:lineRule="auto"/>
            <w:rPr>
              <w:rFonts w:asciiTheme="minorHAnsi" w:eastAsiaTheme="minorEastAsia" w:hAnsiTheme="minorHAnsi" w:cstheme="minorBidi"/>
              <w:noProof/>
            </w:rPr>
          </w:pPr>
          <w:hyperlink w:anchor="_Toc201099628" w:history="1">
            <w:r w:rsidR="005760B0" w:rsidRPr="005760B0">
              <w:rPr>
                <w:rStyle w:val="a7"/>
                <w:b/>
                <w:bCs/>
                <w:noProof/>
                <w:sz w:val="28"/>
                <w:szCs w:val="28"/>
              </w:rPr>
              <w:t>1.3 Ограниченность обучающих данных и методы их расширения</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_Toc201099628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13</w:t>
            </w:r>
            <w:r w:rsidR="005760B0" w:rsidRPr="005760B0">
              <w:rPr>
                <w:noProof/>
                <w:webHidden/>
                <w:sz w:val="28"/>
                <w:szCs w:val="28"/>
              </w:rPr>
              <w:fldChar w:fldCharType="end"/>
            </w:r>
          </w:hyperlink>
        </w:p>
        <w:p w14:paraId="7E4D3958" w14:textId="5777468A" w:rsidR="005760B0" w:rsidRPr="005760B0" w:rsidRDefault="009D72F5" w:rsidP="005760B0">
          <w:pPr>
            <w:pStyle w:val="21"/>
            <w:tabs>
              <w:tab w:val="right" w:leader="dot" w:pos="9736"/>
            </w:tabs>
            <w:spacing w:line="360" w:lineRule="auto"/>
            <w:rPr>
              <w:rFonts w:asciiTheme="minorHAnsi" w:eastAsiaTheme="minorEastAsia" w:hAnsiTheme="minorHAnsi" w:cstheme="minorBidi"/>
              <w:noProof/>
            </w:rPr>
          </w:pPr>
          <w:hyperlink w:anchor="_Toc201099629" w:history="1">
            <w:r w:rsidR="005760B0" w:rsidRPr="005760B0">
              <w:rPr>
                <w:rStyle w:val="a7"/>
                <w:b/>
                <w:bCs/>
                <w:noProof/>
                <w:sz w:val="28"/>
                <w:szCs w:val="28"/>
              </w:rPr>
              <w:t>1.4 Метрики оценки качества и практические требования</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_Toc201099629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14</w:t>
            </w:r>
            <w:r w:rsidR="005760B0" w:rsidRPr="005760B0">
              <w:rPr>
                <w:noProof/>
                <w:webHidden/>
                <w:sz w:val="28"/>
                <w:szCs w:val="28"/>
              </w:rPr>
              <w:fldChar w:fldCharType="end"/>
            </w:r>
          </w:hyperlink>
        </w:p>
        <w:p w14:paraId="739DD62F" w14:textId="5FA0BB6A" w:rsidR="005760B0" w:rsidRPr="005760B0" w:rsidRDefault="009D72F5" w:rsidP="005760B0">
          <w:pPr>
            <w:pStyle w:val="11"/>
            <w:tabs>
              <w:tab w:val="right" w:leader="dot" w:pos="9736"/>
            </w:tabs>
            <w:spacing w:line="360" w:lineRule="auto"/>
            <w:rPr>
              <w:rFonts w:asciiTheme="minorHAnsi" w:eastAsiaTheme="minorEastAsia" w:hAnsiTheme="minorHAnsi" w:cstheme="minorBidi"/>
              <w:noProof/>
            </w:rPr>
          </w:pPr>
          <w:hyperlink w:anchor="_Toc201099630" w:history="1">
            <w:r w:rsidR="005760B0" w:rsidRPr="005760B0">
              <w:rPr>
                <w:rStyle w:val="a7"/>
                <w:b/>
                <w:bCs/>
                <w:noProof/>
                <w:sz w:val="28"/>
                <w:szCs w:val="28"/>
              </w:rPr>
              <w:t>2 Наборы данных для диагностики заболеваний растений</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_Toc201099630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16</w:t>
            </w:r>
            <w:r w:rsidR="005760B0" w:rsidRPr="005760B0">
              <w:rPr>
                <w:noProof/>
                <w:webHidden/>
                <w:sz w:val="28"/>
                <w:szCs w:val="28"/>
              </w:rPr>
              <w:fldChar w:fldCharType="end"/>
            </w:r>
          </w:hyperlink>
        </w:p>
        <w:p w14:paraId="092EB49A" w14:textId="2B38C508" w:rsidR="005760B0" w:rsidRPr="005760B0" w:rsidRDefault="009D72F5" w:rsidP="005760B0">
          <w:pPr>
            <w:pStyle w:val="21"/>
            <w:tabs>
              <w:tab w:val="right" w:leader="dot" w:pos="9736"/>
            </w:tabs>
            <w:spacing w:line="360" w:lineRule="auto"/>
            <w:rPr>
              <w:rFonts w:asciiTheme="minorHAnsi" w:eastAsiaTheme="minorEastAsia" w:hAnsiTheme="minorHAnsi" w:cstheme="minorBidi"/>
              <w:noProof/>
            </w:rPr>
          </w:pPr>
          <w:hyperlink w:anchor="_Toc201099631" w:history="1">
            <w:r w:rsidR="005760B0" w:rsidRPr="005760B0">
              <w:rPr>
                <w:rStyle w:val="a7"/>
                <w:b/>
                <w:bCs/>
                <w:noProof/>
                <w:sz w:val="28"/>
                <w:szCs w:val="28"/>
              </w:rPr>
              <w:t>2.1 Обзор существующих публичных наборов данных</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_Toc201099631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16</w:t>
            </w:r>
            <w:r w:rsidR="005760B0" w:rsidRPr="005760B0">
              <w:rPr>
                <w:noProof/>
                <w:webHidden/>
                <w:sz w:val="28"/>
                <w:szCs w:val="28"/>
              </w:rPr>
              <w:fldChar w:fldCharType="end"/>
            </w:r>
          </w:hyperlink>
        </w:p>
        <w:p w14:paraId="5FD31E3B" w14:textId="3E7FD6B9" w:rsidR="005760B0" w:rsidRPr="005760B0" w:rsidRDefault="009D72F5" w:rsidP="005760B0">
          <w:pPr>
            <w:pStyle w:val="21"/>
            <w:tabs>
              <w:tab w:val="right" w:leader="dot" w:pos="9736"/>
            </w:tabs>
            <w:spacing w:line="360" w:lineRule="auto"/>
            <w:rPr>
              <w:rFonts w:asciiTheme="minorHAnsi" w:eastAsiaTheme="minorEastAsia" w:hAnsiTheme="minorHAnsi" w:cstheme="minorBidi"/>
              <w:noProof/>
            </w:rPr>
          </w:pPr>
          <w:hyperlink w:anchor="_Toc201099632" w:history="1">
            <w:r w:rsidR="005760B0" w:rsidRPr="005760B0">
              <w:rPr>
                <w:rStyle w:val="a7"/>
                <w:b/>
                <w:bCs/>
                <w:noProof/>
                <w:sz w:val="28"/>
                <w:szCs w:val="28"/>
              </w:rPr>
              <w:t>2.2 Собственный набор данных для исследования заболеваний и нарушений развития пшеницы</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_Toc201099632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18</w:t>
            </w:r>
            <w:r w:rsidR="005760B0" w:rsidRPr="005760B0">
              <w:rPr>
                <w:noProof/>
                <w:webHidden/>
                <w:sz w:val="28"/>
                <w:szCs w:val="28"/>
              </w:rPr>
              <w:fldChar w:fldCharType="end"/>
            </w:r>
          </w:hyperlink>
        </w:p>
        <w:p w14:paraId="413BB6AB" w14:textId="526F4187" w:rsidR="005760B0" w:rsidRPr="005760B0" w:rsidRDefault="009D72F5" w:rsidP="005760B0">
          <w:pPr>
            <w:pStyle w:val="11"/>
            <w:tabs>
              <w:tab w:val="right" w:leader="dot" w:pos="9736"/>
            </w:tabs>
            <w:spacing w:line="360" w:lineRule="auto"/>
            <w:rPr>
              <w:rFonts w:asciiTheme="minorHAnsi" w:eastAsiaTheme="minorEastAsia" w:hAnsiTheme="minorHAnsi" w:cstheme="minorBidi"/>
              <w:noProof/>
            </w:rPr>
          </w:pPr>
          <w:hyperlink w:anchor="_Toc201099633" w:history="1">
            <w:r w:rsidR="005760B0" w:rsidRPr="005760B0">
              <w:rPr>
                <w:rStyle w:val="a7"/>
                <w:b/>
                <w:bCs/>
                <w:noProof/>
                <w:sz w:val="28"/>
                <w:szCs w:val="28"/>
              </w:rPr>
              <w:t>3 Методы и существующие решения для диагностики заболеваний растений</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_Toc201099633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21</w:t>
            </w:r>
            <w:r w:rsidR="005760B0" w:rsidRPr="005760B0">
              <w:rPr>
                <w:noProof/>
                <w:webHidden/>
                <w:sz w:val="28"/>
                <w:szCs w:val="28"/>
              </w:rPr>
              <w:fldChar w:fldCharType="end"/>
            </w:r>
          </w:hyperlink>
        </w:p>
        <w:p w14:paraId="2ADB93EA" w14:textId="55428EA2" w:rsidR="005760B0" w:rsidRPr="005760B0" w:rsidRDefault="009D72F5" w:rsidP="005760B0">
          <w:pPr>
            <w:pStyle w:val="21"/>
            <w:tabs>
              <w:tab w:val="right" w:leader="dot" w:pos="9736"/>
            </w:tabs>
            <w:spacing w:line="360" w:lineRule="auto"/>
            <w:rPr>
              <w:rFonts w:asciiTheme="minorHAnsi" w:eastAsiaTheme="minorEastAsia" w:hAnsiTheme="minorHAnsi" w:cstheme="minorBidi"/>
              <w:noProof/>
            </w:rPr>
          </w:pPr>
          <w:hyperlink w:anchor="_Toc201099634" w:history="1">
            <w:r w:rsidR="005760B0" w:rsidRPr="005760B0">
              <w:rPr>
                <w:rStyle w:val="a7"/>
                <w:b/>
                <w:bCs/>
                <w:noProof/>
                <w:sz w:val="28"/>
                <w:szCs w:val="28"/>
              </w:rPr>
              <w:t>3.1 Обзор архитектур и подходов к обучению</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_Toc201099634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21</w:t>
            </w:r>
            <w:r w:rsidR="005760B0" w:rsidRPr="005760B0">
              <w:rPr>
                <w:noProof/>
                <w:webHidden/>
                <w:sz w:val="28"/>
                <w:szCs w:val="28"/>
              </w:rPr>
              <w:fldChar w:fldCharType="end"/>
            </w:r>
          </w:hyperlink>
        </w:p>
        <w:p w14:paraId="44C65106" w14:textId="11CA6B17" w:rsidR="005760B0" w:rsidRPr="005760B0" w:rsidRDefault="009D72F5" w:rsidP="005760B0">
          <w:pPr>
            <w:pStyle w:val="21"/>
            <w:tabs>
              <w:tab w:val="right" w:leader="dot" w:pos="9736"/>
            </w:tabs>
            <w:spacing w:line="360" w:lineRule="auto"/>
            <w:rPr>
              <w:rFonts w:asciiTheme="minorHAnsi" w:eastAsiaTheme="minorEastAsia" w:hAnsiTheme="minorHAnsi" w:cstheme="minorBidi"/>
              <w:noProof/>
            </w:rPr>
          </w:pPr>
          <w:hyperlink w:anchor="_Toc201099635" w:history="1">
            <w:r w:rsidR="005760B0" w:rsidRPr="005760B0">
              <w:rPr>
                <w:rStyle w:val="a7"/>
                <w:b/>
                <w:bCs/>
                <w:noProof/>
                <w:sz w:val="28"/>
                <w:szCs w:val="28"/>
              </w:rPr>
              <w:t>3.2 Методы аугментации и расширения наборов данных</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_Toc201099635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24</w:t>
            </w:r>
            <w:r w:rsidR="005760B0" w:rsidRPr="005760B0">
              <w:rPr>
                <w:noProof/>
                <w:webHidden/>
                <w:sz w:val="28"/>
                <w:szCs w:val="28"/>
              </w:rPr>
              <w:fldChar w:fldCharType="end"/>
            </w:r>
          </w:hyperlink>
        </w:p>
        <w:p w14:paraId="071F24EE" w14:textId="33475DC7" w:rsidR="005760B0" w:rsidRPr="005760B0" w:rsidRDefault="009D72F5" w:rsidP="005760B0">
          <w:pPr>
            <w:pStyle w:val="21"/>
            <w:tabs>
              <w:tab w:val="right" w:leader="dot" w:pos="9736"/>
            </w:tabs>
            <w:spacing w:line="360" w:lineRule="auto"/>
            <w:rPr>
              <w:rFonts w:asciiTheme="minorHAnsi" w:eastAsiaTheme="minorEastAsia" w:hAnsiTheme="minorHAnsi" w:cstheme="minorBidi"/>
              <w:noProof/>
            </w:rPr>
          </w:pPr>
          <w:hyperlink w:anchor="_Toc201099636" w:history="1">
            <w:r w:rsidR="005760B0" w:rsidRPr="005760B0">
              <w:rPr>
                <w:rStyle w:val="a7"/>
                <w:b/>
                <w:bCs/>
                <w:noProof/>
                <w:sz w:val="28"/>
                <w:szCs w:val="28"/>
              </w:rPr>
              <w:t>3.3 Анализ существующих решений для распознавания заболеваний растений</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_Toc201099636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28</w:t>
            </w:r>
            <w:r w:rsidR="005760B0" w:rsidRPr="005760B0">
              <w:rPr>
                <w:noProof/>
                <w:webHidden/>
                <w:sz w:val="28"/>
                <w:szCs w:val="28"/>
              </w:rPr>
              <w:fldChar w:fldCharType="end"/>
            </w:r>
          </w:hyperlink>
        </w:p>
        <w:p w14:paraId="50D87874" w14:textId="6CB9C955" w:rsidR="005760B0" w:rsidRPr="005760B0" w:rsidRDefault="009D72F5" w:rsidP="005760B0">
          <w:pPr>
            <w:pStyle w:val="11"/>
            <w:tabs>
              <w:tab w:val="left" w:pos="440"/>
              <w:tab w:val="right" w:leader="dot" w:pos="9736"/>
            </w:tabs>
            <w:spacing w:line="360" w:lineRule="auto"/>
            <w:rPr>
              <w:rFonts w:asciiTheme="minorHAnsi" w:eastAsiaTheme="minorEastAsia" w:hAnsiTheme="minorHAnsi" w:cstheme="minorBidi"/>
              <w:noProof/>
            </w:rPr>
          </w:pPr>
          <w:hyperlink w:anchor="_Toc201099637" w:history="1">
            <w:r w:rsidR="005760B0" w:rsidRPr="005760B0">
              <w:rPr>
                <w:rStyle w:val="a7"/>
                <w:b/>
                <w:bCs/>
                <w:noProof/>
                <w:sz w:val="28"/>
                <w:szCs w:val="28"/>
              </w:rPr>
              <w:t>4</w:t>
            </w:r>
            <w:r w:rsidR="005760B0" w:rsidRPr="005760B0">
              <w:rPr>
                <w:rFonts w:asciiTheme="minorHAnsi" w:eastAsiaTheme="minorEastAsia" w:hAnsiTheme="minorHAnsi" w:cstheme="minorBidi"/>
                <w:noProof/>
              </w:rPr>
              <w:tab/>
            </w:r>
            <w:r w:rsidR="005760B0" w:rsidRPr="005760B0">
              <w:rPr>
                <w:rStyle w:val="a7"/>
                <w:b/>
                <w:bCs/>
                <w:noProof/>
                <w:sz w:val="28"/>
                <w:szCs w:val="28"/>
              </w:rPr>
              <w:t>Разработка прототипа системы диагностики заболеваний пшеницы</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_Toc201099637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31</w:t>
            </w:r>
            <w:r w:rsidR="005760B0" w:rsidRPr="005760B0">
              <w:rPr>
                <w:noProof/>
                <w:webHidden/>
                <w:sz w:val="28"/>
                <w:szCs w:val="28"/>
              </w:rPr>
              <w:fldChar w:fldCharType="end"/>
            </w:r>
          </w:hyperlink>
        </w:p>
        <w:p w14:paraId="1B91EA9C" w14:textId="1385171F" w:rsidR="005760B0" w:rsidRPr="005760B0" w:rsidRDefault="009D72F5" w:rsidP="005760B0">
          <w:pPr>
            <w:pStyle w:val="11"/>
            <w:tabs>
              <w:tab w:val="right" w:leader="dot" w:pos="9736"/>
            </w:tabs>
            <w:spacing w:line="360" w:lineRule="auto"/>
            <w:rPr>
              <w:rFonts w:asciiTheme="minorHAnsi" w:eastAsiaTheme="minorEastAsia" w:hAnsiTheme="minorHAnsi" w:cstheme="minorBidi"/>
              <w:noProof/>
            </w:rPr>
          </w:pPr>
          <w:hyperlink w:anchor="_Toc201099638" w:history="1">
            <w:r w:rsidR="005760B0" w:rsidRPr="005760B0">
              <w:rPr>
                <w:rStyle w:val="a7"/>
                <w:b/>
                <w:bCs/>
                <w:noProof/>
                <w:sz w:val="28"/>
                <w:szCs w:val="28"/>
              </w:rPr>
              <w:t>ЗАКЛЮЧЕНИЕ</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_Toc201099638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37</w:t>
            </w:r>
            <w:r w:rsidR="005760B0" w:rsidRPr="005760B0">
              <w:rPr>
                <w:noProof/>
                <w:webHidden/>
                <w:sz w:val="28"/>
                <w:szCs w:val="28"/>
              </w:rPr>
              <w:fldChar w:fldCharType="end"/>
            </w:r>
          </w:hyperlink>
        </w:p>
        <w:p w14:paraId="47E22ECD" w14:textId="2099550F" w:rsidR="005760B0" w:rsidRPr="005760B0" w:rsidRDefault="009D72F5" w:rsidP="005760B0">
          <w:pPr>
            <w:pStyle w:val="11"/>
            <w:tabs>
              <w:tab w:val="right" w:leader="dot" w:pos="9736"/>
            </w:tabs>
            <w:spacing w:line="360" w:lineRule="auto"/>
            <w:rPr>
              <w:rFonts w:asciiTheme="minorHAnsi" w:eastAsiaTheme="minorEastAsia" w:hAnsiTheme="minorHAnsi" w:cstheme="minorBidi"/>
              <w:noProof/>
            </w:rPr>
          </w:pPr>
          <w:hyperlink w:anchor="_Toc201099639" w:history="1">
            <w:r w:rsidR="005760B0" w:rsidRPr="005760B0">
              <w:rPr>
                <w:rStyle w:val="a7"/>
                <w:b/>
                <w:bCs/>
                <w:noProof/>
                <w:sz w:val="28"/>
                <w:szCs w:val="28"/>
              </w:rPr>
              <w:t>СПИСОК ИСПОЛЬЗОВАННЫХ ИСТОЧНИКОВ</w:t>
            </w:r>
            <w:r w:rsidR="005760B0" w:rsidRPr="005760B0">
              <w:rPr>
                <w:noProof/>
                <w:webHidden/>
                <w:sz w:val="28"/>
                <w:szCs w:val="28"/>
              </w:rPr>
              <w:tab/>
            </w:r>
            <w:r w:rsidR="005760B0" w:rsidRPr="005760B0">
              <w:rPr>
                <w:noProof/>
                <w:webHidden/>
                <w:sz w:val="28"/>
                <w:szCs w:val="28"/>
              </w:rPr>
              <w:fldChar w:fldCharType="begin"/>
            </w:r>
            <w:r w:rsidR="005760B0" w:rsidRPr="005760B0">
              <w:rPr>
                <w:noProof/>
                <w:webHidden/>
                <w:sz w:val="28"/>
                <w:szCs w:val="28"/>
              </w:rPr>
              <w:instrText xml:space="preserve"> PAGEREF _Toc201099639 \h </w:instrText>
            </w:r>
            <w:r w:rsidR="005760B0" w:rsidRPr="005760B0">
              <w:rPr>
                <w:noProof/>
                <w:webHidden/>
                <w:sz w:val="28"/>
                <w:szCs w:val="28"/>
              </w:rPr>
            </w:r>
            <w:r w:rsidR="005760B0" w:rsidRPr="005760B0">
              <w:rPr>
                <w:noProof/>
                <w:webHidden/>
                <w:sz w:val="28"/>
                <w:szCs w:val="28"/>
              </w:rPr>
              <w:fldChar w:fldCharType="separate"/>
            </w:r>
            <w:r w:rsidR="005760B0" w:rsidRPr="005760B0">
              <w:rPr>
                <w:noProof/>
                <w:webHidden/>
                <w:sz w:val="28"/>
                <w:szCs w:val="28"/>
              </w:rPr>
              <w:t>39</w:t>
            </w:r>
            <w:r w:rsidR="005760B0" w:rsidRPr="005760B0">
              <w:rPr>
                <w:noProof/>
                <w:webHidden/>
                <w:sz w:val="28"/>
                <w:szCs w:val="28"/>
              </w:rPr>
              <w:fldChar w:fldCharType="end"/>
            </w:r>
          </w:hyperlink>
        </w:p>
        <w:p w14:paraId="06EA734B" w14:textId="4B2A36EE" w:rsidR="00C03F59" w:rsidRDefault="00762D2A" w:rsidP="00E1311E">
          <w:pPr>
            <w:spacing w:line="360" w:lineRule="auto"/>
          </w:pPr>
          <w:r>
            <w:fldChar w:fldCharType="end"/>
          </w:r>
        </w:p>
      </w:sdtContent>
    </w:sdt>
    <w:p w14:paraId="6B55C56E" w14:textId="77777777" w:rsidR="00C03F59" w:rsidRDefault="00762D2A" w:rsidP="00E1311E">
      <w:pPr>
        <w:spacing w:after="160" w:line="360" w:lineRule="auto"/>
        <w:rPr>
          <w:lang w:val="en-US"/>
        </w:rPr>
      </w:pPr>
      <w:r>
        <w:br w:type="page"/>
      </w:r>
    </w:p>
    <w:p w14:paraId="54840E36" w14:textId="77777777" w:rsidR="00C03F59" w:rsidRDefault="00762D2A" w:rsidP="00E1311E">
      <w:pPr>
        <w:pStyle w:val="1"/>
        <w:spacing w:before="0" w:line="360" w:lineRule="auto"/>
        <w:jc w:val="center"/>
        <w:rPr>
          <w:rFonts w:ascii="Times New Roman" w:hAnsi="Times New Roman" w:cs="Times New Roman"/>
          <w:b/>
          <w:bCs/>
          <w:color w:val="auto"/>
        </w:rPr>
      </w:pPr>
      <w:bookmarkStart w:id="0" w:name="_Toc201099622"/>
      <w:r>
        <w:rPr>
          <w:rFonts w:ascii="Times New Roman" w:hAnsi="Times New Roman" w:cs="Times New Roman"/>
          <w:b/>
          <w:bCs/>
          <w:color w:val="auto"/>
        </w:rPr>
        <w:lastRenderedPageBreak/>
        <w:t>ТЕРМИНЫ И ОПРЕДЕЛЕНИЯ</w:t>
      </w:r>
      <w:bookmarkEnd w:id="0"/>
    </w:p>
    <w:p w14:paraId="69221431" w14:textId="77777777" w:rsidR="00C03F59" w:rsidRPr="001D7FE9" w:rsidRDefault="00762D2A" w:rsidP="001D7FE9">
      <w:pPr>
        <w:spacing w:after="160" w:line="360" w:lineRule="auto"/>
        <w:ind w:left="-348" w:firstLine="1056"/>
        <w:jc w:val="both"/>
        <w:rPr>
          <w:sz w:val="28"/>
          <w:szCs w:val="28"/>
        </w:rPr>
      </w:pPr>
      <w:r w:rsidRPr="001D7FE9">
        <w:rPr>
          <w:sz w:val="28"/>
          <w:szCs w:val="28"/>
        </w:rPr>
        <w:t>В настоящем отчете о НИР применяют следующие термины с соответствующими определениями:</w:t>
      </w:r>
    </w:p>
    <w:p w14:paraId="0668279E" w14:textId="77777777" w:rsidR="00DC3116" w:rsidRPr="00DC3116" w:rsidRDefault="00DC3116" w:rsidP="0046301B">
      <w:pPr>
        <w:spacing w:after="160" w:line="360" w:lineRule="auto"/>
        <w:ind w:left="-348" w:firstLine="1056"/>
        <w:jc w:val="both"/>
        <w:rPr>
          <w:sz w:val="28"/>
          <w:szCs w:val="28"/>
        </w:rPr>
      </w:pPr>
      <w:r w:rsidRPr="00480572">
        <w:rPr>
          <w:rStyle w:val="markdown-bold-text"/>
          <w:sz w:val="28"/>
          <w:szCs w:val="28"/>
        </w:rPr>
        <w:t>Глубокое обучение</w:t>
      </w:r>
      <w:r w:rsidRPr="00DC3116">
        <w:rPr>
          <w:sz w:val="28"/>
          <w:szCs w:val="28"/>
        </w:rPr>
        <w:t> — направление машинного обучения с использованием многослойных нейросетей для автоматического извлечения иерархических признаков из данных.</w:t>
      </w:r>
    </w:p>
    <w:p w14:paraId="199A5DE4" w14:textId="77777777" w:rsidR="00DC3116" w:rsidRPr="00DC3116" w:rsidRDefault="00DC3116" w:rsidP="0046301B">
      <w:pPr>
        <w:spacing w:after="160" w:line="360" w:lineRule="auto"/>
        <w:ind w:left="-348" w:firstLine="1056"/>
        <w:jc w:val="both"/>
        <w:rPr>
          <w:sz w:val="28"/>
          <w:szCs w:val="28"/>
        </w:rPr>
      </w:pPr>
      <w:r w:rsidRPr="00480572">
        <w:rPr>
          <w:rStyle w:val="markdown-bold-text"/>
          <w:sz w:val="28"/>
          <w:szCs w:val="28"/>
        </w:rPr>
        <w:t>Обнаружение объектов</w:t>
      </w:r>
      <w:r w:rsidRPr="00DC3116">
        <w:rPr>
          <w:sz w:val="28"/>
          <w:szCs w:val="28"/>
        </w:rPr>
        <w:t> — задача компьютерного зрения по локализации и классификации объектов на изображении с использованием ограничивающих рамок.</w:t>
      </w:r>
    </w:p>
    <w:p w14:paraId="65705BAD" w14:textId="77777777" w:rsidR="00DC3116" w:rsidRPr="00DC3116" w:rsidRDefault="00DC3116" w:rsidP="0046301B">
      <w:pPr>
        <w:spacing w:after="160" w:line="360" w:lineRule="auto"/>
        <w:ind w:left="-348" w:firstLine="1056"/>
        <w:jc w:val="both"/>
        <w:rPr>
          <w:sz w:val="28"/>
          <w:szCs w:val="28"/>
        </w:rPr>
      </w:pPr>
      <w:r w:rsidRPr="00480572">
        <w:rPr>
          <w:rStyle w:val="markdown-bold-text"/>
          <w:sz w:val="28"/>
          <w:szCs w:val="28"/>
        </w:rPr>
        <w:t>Сегментация</w:t>
      </w:r>
      <w:r w:rsidRPr="00DC3116">
        <w:rPr>
          <w:sz w:val="28"/>
          <w:szCs w:val="28"/>
        </w:rPr>
        <w:t> — разделение изображения на семантически осмысленные пиксельные области с присвоением каждому пикселю метки класса.</w:t>
      </w:r>
    </w:p>
    <w:p w14:paraId="3A716B4C" w14:textId="77777777" w:rsidR="00DC3116" w:rsidRPr="00DC3116" w:rsidRDefault="00DC3116" w:rsidP="0046301B">
      <w:pPr>
        <w:spacing w:after="160" w:line="360" w:lineRule="auto"/>
        <w:ind w:left="-348" w:firstLine="1056"/>
        <w:jc w:val="both"/>
        <w:rPr>
          <w:sz w:val="28"/>
          <w:szCs w:val="28"/>
        </w:rPr>
      </w:pPr>
      <w:r w:rsidRPr="00480572">
        <w:rPr>
          <w:rStyle w:val="markdown-bold-text"/>
          <w:sz w:val="28"/>
          <w:szCs w:val="28"/>
        </w:rPr>
        <w:t>Аугментация</w:t>
      </w:r>
      <w:r w:rsidRPr="00DC3116">
        <w:rPr>
          <w:sz w:val="28"/>
          <w:szCs w:val="28"/>
        </w:rPr>
        <w:t> — метод расширения набора данных за счёт синтетических преобразований исходных изображений.</w:t>
      </w:r>
    </w:p>
    <w:p w14:paraId="7C2F25AD" w14:textId="77777777" w:rsidR="00DC3116" w:rsidRPr="00DC3116" w:rsidRDefault="00DC3116" w:rsidP="0046301B">
      <w:pPr>
        <w:spacing w:after="160" w:line="360" w:lineRule="auto"/>
        <w:ind w:left="-348" w:firstLine="1056"/>
        <w:jc w:val="both"/>
        <w:rPr>
          <w:sz w:val="28"/>
          <w:szCs w:val="28"/>
        </w:rPr>
      </w:pPr>
      <w:r w:rsidRPr="00480572">
        <w:rPr>
          <w:rStyle w:val="markdown-bold-text"/>
          <w:sz w:val="28"/>
          <w:szCs w:val="28"/>
        </w:rPr>
        <w:t xml:space="preserve">Transfer </w:t>
      </w:r>
      <w:proofErr w:type="spellStart"/>
      <w:r w:rsidRPr="00480572">
        <w:rPr>
          <w:rStyle w:val="markdown-bold-text"/>
          <w:sz w:val="28"/>
          <w:szCs w:val="28"/>
        </w:rPr>
        <w:t>learning</w:t>
      </w:r>
      <w:proofErr w:type="spellEnd"/>
      <w:r w:rsidRPr="00DC3116">
        <w:rPr>
          <w:sz w:val="28"/>
          <w:szCs w:val="28"/>
        </w:rPr>
        <w:t> — метод </w:t>
      </w:r>
      <w:proofErr w:type="spellStart"/>
      <w:r w:rsidRPr="00DC3116">
        <w:rPr>
          <w:sz w:val="28"/>
          <w:szCs w:val="28"/>
        </w:rPr>
        <w:t>дообучения</w:t>
      </w:r>
      <w:proofErr w:type="spellEnd"/>
      <w:r w:rsidRPr="00DC3116">
        <w:rPr>
          <w:sz w:val="28"/>
          <w:szCs w:val="28"/>
        </w:rPr>
        <w:t xml:space="preserve"> предварительно обученной модели на целевых данных для решения специфической задачи.</w:t>
      </w:r>
    </w:p>
    <w:p w14:paraId="28237C94" w14:textId="46BEB6FA" w:rsidR="00DC3116" w:rsidRPr="00DC3116" w:rsidRDefault="00DC3116" w:rsidP="0046301B">
      <w:pPr>
        <w:spacing w:after="160" w:line="360" w:lineRule="auto"/>
        <w:ind w:left="-348" w:firstLine="1056"/>
        <w:jc w:val="both"/>
        <w:rPr>
          <w:sz w:val="28"/>
          <w:szCs w:val="28"/>
        </w:rPr>
      </w:pPr>
      <w:r w:rsidRPr="00480572">
        <w:rPr>
          <w:rStyle w:val="markdown-bold-text"/>
          <w:sz w:val="28"/>
          <w:szCs w:val="28"/>
        </w:rPr>
        <w:t>Self</w:t>
      </w:r>
      <w:r w:rsidR="00A8515C" w:rsidRPr="00480572">
        <w:rPr>
          <w:rStyle w:val="markdown-bold-text"/>
          <w:sz w:val="28"/>
          <w:szCs w:val="28"/>
        </w:rPr>
        <w:t>–</w:t>
      </w:r>
      <w:proofErr w:type="spellStart"/>
      <w:r w:rsidRPr="00480572">
        <w:rPr>
          <w:rStyle w:val="markdown-bold-text"/>
          <w:sz w:val="28"/>
          <w:szCs w:val="28"/>
        </w:rPr>
        <w:t>supervised</w:t>
      </w:r>
      <w:proofErr w:type="spellEnd"/>
      <w:r w:rsidRPr="00480572">
        <w:rPr>
          <w:rStyle w:val="markdown-bold-text"/>
          <w:sz w:val="28"/>
          <w:szCs w:val="28"/>
        </w:rPr>
        <w:t xml:space="preserve"> </w:t>
      </w:r>
      <w:proofErr w:type="spellStart"/>
      <w:r w:rsidRPr="00480572">
        <w:rPr>
          <w:rStyle w:val="markdown-bold-text"/>
          <w:sz w:val="28"/>
          <w:szCs w:val="28"/>
        </w:rPr>
        <w:t>learning</w:t>
      </w:r>
      <w:proofErr w:type="spellEnd"/>
      <w:r w:rsidRPr="00DC3116">
        <w:rPr>
          <w:sz w:val="28"/>
          <w:szCs w:val="28"/>
        </w:rPr>
        <w:t> — подход к обучению без явных меток через решение вспомогательных задач на основе структуры самих данных.</w:t>
      </w:r>
    </w:p>
    <w:p w14:paraId="5FC3C75B" w14:textId="18A14176" w:rsidR="00DC3116" w:rsidRPr="00DC3116" w:rsidRDefault="00DC3116" w:rsidP="0046301B">
      <w:pPr>
        <w:spacing w:after="160" w:line="360" w:lineRule="auto"/>
        <w:ind w:left="-348" w:firstLine="1056"/>
        <w:jc w:val="both"/>
        <w:rPr>
          <w:sz w:val="28"/>
          <w:szCs w:val="28"/>
        </w:rPr>
      </w:pPr>
      <w:proofErr w:type="spellStart"/>
      <w:r w:rsidRPr="00480572">
        <w:rPr>
          <w:rStyle w:val="markdown-bold-text"/>
          <w:sz w:val="28"/>
          <w:szCs w:val="28"/>
        </w:rPr>
        <w:t>Semi</w:t>
      </w:r>
      <w:proofErr w:type="spellEnd"/>
      <w:r w:rsidR="00A8515C" w:rsidRPr="00480572">
        <w:rPr>
          <w:rStyle w:val="markdown-bold-text"/>
          <w:sz w:val="28"/>
          <w:szCs w:val="28"/>
        </w:rPr>
        <w:t>–</w:t>
      </w:r>
      <w:proofErr w:type="spellStart"/>
      <w:r w:rsidRPr="00480572">
        <w:rPr>
          <w:rStyle w:val="markdown-bold-text"/>
          <w:sz w:val="28"/>
          <w:szCs w:val="28"/>
        </w:rPr>
        <w:t>supervised</w:t>
      </w:r>
      <w:proofErr w:type="spellEnd"/>
      <w:r w:rsidRPr="00480572">
        <w:rPr>
          <w:rStyle w:val="markdown-bold-text"/>
          <w:sz w:val="28"/>
          <w:szCs w:val="28"/>
        </w:rPr>
        <w:t xml:space="preserve"> </w:t>
      </w:r>
      <w:proofErr w:type="spellStart"/>
      <w:r w:rsidRPr="00480572">
        <w:rPr>
          <w:rStyle w:val="markdown-bold-text"/>
          <w:sz w:val="28"/>
          <w:szCs w:val="28"/>
        </w:rPr>
        <w:t>learning</w:t>
      </w:r>
      <w:proofErr w:type="spellEnd"/>
      <w:r w:rsidRPr="00DC3116">
        <w:rPr>
          <w:sz w:val="28"/>
          <w:szCs w:val="28"/>
        </w:rPr>
        <w:t> — метод обучения, использующий комбинацию небольшого количества размеченных и большого количества неразмеченных данных.</w:t>
      </w:r>
    </w:p>
    <w:p w14:paraId="18B2B361" w14:textId="5E6A750C" w:rsidR="00DC3116" w:rsidRPr="00DC3116" w:rsidRDefault="00DC3116" w:rsidP="0046301B">
      <w:pPr>
        <w:spacing w:after="160" w:line="360" w:lineRule="auto"/>
        <w:ind w:left="-348" w:firstLine="1056"/>
        <w:jc w:val="both"/>
        <w:rPr>
          <w:sz w:val="28"/>
          <w:szCs w:val="28"/>
        </w:rPr>
      </w:pPr>
      <w:proofErr w:type="spellStart"/>
      <w:r w:rsidRPr="00480572">
        <w:rPr>
          <w:rStyle w:val="markdown-bold-text"/>
          <w:sz w:val="28"/>
          <w:szCs w:val="28"/>
        </w:rPr>
        <w:t>Few</w:t>
      </w:r>
      <w:proofErr w:type="spellEnd"/>
      <w:r w:rsidR="00A8515C" w:rsidRPr="00480572">
        <w:rPr>
          <w:rStyle w:val="markdown-bold-text"/>
          <w:sz w:val="28"/>
          <w:szCs w:val="28"/>
        </w:rPr>
        <w:t>–</w:t>
      </w:r>
      <w:proofErr w:type="spellStart"/>
      <w:r w:rsidRPr="00480572">
        <w:rPr>
          <w:rStyle w:val="markdown-bold-text"/>
          <w:sz w:val="28"/>
          <w:szCs w:val="28"/>
        </w:rPr>
        <w:t>shot</w:t>
      </w:r>
      <w:proofErr w:type="spellEnd"/>
      <w:r w:rsidRPr="00480572">
        <w:rPr>
          <w:rStyle w:val="markdown-bold-text"/>
          <w:sz w:val="28"/>
          <w:szCs w:val="28"/>
        </w:rPr>
        <w:t xml:space="preserve"> </w:t>
      </w:r>
      <w:proofErr w:type="spellStart"/>
      <w:r w:rsidRPr="00480572">
        <w:rPr>
          <w:rStyle w:val="markdown-bold-text"/>
          <w:sz w:val="28"/>
          <w:szCs w:val="28"/>
        </w:rPr>
        <w:t>learning</w:t>
      </w:r>
      <w:proofErr w:type="spellEnd"/>
      <w:r w:rsidRPr="00DC3116">
        <w:rPr>
          <w:sz w:val="28"/>
          <w:szCs w:val="28"/>
        </w:rPr>
        <w:t> — способность модели обучаться распознаванию новых классов на основе очень малого количества примеров.</w:t>
      </w:r>
    </w:p>
    <w:p w14:paraId="62756698" w14:textId="77777777" w:rsidR="00DC3116" w:rsidRPr="00DC3116" w:rsidRDefault="00DC3116" w:rsidP="0046301B">
      <w:pPr>
        <w:spacing w:after="160" w:line="360" w:lineRule="auto"/>
        <w:ind w:left="-348" w:firstLine="1056"/>
        <w:jc w:val="both"/>
        <w:rPr>
          <w:sz w:val="28"/>
          <w:szCs w:val="28"/>
        </w:rPr>
      </w:pPr>
      <w:r w:rsidRPr="00480572">
        <w:rPr>
          <w:rStyle w:val="markdown-bold-text"/>
          <w:sz w:val="28"/>
          <w:szCs w:val="28"/>
        </w:rPr>
        <w:t>Робастность</w:t>
      </w:r>
      <w:r w:rsidRPr="00DC3116">
        <w:rPr>
          <w:sz w:val="28"/>
          <w:szCs w:val="28"/>
        </w:rPr>
        <w:t> — устойчивость модели к изменениям условий входных данных и способность сохранять качество работы при вариациях.</w:t>
      </w:r>
    </w:p>
    <w:p w14:paraId="57334F2B" w14:textId="77777777" w:rsidR="00DC3116" w:rsidRPr="00DC3116" w:rsidRDefault="00DC3116" w:rsidP="0046301B">
      <w:pPr>
        <w:spacing w:after="160" w:line="360" w:lineRule="auto"/>
        <w:ind w:left="-348" w:firstLine="1056"/>
        <w:jc w:val="both"/>
        <w:rPr>
          <w:sz w:val="28"/>
          <w:szCs w:val="28"/>
        </w:rPr>
      </w:pPr>
      <w:r w:rsidRPr="00C20218">
        <w:rPr>
          <w:rStyle w:val="markdown-bold-text"/>
          <w:sz w:val="28"/>
          <w:szCs w:val="28"/>
        </w:rPr>
        <w:lastRenderedPageBreak/>
        <w:t>Интерпретируемость</w:t>
      </w:r>
      <w:r w:rsidRPr="00DC3116">
        <w:rPr>
          <w:sz w:val="28"/>
          <w:szCs w:val="28"/>
        </w:rPr>
        <w:t> — возможность понимания логики принятия решений моделью и объяснения получаемых результатов.</w:t>
      </w:r>
    </w:p>
    <w:p w14:paraId="1B3D1FBE" w14:textId="77777777" w:rsidR="00DC3116" w:rsidRPr="00DC3116" w:rsidRDefault="00DC3116" w:rsidP="0046301B">
      <w:pPr>
        <w:spacing w:after="160" w:line="360" w:lineRule="auto"/>
        <w:ind w:left="-348" w:firstLine="1056"/>
        <w:jc w:val="both"/>
        <w:rPr>
          <w:sz w:val="28"/>
          <w:szCs w:val="28"/>
        </w:rPr>
      </w:pPr>
      <w:r w:rsidRPr="00C20218">
        <w:rPr>
          <w:rStyle w:val="markdown-bold-text"/>
          <w:sz w:val="28"/>
          <w:szCs w:val="28"/>
        </w:rPr>
        <w:t>Генерализация</w:t>
      </w:r>
      <w:r w:rsidRPr="00DC3116">
        <w:rPr>
          <w:sz w:val="28"/>
          <w:szCs w:val="28"/>
        </w:rPr>
        <w:t> — способность модели эффективно работать на новых, ранее не встречавшихся данных.</w:t>
      </w:r>
    </w:p>
    <w:p w14:paraId="70E0982D" w14:textId="77777777" w:rsidR="00DC3116" w:rsidRPr="00DC3116" w:rsidRDefault="00DC3116" w:rsidP="0046301B">
      <w:pPr>
        <w:spacing w:after="160" w:line="360" w:lineRule="auto"/>
        <w:ind w:left="-348" w:firstLine="1056"/>
        <w:jc w:val="both"/>
        <w:rPr>
          <w:sz w:val="28"/>
          <w:szCs w:val="28"/>
        </w:rPr>
      </w:pPr>
      <w:r w:rsidRPr="00C20218">
        <w:rPr>
          <w:rStyle w:val="markdown-bold-text"/>
          <w:sz w:val="28"/>
          <w:szCs w:val="28"/>
        </w:rPr>
        <w:t>Фитопатология</w:t>
      </w:r>
      <w:r w:rsidRPr="00DC3116">
        <w:rPr>
          <w:sz w:val="28"/>
          <w:szCs w:val="28"/>
        </w:rPr>
        <w:t> — наука о болезнях растений, изучающая причины, механизмы развития и методы борьбы с заболеваниями.</w:t>
      </w:r>
    </w:p>
    <w:p w14:paraId="371A1C18" w14:textId="77777777" w:rsidR="00DC3116" w:rsidRPr="00DC3116" w:rsidRDefault="00DC3116" w:rsidP="0046301B">
      <w:pPr>
        <w:spacing w:after="160" w:line="360" w:lineRule="auto"/>
        <w:ind w:left="-348" w:firstLine="1056"/>
        <w:jc w:val="both"/>
        <w:rPr>
          <w:sz w:val="28"/>
          <w:szCs w:val="28"/>
        </w:rPr>
      </w:pPr>
      <w:r w:rsidRPr="00C20218">
        <w:rPr>
          <w:rStyle w:val="markdown-bold-text"/>
          <w:sz w:val="28"/>
          <w:szCs w:val="28"/>
        </w:rPr>
        <w:t>Фитосанитарное состояние</w:t>
      </w:r>
      <w:r w:rsidRPr="00DC3116">
        <w:rPr>
          <w:sz w:val="28"/>
          <w:szCs w:val="28"/>
        </w:rPr>
        <w:t> — комплексная характеристика здоровья растений и посевов, включающая наличие болезней, вредителей и стрессовых факторов.</w:t>
      </w:r>
    </w:p>
    <w:p w14:paraId="4BCF8CAD" w14:textId="77777777" w:rsidR="00DC3116" w:rsidRPr="00DC3116" w:rsidRDefault="00DC3116" w:rsidP="0046301B">
      <w:pPr>
        <w:spacing w:after="160" w:line="360" w:lineRule="auto"/>
        <w:ind w:left="-348" w:firstLine="1056"/>
        <w:jc w:val="both"/>
        <w:rPr>
          <w:sz w:val="28"/>
          <w:szCs w:val="28"/>
        </w:rPr>
      </w:pPr>
      <w:r w:rsidRPr="00C20218">
        <w:rPr>
          <w:rStyle w:val="markdown-bold-text"/>
          <w:sz w:val="28"/>
          <w:szCs w:val="28"/>
        </w:rPr>
        <w:t>Абиотический стресс</w:t>
      </w:r>
      <w:r w:rsidRPr="00DC3116">
        <w:rPr>
          <w:sz w:val="28"/>
          <w:szCs w:val="28"/>
        </w:rPr>
        <w:t> — негативное воздействие на растения факторов неживой природы (засуха, заморозки, недостаток питательных веществ).</w:t>
      </w:r>
    </w:p>
    <w:p w14:paraId="706A6F28" w14:textId="77777777" w:rsidR="00DC3116" w:rsidRPr="00DC3116" w:rsidRDefault="00DC3116" w:rsidP="0046301B">
      <w:pPr>
        <w:spacing w:after="160" w:line="360" w:lineRule="auto"/>
        <w:ind w:left="-348" w:firstLine="1056"/>
        <w:jc w:val="both"/>
        <w:rPr>
          <w:sz w:val="28"/>
          <w:szCs w:val="28"/>
        </w:rPr>
      </w:pPr>
      <w:r w:rsidRPr="00C20218">
        <w:rPr>
          <w:rStyle w:val="markdown-bold-text"/>
          <w:sz w:val="28"/>
          <w:szCs w:val="28"/>
        </w:rPr>
        <w:t>Точное земледелие</w:t>
      </w:r>
      <w:r w:rsidRPr="00DC3116">
        <w:rPr>
          <w:sz w:val="28"/>
          <w:szCs w:val="28"/>
        </w:rPr>
        <w:t> — система управления сельскохозяйственным производством с учетом пространственной и временной изменчивости факторов.</w:t>
      </w:r>
    </w:p>
    <w:p w14:paraId="67989576" w14:textId="77777777" w:rsidR="00DC3116" w:rsidRPr="00DC3116" w:rsidRDefault="00DC3116" w:rsidP="0046301B">
      <w:pPr>
        <w:spacing w:after="160" w:line="360" w:lineRule="auto"/>
        <w:ind w:left="-348" w:firstLine="1056"/>
        <w:jc w:val="both"/>
        <w:rPr>
          <w:sz w:val="28"/>
          <w:szCs w:val="28"/>
        </w:rPr>
      </w:pPr>
      <w:r w:rsidRPr="00C20218">
        <w:rPr>
          <w:rStyle w:val="markdown-bold-text"/>
          <w:sz w:val="28"/>
          <w:szCs w:val="28"/>
        </w:rPr>
        <w:t>Каскадная классификация</w:t>
      </w:r>
      <w:r w:rsidRPr="00DC3116">
        <w:rPr>
          <w:sz w:val="28"/>
          <w:szCs w:val="28"/>
        </w:rPr>
        <w:t> — многоступенчатая система обработки данных, где результат каждого этапа определяет переход к следующему.</w:t>
      </w:r>
    </w:p>
    <w:p w14:paraId="27905BA8" w14:textId="77777777" w:rsidR="00DC3116" w:rsidRPr="00DC3116" w:rsidRDefault="00DC3116" w:rsidP="0046301B">
      <w:pPr>
        <w:spacing w:after="160" w:line="360" w:lineRule="auto"/>
        <w:ind w:left="-348" w:firstLine="1056"/>
        <w:jc w:val="both"/>
        <w:rPr>
          <w:sz w:val="28"/>
          <w:szCs w:val="28"/>
        </w:rPr>
      </w:pPr>
      <w:proofErr w:type="spellStart"/>
      <w:r w:rsidRPr="00C20218">
        <w:rPr>
          <w:rStyle w:val="markdown-bold-text"/>
          <w:sz w:val="28"/>
          <w:szCs w:val="28"/>
        </w:rPr>
        <w:t>Контрастивное</w:t>
      </w:r>
      <w:proofErr w:type="spellEnd"/>
      <w:r w:rsidRPr="00C20218">
        <w:rPr>
          <w:rStyle w:val="markdown-bold-text"/>
          <w:sz w:val="28"/>
          <w:szCs w:val="28"/>
        </w:rPr>
        <w:t xml:space="preserve"> обучение</w:t>
      </w:r>
      <w:r w:rsidRPr="00DC3116">
        <w:rPr>
          <w:sz w:val="28"/>
          <w:szCs w:val="28"/>
        </w:rPr>
        <w:t> — метод обучения представлений путем максимизации сходства между положительными парами и минимизации между отрицательными.</w:t>
      </w:r>
    </w:p>
    <w:p w14:paraId="23FBCE1C" w14:textId="77777777" w:rsidR="00DC3116" w:rsidRPr="00DC3116" w:rsidRDefault="00DC3116" w:rsidP="0046301B">
      <w:pPr>
        <w:spacing w:after="160" w:line="360" w:lineRule="auto"/>
        <w:ind w:left="-348" w:firstLine="1056"/>
        <w:jc w:val="both"/>
        <w:rPr>
          <w:sz w:val="28"/>
          <w:szCs w:val="28"/>
        </w:rPr>
      </w:pPr>
      <w:r w:rsidRPr="00C20218">
        <w:rPr>
          <w:rStyle w:val="markdown-bold-text"/>
          <w:sz w:val="28"/>
          <w:szCs w:val="28"/>
        </w:rPr>
        <w:t>Остаточные связи</w:t>
      </w:r>
      <w:r w:rsidRPr="00DC3116">
        <w:rPr>
          <w:sz w:val="28"/>
          <w:szCs w:val="28"/>
        </w:rPr>
        <w:t> — прямые соединения между несмежными слоями нейронной сети, облегчающие обучение глубоких архитектур.</w:t>
      </w:r>
    </w:p>
    <w:p w14:paraId="3A7BC756" w14:textId="77777777" w:rsidR="00DC3116" w:rsidRPr="00DC3116" w:rsidRDefault="00DC3116" w:rsidP="0046301B">
      <w:pPr>
        <w:spacing w:after="160" w:line="360" w:lineRule="auto"/>
        <w:ind w:left="-348" w:firstLine="1056"/>
        <w:jc w:val="both"/>
        <w:rPr>
          <w:sz w:val="28"/>
          <w:szCs w:val="28"/>
        </w:rPr>
      </w:pPr>
      <w:proofErr w:type="spellStart"/>
      <w:r w:rsidRPr="00C20218">
        <w:rPr>
          <w:rStyle w:val="markdown-bold-text"/>
          <w:sz w:val="28"/>
          <w:szCs w:val="28"/>
        </w:rPr>
        <w:t>Энкодер</w:t>
      </w:r>
      <w:proofErr w:type="spellEnd"/>
      <w:r w:rsidRPr="00DC3116">
        <w:rPr>
          <w:sz w:val="28"/>
          <w:szCs w:val="28"/>
        </w:rPr>
        <w:t> — часть нейронной сети, преобразующая входные данные в компактное скрытое представление.</w:t>
      </w:r>
    </w:p>
    <w:p w14:paraId="3DCA57A7" w14:textId="497C6E23" w:rsidR="00C03F59" w:rsidRPr="00DC3116" w:rsidRDefault="00DC3116" w:rsidP="0046301B">
      <w:pPr>
        <w:spacing w:after="160" w:line="360" w:lineRule="auto"/>
        <w:ind w:left="-348" w:firstLine="1056"/>
        <w:jc w:val="both"/>
        <w:rPr>
          <w:sz w:val="28"/>
          <w:szCs w:val="28"/>
        </w:rPr>
      </w:pPr>
      <w:r w:rsidRPr="00C20218">
        <w:rPr>
          <w:rStyle w:val="markdown-bold-text"/>
          <w:sz w:val="28"/>
          <w:szCs w:val="28"/>
        </w:rPr>
        <w:t>Декодер</w:t>
      </w:r>
      <w:r w:rsidRPr="00DC3116">
        <w:rPr>
          <w:sz w:val="28"/>
          <w:szCs w:val="28"/>
        </w:rPr>
        <w:t> — часть нейронной сети, восстанавливающая выходные данные из скрытого представления.</w:t>
      </w:r>
    </w:p>
    <w:p w14:paraId="631CDFD9" w14:textId="68BB1440" w:rsidR="00C03F59" w:rsidRPr="00C20218" w:rsidRDefault="00762D2A" w:rsidP="00C20218">
      <w:pPr>
        <w:pStyle w:val="1"/>
        <w:spacing w:before="0" w:line="360" w:lineRule="auto"/>
        <w:jc w:val="center"/>
        <w:rPr>
          <w:rFonts w:ascii="Times New Roman" w:hAnsi="Times New Roman" w:cs="Times New Roman"/>
          <w:b/>
          <w:bCs/>
          <w:color w:val="auto"/>
        </w:rPr>
      </w:pPr>
      <w:bookmarkStart w:id="1" w:name="_Toc201099623"/>
      <w:r>
        <w:rPr>
          <w:rFonts w:ascii="Times New Roman" w:hAnsi="Times New Roman" w:cs="Times New Roman"/>
          <w:b/>
          <w:bCs/>
          <w:color w:val="auto"/>
        </w:rPr>
        <w:lastRenderedPageBreak/>
        <w:t>ПЕРЕЧЕНЬ СОКРАЩЕНИЙ И ОБОЗНАЧЕНИЙ</w:t>
      </w:r>
      <w:bookmarkEnd w:id="1"/>
    </w:p>
    <w:p w14:paraId="66D9057A" w14:textId="05616450" w:rsidR="00DC3116" w:rsidRPr="00203C8A" w:rsidRDefault="00DC3116" w:rsidP="0046301B">
      <w:pPr>
        <w:spacing w:after="160" w:line="360" w:lineRule="auto"/>
        <w:ind w:left="-348" w:firstLine="1056"/>
        <w:jc w:val="both"/>
        <w:rPr>
          <w:sz w:val="28"/>
          <w:szCs w:val="28"/>
        </w:rPr>
      </w:pPr>
      <w:r w:rsidRPr="00C20218">
        <w:rPr>
          <w:sz w:val="28"/>
          <w:szCs w:val="28"/>
        </w:rPr>
        <w:t>AI</w:t>
      </w:r>
      <w:r w:rsidRPr="00203C8A">
        <w:rPr>
          <w:sz w:val="28"/>
          <w:szCs w:val="28"/>
        </w:rPr>
        <w:t xml:space="preserve"> – </w:t>
      </w:r>
      <w:proofErr w:type="spellStart"/>
      <w:r w:rsidRPr="00203C8A">
        <w:rPr>
          <w:sz w:val="28"/>
          <w:szCs w:val="28"/>
        </w:rPr>
        <w:t>Artificial</w:t>
      </w:r>
      <w:proofErr w:type="spellEnd"/>
      <w:r w:rsidRPr="00203C8A">
        <w:rPr>
          <w:sz w:val="28"/>
          <w:szCs w:val="28"/>
        </w:rPr>
        <w:t> Intelligence (Искусственный интеллект)</w:t>
      </w:r>
      <w:r w:rsidR="008247CD">
        <w:rPr>
          <w:sz w:val="28"/>
          <w:szCs w:val="28"/>
        </w:rPr>
        <w:t>.</w:t>
      </w:r>
    </w:p>
    <w:p w14:paraId="20EE989F" w14:textId="04520032" w:rsidR="00203C8A" w:rsidRPr="0046301B" w:rsidRDefault="00DC3116" w:rsidP="0046301B">
      <w:pPr>
        <w:spacing w:after="160" w:line="360" w:lineRule="auto"/>
        <w:ind w:left="-348" w:firstLine="1056"/>
        <w:jc w:val="both"/>
        <w:rPr>
          <w:sz w:val="28"/>
          <w:szCs w:val="28"/>
          <w:lang w:val="en-US"/>
        </w:rPr>
      </w:pPr>
      <w:r w:rsidRPr="00C20218">
        <w:rPr>
          <w:sz w:val="28"/>
          <w:szCs w:val="28"/>
          <w:lang w:val="en-US"/>
        </w:rPr>
        <w:t>CNN</w:t>
      </w:r>
      <w:r w:rsidRPr="0046301B">
        <w:rPr>
          <w:sz w:val="28"/>
          <w:szCs w:val="28"/>
          <w:lang w:val="en-US"/>
        </w:rPr>
        <w:t> – Convolutional Neural Network (</w:t>
      </w:r>
      <w:proofErr w:type="spellStart"/>
      <w:r w:rsidRPr="00203C8A">
        <w:rPr>
          <w:sz w:val="28"/>
          <w:szCs w:val="28"/>
        </w:rPr>
        <w:t>Сверточная</w:t>
      </w:r>
      <w:proofErr w:type="spellEnd"/>
      <w:r w:rsidRPr="0046301B">
        <w:rPr>
          <w:sz w:val="28"/>
          <w:szCs w:val="28"/>
          <w:lang w:val="en-US"/>
        </w:rPr>
        <w:t xml:space="preserve"> </w:t>
      </w:r>
      <w:r w:rsidRPr="00203C8A">
        <w:rPr>
          <w:sz w:val="28"/>
          <w:szCs w:val="28"/>
        </w:rPr>
        <w:t>нейронная</w:t>
      </w:r>
      <w:r w:rsidRPr="0046301B">
        <w:rPr>
          <w:sz w:val="28"/>
          <w:szCs w:val="28"/>
          <w:lang w:val="en-US"/>
        </w:rPr>
        <w:t xml:space="preserve"> </w:t>
      </w:r>
      <w:r w:rsidRPr="00203C8A">
        <w:rPr>
          <w:sz w:val="28"/>
          <w:szCs w:val="28"/>
        </w:rPr>
        <w:t>сеть</w:t>
      </w:r>
      <w:r w:rsidRPr="0046301B">
        <w:rPr>
          <w:sz w:val="28"/>
          <w:szCs w:val="28"/>
          <w:lang w:val="en-US"/>
        </w:rPr>
        <w:t>)</w:t>
      </w:r>
      <w:r w:rsidR="008247CD" w:rsidRPr="0046301B">
        <w:rPr>
          <w:sz w:val="28"/>
          <w:szCs w:val="28"/>
          <w:lang w:val="en-US"/>
        </w:rPr>
        <w:t>.</w:t>
      </w:r>
    </w:p>
    <w:p w14:paraId="00591DA8" w14:textId="58DE3B4E" w:rsidR="00203C8A" w:rsidRPr="0046301B" w:rsidRDefault="00DC3116" w:rsidP="0046301B">
      <w:pPr>
        <w:spacing w:after="160" w:line="360" w:lineRule="auto"/>
        <w:ind w:left="-348" w:firstLine="1056"/>
        <w:jc w:val="both"/>
        <w:rPr>
          <w:sz w:val="28"/>
          <w:szCs w:val="28"/>
          <w:lang w:val="en-US"/>
        </w:rPr>
      </w:pPr>
      <w:r w:rsidRPr="00C20218">
        <w:rPr>
          <w:sz w:val="28"/>
          <w:szCs w:val="28"/>
          <w:lang w:val="en-US"/>
        </w:rPr>
        <w:t>ViT</w:t>
      </w:r>
      <w:r w:rsidRPr="0046301B">
        <w:rPr>
          <w:sz w:val="28"/>
          <w:szCs w:val="28"/>
          <w:lang w:val="en-US"/>
        </w:rPr>
        <w:t> – Vision Transformer (</w:t>
      </w:r>
      <w:r w:rsidRPr="00203C8A">
        <w:rPr>
          <w:sz w:val="28"/>
          <w:szCs w:val="28"/>
        </w:rPr>
        <w:t>Визуальный</w:t>
      </w:r>
      <w:r w:rsidRPr="0046301B">
        <w:rPr>
          <w:sz w:val="28"/>
          <w:szCs w:val="28"/>
          <w:lang w:val="en-US"/>
        </w:rPr>
        <w:t xml:space="preserve"> </w:t>
      </w:r>
      <w:r w:rsidRPr="00203C8A">
        <w:rPr>
          <w:sz w:val="28"/>
          <w:szCs w:val="28"/>
        </w:rPr>
        <w:t>трансформер</w:t>
      </w:r>
      <w:r w:rsidRPr="0046301B">
        <w:rPr>
          <w:sz w:val="28"/>
          <w:szCs w:val="28"/>
          <w:lang w:val="en-US"/>
        </w:rPr>
        <w:t>)</w:t>
      </w:r>
      <w:r w:rsidR="008247CD" w:rsidRPr="0046301B">
        <w:rPr>
          <w:sz w:val="28"/>
          <w:szCs w:val="28"/>
          <w:lang w:val="en-US"/>
        </w:rPr>
        <w:t>.</w:t>
      </w:r>
    </w:p>
    <w:p w14:paraId="4DB8AFE8" w14:textId="60960191" w:rsidR="00203C8A" w:rsidRPr="0046301B" w:rsidRDefault="00DC3116" w:rsidP="0046301B">
      <w:pPr>
        <w:spacing w:after="160" w:line="360" w:lineRule="auto"/>
        <w:ind w:left="-348" w:firstLine="1056"/>
        <w:jc w:val="both"/>
        <w:rPr>
          <w:sz w:val="28"/>
          <w:szCs w:val="28"/>
          <w:lang w:val="en-US"/>
        </w:rPr>
      </w:pPr>
      <w:r w:rsidRPr="00C20218">
        <w:rPr>
          <w:sz w:val="28"/>
          <w:szCs w:val="28"/>
          <w:lang w:val="en-US"/>
        </w:rPr>
        <w:t>mAP</w:t>
      </w:r>
      <w:r w:rsidRPr="0046301B">
        <w:rPr>
          <w:sz w:val="28"/>
          <w:szCs w:val="28"/>
          <w:lang w:val="en-US"/>
        </w:rPr>
        <w:t> – mean Average Precision (</w:t>
      </w:r>
      <w:r w:rsidRPr="00203C8A">
        <w:rPr>
          <w:sz w:val="28"/>
          <w:szCs w:val="28"/>
        </w:rPr>
        <w:t>Средняя</w:t>
      </w:r>
      <w:r w:rsidRPr="0046301B">
        <w:rPr>
          <w:sz w:val="28"/>
          <w:szCs w:val="28"/>
          <w:lang w:val="en-US"/>
        </w:rPr>
        <w:t xml:space="preserve"> </w:t>
      </w:r>
      <w:r w:rsidRPr="00203C8A">
        <w:rPr>
          <w:sz w:val="28"/>
          <w:szCs w:val="28"/>
        </w:rPr>
        <w:t>точность</w:t>
      </w:r>
      <w:r w:rsidRPr="0046301B">
        <w:rPr>
          <w:sz w:val="28"/>
          <w:szCs w:val="28"/>
          <w:lang w:val="en-US"/>
        </w:rPr>
        <w:t>)</w:t>
      </w:r>
      <w:r w:rsidR="008247CD" w:rsidRPr="0046301B">
        <w:rPr>
          <w:sz w:val="28"/>
          <w:szCs w:val="28"/>
          <w:lang w:val="en-US"/>
        </w:rPr>
        <w:t>.</w:t>
      </w:r>
    </w:p>
    <w:p w14:paraId="4B9D253A" w14:textId="75C6F688" w:rsidR="00203C8A" w:rsidRPr="00203C8A" w:rsidRDefault="00DC3116" w:rsidP="0046301B">
      <w:pPr>
        <w:spacing w:after="160" w:line="360" w:lineRule="auto"/>
        <w:ind w:left="-348" w:firstLine="1056"/>
        <w:jc w:val="both"/>
        <w:rPr>
          <w:sz w:val="28"/>
          <w:szCs w:val="28"/>
        </w:rPr>
      </w:pPr>
      <w:proofErr w:type="spellStart"/>
      <w:r w:rsidRPr="00C20218">
        <w:rPr>
          <w:sz w:val="28"/>
          <w:szCs w:val="28"/>
        </w:rPr>
        <w:t>IoU</w:t>
      </w:r>
      <w:proofErr w:type="spellEnd"/>
      <w:r w:rsidRPr="00203C8A">
        <w:rPr>
          <w:sz w:val="28"/>
          <w:szCs w:val="28"/>
        </w:rPr>
        <w:t xml:space="preserve"> – </w:t>
      </w:r>
      <w:proofErr w:type="spellStart"/>
      <w:r w:rsidRPr="00203C8A">
        <w:rPr>
          <w:sz w:val="28"/>
          <w:szCs w:val="28"/>
        </w:rPr>
        <w:t>Intersection</w:t>
      </w:r>
      <w:proofErr w:type="spellEnd"/>
      <w:r w:rsidRPr="00203C8A">
        <w:rPr>
          <w:sz w:val="28"/>
          <w:szCs w:val="28"/>
        </w:rPr>
        <w:t xml:space="preserve"> </w:t>
      </w:r>
      <w:proofErr w:type="spellStart"/>
      <w:r w:rsidRPr="00203C8A">
        <w:rPr>
          <w:sz w:val="28"/>
          <w:szCs w:val="28"/>
        </w:rPr>
        <w:t>over</w:t>
      </w:r>
      <w:proofErr w:type="spellEnd"/>
      <w:r w:rsidRPr="00203C8A">
        <w:rPr>
          <w:sz w:val="28"/>
          <w:szCs w:val="28"/>
        </w:rPr>
        <w:t xml:space="preserve"> Union (Пересечение над объединением)</w:t>
      </w:r>
      <w:r w:rsidR="008247CD">
        <w:rPr>
          <w:sz w:val="28"/>
          <w:szCs w:val="28"/>
        </w:rPr>
        <w:t>.</w:t>
      </w:r>
    </w:p>
    <w:p w14:paraId="1C4DDE1F" w14:textId="6CECBDF5" w:rsidR="00203C8A" w:rsidRPr="00203C8A" w:rsidRDefault="00DC3116" w:rsidP="0046301B">
      <w:pPr>
        <w:spacing w:after="160" w:line="360" w:lineRule="auto"/>
        <w:ind w:left="-348" w:firstLine="1056"/>
        <w:jc w:val="both"/>
        <w:rPr>
          <w:sz w:val="28"/>
          <w:szCs w:val="28"/>
        </w:rPr>
      </w:pPr>
      <w:r w:rsidRPr="00C20218">
        <w:rPr>
          <w:sz w:val="28"/>
          <w:szCs w:val="28"/>
        </w:rPr>
        <w:t>MTL</w:t>
      </w:r>
      <w:r w:rsidRPr="00203C8A">
        <w:rPr>
          <w:sz w:val="28"/>
          <w:szCs w:val="28"/>
        </w:rPr>
        <w:t> – Multi</w:t>
      </w:r>
      <w:r w:rsidR="00A8515C">
        <w:rPr>
          <w:sz w:val="28"/>
          <w:szCs w:val="28"/>
        </w:rPr>
        <w:t>–</w:t>
      </w:r>
      <w:r w:rsidRPr="00203C8A">
        <w:rPr>
          <w:sz w:val="28"/>
          <w:szCs w:val="28"/>
        </w:rPr>
        <w:t>Task Learning (Многозадачное обучение)</w:t>
      </w:r>
      <w:r w:rsidR="008247CD">
        <w:rPr>
          <w:sz w:val="28"/>
          <w:szCs w:val="28"/>
        </w:rPr>
        <w:t>.</w:t>
      </w:r>
    </w:p>
    <w:p w14:paraId="2140762F" w14:textId="51405843" w:rsidR="00203C8A" w:rsidRPr="00203C8A" w:rsidRDefault="00DC3116" w:rsidP="0046301B">
      <w:pPr>
        <w:spacing w:after="160" w:line="360" w:lineRule="auto"/>
        <w:ind w:left="-348" w:firstLine="1056"/>
        <w:jc w:val="both"/>
        <w:rPr>
          <w:sz w:val="28"/>
          <w:szCs w:val="28"/>
        </w:rPr>
      </w:pPr>
      <w:r w:rsidRPr="00C20218">
        <w:rPr>
          <w:sz w:val="28"/>
          <w:szCs w:val="28"/>
        </w:rPr>
        <w:t>XAI</w:t>
      </w:r>
      <w:r w:rsidRPr="00203C8A">
        <w:rPr>
          <w:sz w:val="28"/>
          <w:szCs w:val="28"/>
        </w:rPr>
        <w:t xml:space="preserve"> – </w:t>
      </w:r>
      <w:proofErr w:type="spellStart"/>
      <w:r w:rsidRPr="00203C8A">
        <w:rPr>
          <w:sz w:val="28"/>
          <w:szCs w:val="28"/>
        </w:rPr>
        <w:t>Explainable</w:t>
      </w:r>
      <w:proofErr w:type="spellEnd"/>
      <w:r w:rsidRPr="00203C8A">
        <w:rPr>
          <w:sz w:val="28"/>
          <w:szCs w:val="28"/>
        </w:rPr>
        <w:t xml:space="preserve"> AI (Объяснимый искусственный интеллект)</w:t>
      </w:r>
      <w:r w:rsidR="008247CD">
        <w:rPr>
          <w:sz w:val="28"/>
          <w:szCs w:val="28"/>
        </w:rPr>
        <w:t>.</w:t>
      </w:r>
    </w:p>
    <w:p w14:paraId="5D895392" w14:textId="2C86F0B6" w:rsidR="00203C8A" w:rsidRPr="00203C8A" w:rsidRDefault="00DC3116" w:rsidP="0046301B">
      <w:pPr>
        <w:spacing w:after="160" w:line="360" w:lineRule="auto"/>
        <w:ind w:left="-348" w:firstLine="1056"/>
        <w:jc w:val="both"/>
        <w:rPr>
          <w:sz w:val="28"/>
          <w:szCs w:val="28"/>
        </w:rPr>
      </w:pPr>
      <w:r w:rsidRPr="00C20218">
        <w:rPr>
          <w:sz w:val="28"/>
          <w:szCs w:val="28"/>
        </w:rPr>
        <w:t>DL</w:t>
      </w:r>
      <w:r w:rsidRPr="00203C8A">
        <w:rPr>
          <w:sz w:val="28"/>
          <w:szCs w:val="28"/>
        </w:rPr>
        <w:t> – Deep Learning (Глубокое обучение)</w:t>
      </w:r>
      <w:r w:rsidR="008247CD">
        <w:rPr>
          <w:sz w:val="28"/>
          <w:szCs w:val="28"/>
        </w:rPr>
        <w:t>.</w:t>
      </w:r>
    </w:p>
    <w:p w14:paraId="5EFFC0B8" w14:textId="4FCD3EF2" w:rsidR="00203C8A" w:rsidRPr="0046301B" w:rsidRDefault="00DC3116" w:rsidP="0046301B">
      <w:pPr>
        <w:spacing w:after="160" w:line="360" w:lineRule="auto"/>
        <w:ind w:left="-348" w:firstLine="1056"/>
        <w:jc w:val="both"/>
        <w:rPr>
          <w:sz w:val="28"/>
          <w:szCs w:val="28"/>
          <w:lang w:val="en-US"/>
        </w:rPr>
      </w:pPr>
      <w:r w:rsidRPr="00C20218">
        <w:rPr>
          <w:sz w:val="28"/>
          <w:szCs w:val="28"/>
          <w:lang w:val="en-US"/>
        </w:rPr>
        <w:t>ML</w:t>
      </w:r>
      <w:r w:rsidRPr="0046301B">
        <w:rPr>
          <w:sz w:val="28"/>
          <w:szCs w:val="28"/>
          <w:lang w:val="en-US"/>
        </w:rPr>
        <w:t> – Machine Learning (</w:t>
      </w:r>
      <w:r w:rsidRPr="00203C8A">
        <w:rPr>
          <w:sz w:val="28"/>
          <w:szCs w:val="28"/>
        </w:rPr>
        <w:t>Машинное</w:t>
      </w:r>
      <w:r w:rsidRPr="0046301B">
        <w:rPr>
          <w:sz w:val="28"/>
          <w:szCs w:val="28"/>
          <w:lang w:val="en-US"/>
        </w:rPr>
        <w:t xml:space="preserve"> </w:t>
      </w:r>
      <w:r w:rsidRPr="00203C8A">
        <w:rPr>
          <w:sz w:val="28"/>
          <w:szCs w:val="28"/>
        </w:rPr>
        <w:t>обучение</w:t>
      </w:r>
      <w:r w:rsidRPr="0046301B">
        <w:rPr>
          <w:sz w:val="28"/>
          <w:szCs w:val="28"/>
          <w:lang w:val="en-US"/>
        </w:rPr>
        <w:t>)</w:t>
      </w:r>
      <w:r w:rsidR="008247CD" w:rsidRPr="0046301B">
        <w:rPr>
          <w:sz w:val="28"/>
          <w:szCs w:val="28"/>
          <w:lang w:val="en-US"/>
        </w:rPr>
        <w:t>.</w:t>
      </w:r>
    </w:p>
    <w:p w14:paraId="48D86DE8" w14:textId="0FF4B909" w:rsidR="00203C8A" w:rsidRPr="0046301B" w:rsidRDefault="00DC3116" w:rsidP="0046301B">
      <w:pPr>
        <w:spacing w:after="160" w:line="360" w:lineRule="auto"/>
        <w:ind w:left="-348" w:firstLine="1056"/>
        <w:jc w:val="both"/>
        <w:rPr>
          <w:sz w:val="28"/>
          <w:szCs w:val="28"/>
          <w:lang w:val="en-US"/>
        </w:rPr>
      </w:pPr>
      <w:r w:rsidRPr="00C20218">
        <w:rPr>
          <w:sz w:val="28"/>
          <w:szCs w:val="28"/>
          <w:lang w:val="en-US"/>
        </w:rPr>
        <w:t>GAN</w:t>
      </w:r>
      <w:r w:rsidRPr="0046301B">
        <w:rPr>
          <w:sz w:val="28"/>
          <w:szCs w:val="28"/>
          <w:lang w:val="en-US"/>
        </w:rPr>
        <w:t> – Generative Adversarial Networks (</w:t>
      </w:r>
      <w:proofErr w:type="spellStart"/>
      <w:r w:rsidRPr="00203C8A">
        <w:rPr>
          <w:sz w:val="28"/>
          <w:szCs w:val="28"/>
        </w:rPr>
        <w:t>Генеративно</w:t>
      </w:r>
      <w:proofErr w:type="spellEnd"/>
      <w:r w:rsidR="00A8515C" w:rsidRPr="0046301B">
        <w:rPr>
          <w:sz w:val="28"/>
          <w:szCs w:val="28"/>
          <w:lang w:val="en-US"/>
        </w:rPr>
        <w:t>–</w:t>
      </w:r>
      <w:r w:rsidRPr="00203C8A">
        <w:rPr>
          <w:sz w:val="28"/>
          <w:szCs w:val="28"/>
        </w:rPr>
        <w:t>состязательные</w:t>
      </w:r>
      <w:r w:rsidRPr="0046301B">
        <w:rPr>
          <w:sz w:val="28"/>
          <w:szCs w:val="28"/>
          <w:lang w:val="en-US"/>
        </w:rPr>
        <w:t xml:space="preserve"> </w:t>
      </w:r>
      <w:r w:rsidRPr="00203C8A">
        <w:rPr>
          <w:sz w:val="28"/>
          <w:szCs w:val="28"/>
        </w:rPr>
        <w:t>сети</w:t>
      </w:r>
      <w:r w:rsidRPr="0046301B">
        <w:rPr>
          <w:sz w:val="28"/>
          <w:szCs w:val="28"/>
          <w:lang w:val="en-US"/>
        </w:rPr>
        <w:t>)</w:t>
      </w:r>
      <w:r w:rsidR="008247CD" w:rsidRPr="0046301B">
        <w:rPr>
          <w:sz w:val="28"/>
          <w:szCs w:val="28"/>
          <w:lang w:val="en-US"/>
        </w:rPr>
        <w:t>.</w:t>
      </w:r>
    </w:p>
    <w:p w14:paraId="70B36E97" w14:textId="3A6B500F" w:rsidR="00203C8A" w:rsidRPr="0046301B" w:rsidRDefault="00DC3116" w:rsidP="0046301B">
      <w:pPr>
        <w:spacing w:after="160" w:line="360" w:lineRule="auto"/>
        <w:ind w:left="-348" w:firstLine="1056"/>
        <w:jc w:val="both"/>
        <w:rPr>
          <w:sz w:val="28"/>
          <w:szCs w:val="28"/>
          <w:lang w:val="en-US"/>
        </w:rPr>
      </w:pPr>
      <w:r w:rsidRPr="00C20218">
        <w:rPr>
          <w:sz w:val="28"/>
          <w:szCs w:val="28"/>
          <w:lang w:val="en-US"/>
        </w:rPr>
        <w:t>VAE</w:t>
      </w:r>
      <w:r w:rsidRPr="0046301B">
        <w:rPr>
          <w:sz w:val="28"/>
          <w:szCs w:val="28"/>
          <w:lang w:val="en-US"/>
        </w:rPr>
        <w:t> – Variational Autoencoders (</w:t>
      </w:r>
      <w:r w:rsidRPr="00203C8A">
        <w:rPr>
          <w:sz w:val="28"/>
          <w:szCs w:val="28"/>
        </w:rPr>
        <w:t>Вариационные</w:t>
      </w:r>
      <w:r w:rsidRPr="0046301B">
        <w:rPr>
          <w:sz w:val="28"/>
          <w:szCs w:val="28"/>
          <w:lang w:val="en-US"/>
        </w:rPr>
        <w:t xml:space="preserve"> </w:t>
      </w:r>
      <w:proofErr w:type="spellStart"/>
      <w:r w:rsidRPr="00203C8A">
        <w:rPr>
          <w:sz w:val="28"/>
          <w:szCs w:val="28"/>
        </w:rPr>
        <w:t>автоэнкодеры</w:t>
      </w:r>
      <w:proofErr w:type="spellEnd"/>
      <w:r w:rsidRPr="0046301B">
        <w:rPr>
          <w:sz w:val="28"/>
          <w:szCs w:val="28"/>
          <w:lang w:val="en-US"/>
        </w:rPr>
        <w:t>)</w:t>
      </w:r>
      <w:r w:rsidR="008247CD" w:rsidRPr="0046301B">
        <w:rPr>
          <w:sz w:val="28"/>
          <w:szCs w:val="28"/>
          <w:lang w:val="en-US"/>
        </w:rPr>
        <w:t>.</w:t>
      </w:r>
    </w:p>
    <w:p w14:paraId="21F2F5A9" w14:textId="41EB155C" w:rsidR="00203C8A" w:rsidRPr="00203C8A" w:rsidRDefault="00DC3116" w:rsidP="0046301B">
      <w:pPr>
        <w:spacing w:after="160" w:line="360" w:lineRule="auto"/>
        <w:ind w:left="-348" w:firstLine="1056"/>
        <w:jc w:val="both"/>
        <w:rPr>
          <w:sz w:val="28"/>
          <w:szCs w:val="28"/>
        </w:rPr>
      </w:pPr>
      <w:r w:rsidRPr="00C20218">
        <w:rPr>
          <w:sz w:val="28"/>
          <w:szCs w:val="28"/>
        </w:rPr>
        <w:t>YOLO</w:t>
      </w:r>
      <w:r w:rsidRPr="00203C8A">
        <w:rPr>
          <w:sz w:val="28"/>
          <w:szCs w:val="28"/>
        </w:rPr>
        <w:t xml:space="preserve"> – You Only Look </w:t>
      </w:r>
      <w:proofErr w:type="spellStart"/>
      <w:r w:rsidRPr="00203C8A">
        <w:rPr>
          <w:sz w:val="28"/>
          <w:szCs w:val="28"/>
        </w:rPr>
        <w:t>Once</w:t>
      </w:r>
      <w:proofErr w:type="spellEnd"/>
      <w:r w:rsidRPr="00203C8A">
        <w:rPr>
          <w:sz w:val="28"/>
          <w:szCs w:val="28"/>
        </w:rPr>
        <w:t> (Ты смотришь только один раз)</w:t>
      </w:r>
      <w:r w:rsidR="008247CD">
        <w:rPr>
          <w:sz w:val="28"/>
          <w:szCs w:val="28"/>
        </w:rPr>
        <w:t>.</w:t>
      </w:r>
    </w:p>
    <w:p w14:paraId="5A18D35B" w14:textId="729F2FF4" w:rsidR="00203C8A" w:rsidRPr="0046301B" w:rsidRDefault="00DC3116" w:rsidP="0046301B">
      <w:pPr>
        <w:spacing w:after="160" w:line="360" w:lineRule="auto"/>
        <w:ind w:left="-348" w:firstLine="1056"/>
        <w:jc w:val="both"/>
        <w:rPr>
          <w:sz w:val="28"/>
          <w:szCs w:val="28"/>
          <w:lang w:val="en-US"/>
        </w:rPr>
      </w:pPr>
      <w:r w:rsidRPr="00C20218">
        <w:rPr>
          <w:sz w:val="28"/>
          <w:szCs w:val="28"/>
          <w:lang w:val="en-US"/>
        </w:rPr>
        <w:t>SSD</w:t>
      </w:r>
      <w:r w:rsidRPr="0046301B">
        <w:rPr>
          <w:sz w:val="28"/>
          <w:szCs w:val="28"/>
          <w:lang w:val="en-US"/>
        </w:rPr>
        <w:t> – Single Shot MultiBox Detector (</w:t>
      </w:r>
      <w:r w:rsidRPr="00203C8A">
        <w:rPr>
          <w:sz w:val="28"/>
          <w:szCs w:val="28"/>
        </w:rPr>
        <w:t>Одноэтапный</w:t>
      </w:r>
      <w:r w:rsidRPr="0046301B">
        <w:rPr>
          <w:sz w:val="28"/>
          <w:szCs w:val="28"/>
          <w:lang w:val="en-US"/>
        </w:rPr>
        <w:t xml:space="preserve"> </w:t>
      </w:r>
      <w:r w:rsidRPr="00203C8A">
        <w:rPr>
          <w:sz w:val="28"/>
          <w:szCs w:val="28"/>
        </w:rPr>
        <w:t>детектор</w:t>
      </w:r>
      <w:r w:rsidRPr="0046301B">
        <w:rPr>
          <w:sz w:val="28"/>
          <w:szCs w:val="28"/>
          <w:lang w:val="en-US"/>
        </w:rPr>
        <w:t>)</w:t>
      </w:r>
      <w:r w:rsidR="008247CD" w:rsidRPr="0046301B">
        <w:rPr>
          <w:sz w:val="28"/>
          <w:szCs w:val="28"/>
          <w:lang w:val="en-US"/>
        </w:rPr>
        <w:t>.</w:t>
      </w:r>
    </w:p>
    <w:p w14:paraId="52EFE0BB" w14:textId="5FFF930F" w:rsidR="00203C8A" w:rsidRPr="0046301B" w:rsidRDefault="00DC3116" w:rsidP="0046301B">
      <w:pPr>
        <w:spacing w:after="160" w:line="360" w:lineRule="auto"/>
        <w:ind w:left="-348" w:firstLine="1056"/>
        <w:jc w:val="both"/>
        <w:rPr>
          <w:sz w:val="28"/>
          <w:szCs w:val="28"/>
          <w:lang w:val="en-US"/>
        </w:rPr>
      </w:pPr>
      <w:r w:rsidRPr="00C20218">
        <w:rPr>
          <w:sz w:val="28"/>
          <w:szCs w:val="28"/>
          <w:lang w:val="en-US"/>
        </w:rPr>
        <w:t>R</w:t>
      </w:r>
      <w:r w:rsidR="00A8515C" w:rsidRPr="00C20218">
        <w:rPr>
          <w:sz w:val="28"/>
          <w:szCs w:val="28"/>
          <w:lang w:val="en-US"/>
        </w:rPr>
        <w:t>–</w:t>
      </w:r>
      <w:r w:rsidRPr="00C20218">
        <w:rPr>
          <w:sz w:val="28"/>
          <w:szCs w:val="28"/>
          <w:lang w:val="en-US"/>
        </w:rPr>
        <w:t>CNN</w:t>
      </w:r>
      <w:r w:rsidRPr="0046301B">
        <w:rPr>
          <w:sz w:val="28"/>
          <w:szCs w:val="28"/>
          <w:lang w:val="en-US"/>
        </w:rPr>
        <w:t> –</w:t>
      </w:r>
      <w:r w:rsidR="00203C8A" w:rsidRPr="0046301B">
        <w:rPr>
          <w:sz w:val="28"/>
          <w:szCs w:val="28"/>
          <w:lang w:val="en-US"/>
        </w:rPr>
        <w:t xml:space="preserve"> </w:t>
      </w:r>
      <w:r w:rsidRPr="0046301B">
        <w:rPr>
          <w:sz w:val="28"/>
          <w:szCs w:val="28"/>
          <w:lang w:val="en-US"/>
        </w:rPr>
        <w:t>Region</w:t>
      </w:r>
      <w:r w:rsidR="00A8515C" w:rsidRPr="0046301B">
        <w:rPr>
          <w:sz w:val="28"/>
          <w:szCs w:val="28"/>
          <w:lang w:val="en-US"/>
        </w:rPr>
        <w:t>–</w:t>
      </w:r>
      <w:r w:rsidRPr="0046301B">
        <w:rPr>
          <w:sz w:val="28"/>
          <w:szCs w:val="28"/>
          <w:lang w:val="en-US"/>
        </w:rPr>
        <w:t>based Convolutional Neural Network (</w:t>
      </w:r>
      <w:proofErr w:type="spellStart"/>
      <w:r w:rsidRPr="00203C8A">
        <w:rPr>
          <w:sz w:val="28"/>
          <w:szCs w:val="28"/>
        </w:rPr>
        <w:t>Регионная</w:t>
      </w:r>
      <w:proofErr w:type="spellEnd"/>
      <w:r w:rsidRPr="0046301B">
        <w:rPr>
          <w:sz w:val="28"/>
          <w:szCs w:val="28"/>
          <w:lang w:val="en-US"/>
        </w:rPr>
        <w:t> </w:t>
      </w:r>
      <w:proofErr w:type="spellStart"/>
      <w:r w:rsidRPr="00203C8A">
        <w:rPr>
          <w:sz w:val="28"/>
          <w:szCs w:val="28"/>
        </w:rPr>
        <w:t>сверточная</w:t>
      </w:r>
      <w:proofErr w:type="spellEnd"/>
      <w:r w:rsidRPr="0046301B">
        <w:rPr>
          <w:sz w:val="28"/>
          <w:szCs w:val="28"/>
          <w:lang w:val="en-US"/>
        </w:rPr>
        <w:t xml:space="preserve"> </w:t>
      </w:r>
      <w:r w:rsidRPr="00203C8A">
        <w:rPr>
          <w:sz w:val="28"/>
          <w:szCs w:val="28"/>
        </w:rPr>
        <w:t>нейронная</w:t>
      </w:r>
      <w:r w:rsidRPr="0046301B">
        <w:rPr>
          <w:sz w:val="28"/>
          <w:szCs w:val="28"/>
          <w:lang w:val="en-US"/>
        </w:rPr>
        <w:t xml:space="preserve"> </w:t>
      </w:r>
      <w:r w:rsidRPr="00203C8A">
        <w:rPr>
          <w:sz w:val="28"/>
          <w:szCs w:val="28"/>
        </w:rPr>
        <w:t>сеть</w:t>
      </w:r>
      <w:r w:rsidRPr="0046301B">
        <w:rPr>
          <w:sz w:val="28"/>
          <w:szCs w:val="28"/>
          <w:lang w:val="en-US"/>
        </w:rPr>
        <w:t>)</w:t>
      </w:r>
      <w:r w:rsidR="008247CD" w:rsidRPr="0046301B">
        <w:rPr>
          <w:sz w:val="28"/>
          <w:szCs w:val="28"/>
          <w:lang w:val="en-US"/>
        </w:rPr>
        <w:t>.</w:t>
      </w:r>
    </w:p>
    <w:p w14:paraId="617514F9" w14:textId="6AB9842F" w:rsidR="00203C8A" w:rsidRPr="0046301B" w:rsidRDefault="00DC3116" w:rsidP="0046301B">
      <w:pPr>
        <w:spacing w:after="160" w:line="360" w:lineRule="auto"/>
        <w:ind w:left="-348" w:firstLine="1056"/>
        <w:jc w:val="both"/>
        <w:rPr>
          <w:sz w:val="28"/>
          <w:szCs w:val="28"/>
          <w:lang w:val="en-US"/>
        </w:rPr>
      </w:pPr>
      <w:r w:rsidRPr="00C20218">
        <w:rPr>
          <w:sz w:val="28"/>
          <w:szCs w:val="28"/>
          <w:lang w:val="en-US"/>
        </w:rPr>
        <w:t>SSL</w:t>
      </w:r>
      <w:r w:rsidRPr="0046301B">
        <w:rPr>
          <w:sz w:val="28"/>
          <w:szCs w:val="28"/>
          <w:lang w:val="en-US"/>
        </w:rPr>
        <w:t> – Self</w:t>
      </w:r>
      <w:r w:rsidR="00A8515C" w:rsidRPr="0046301B">
        <w:rPr>
          <w:sz w:val="28"/>
          <w:szCs w:val="28"/>
          <w:lang w:val="en-US"/>
        </w:rPr>
        <w:t>–</w:t>
      </w:r>
      <w:r w:rsidRPr="0046301B">
        <w:rPr>
          <w:sz w:val="28"/>
          <w:szCs w:val="28"/>
          <w:lang w:val="en-US"/>
        </w:rPr>
        <w:t>Supervised Learning (</w:t>
      </w:r>
      <w:r w:rsidRPr="00203C8A">
        <w:rPr>
          <w:sz w:val="28"/>
          <w:szCs w:val="28"/>
        </w:rPr>
        <w:t>Самостоятельное</w:t>
      </w:r>
      <w:r w:rsidRPr="0046301B">
        <w:rPr>
          <w:sz w:val="28"/>
          <w:szCs w:val="28"/>
          <w:lang w:val="en-US"/>
        </w:rPr>
        <w:t> </w:t>
      </w:r>
      <w:r w:rsidRPr="00203C8A">
        <w:rPr>
          <w:sz w:val="28"/>
          <w:szCs w:val="28"/>
        </w:rPr>
        <w:t>обучение</w:t>
      </w:r>
      <w:r w:rsidRPr="0046301B">
        <w:rPr>
          <w:sz w:val="28"/>
          <w:szCs w:val="28"/>
          <w:lang w:val="en-US"/>
        </w:rPr>
        <w:t>)</w:t>
      </w:r>
      <w:r w:rsidR="008247CD" w:rsidRPr="0046301B">
        <w:rPr>
          <w:sz w:val="28"/>
          <w:szCs w:val="28"/>
          <w:lang w:val="en-US"/>
        </w:rPr>
        <w:t>.</w:t>
      </w:r>
    </w:p>
    <w:p w14:paraId="648BD5CB" w14:textId="6A10E1D4" w:rsidR="00203C8A" w:rsidRPr="0046301B" w:rsidRDefault="00DC3116" w:rsidP="0046301B">
      <w:pPr>
        <w:spacing w:after="160" w:line="360" w:lineRule="auto"/>
        <w:ind w:left="-348" w:firstLine="1056"/>
        <w:jc w:val="both"/>
        <w:rPr>
          <w:sz w:val="28"/>
          <w:szCs w:val="28"/>
          <w:lang w:val="en-US"/>
        </w:rPr>
      </w:pPr>
      <w:r w:rsidRPr="00C20218">
        <w:rPr>
          <w:sz w:val="28"/>
          <w:szCs w:val="28"/>
          <w:lang w:val="en-US"/>
        </w:rPr>
        <w:t>Semi</w:t>
      </w:r>
      <w:r w:rsidR="00A8515C" w:rsidRPr="00C20218">
        <w:rPr>
          <w:sz w:val="28"/>
          <w:szCs w:val="28"/>
          <w:lang w:val="en-US"/>
        </w:rPr>
        <w:t>–</w:t>
      </w:r>
      <w:r w:rsidRPr="00C20218">
        <w:rPr>
          <w:sz w:val="28"/>
          <w:szCs w:val="28"/>
          <w:lang w:val="en-US"/>
        </w:rPr>
        <w:t>SL</w:t>
      </w:r>
      <w:r w:rsidRPr="0046301B">
        <w:rPr>
          <w:sz w:val="28"/>
          <w:szCs w:val="28"/>
          <w:lang w:val="en-US"/>
        </w:rPr>
        <w:t> – Semi</w:t>
      </w:r>
      <w:r w:rsidR="00A8515C" w:rsidRPr="0046301B">
        <w:rPr>
          <w:sz w:val="28"/>
          <w:szCs w:val="28"/>
          <w:lang w:val="en-US"/>
        </w:rPr>
        <w:t>–</w:t>
      </w:r>
      <w:r w:rsidRPr="0046301B">
        <w:rPr>
          <w:sz w:val="28"/>
          <w:szCs w:val="28"/>
          <w:lang w:val="en-US"/>
        </w:rPr>
        <w:t>Supervised Learning (</w:t>
      </w:r>
      <w:proofErr w:type="spellStart"/>
      <w:r w:rsidRPr="00203C8A">
        <w:rPr>
          <w:sz w:val="28"/>
          <w:szCs w:val="28"/>
        </w:rPr>
        <w:t>Полусамостоятельное</w:t>
      </w:r>
      <w:proofErr w:type="spellEnd"/>
      <w:r w:rsidRPr="0046301B">
        <w:rPr>
          <w:sz w:val="28"/>
          <w:szCs w:val="28"/>
          <w:lang w:val="en-US"/>
        </w:rPr>
        <w:t> </w:t>
      </w:r>
      <w:r w:rsidRPr="00203C8A">
        <w:rPr>
          <w:sz w:val="28"/>
          <w:szCs w:val="28"/>
        </w:rPr>
        <w:t>обучение</w:t>
      </w:r>
      <w:r w:rsidRPr="0046301B">
        <w:rPr>
          <w:sz w:val="28"/>
          <w:szCs w:val="28"/>
          <w:lang w:val="en-US"/>
        </w:rPr>
        <w:t>)</w:t>
      </w:r>
      <w:r w:rsidR="008247CD" w:rsidRPr="0046301B">
        <w:rPr>
          <w:sz w:val="28"/>
          <w:szCs w:val="28"/>
          <w:lang w:val="en-US"/>
        </w:rPr>
        <w:t>.</w:t>
      </w:r>
    </w:p>
    <w:p w14:paraId="019FDD96" w14:textId="24B46B4B" w:rsidR="00203C8A" w:rsidRPr="0046301B" w:rsidRDefault="00DC3116" w:rsidP="0046301B">
      <w:pPr>
        <w:spacing w:after="160" w:line="360" w:lineRule="auto"/>
        <w:ind w:left="-348" w:firstLine="1056"/>
        <w:jc w:val="both"/>
        <w:rPr>
          <w:sz w:val="28"/>
          <w:szCs w:val="28"/>
          <w:lang w:val="en-US"/>
        </w:rPr>
      </w:pPr>
      <w:r w:rsidRPr="00C20218">
        <w:rPr>
          <w:sz w:val="28"/>
          <w:szCs w:val="28"/>
          <w:lang w:val="en-US"/>
        </w:rPr>
        <w:t>ROC</w:t>
      </w:r>
      <w:r w:rsidRPr="0046301B">
        <w:rPr>
          <w:sz w:val="28"/>
          <w:szCs w:val="28"/>
          <w:lang w:val="en-US"/>
        </w:rPr>
        <w:t> – Receiver Operating Characteristic (</w:t>
      </w:r>
      <w:r w:rsidRPr="00203C8A">
        <w:rPr>
          <w:sz w:val="28"/>
          <w:szCs w:val="28"/>
        </w:rPr>
        <w:t>Рабочая</w:t>
      </w:r>
      <w:r w:rsidRPr="0046301B">
        <w:rPr>
          <w:sz w:val="28"/>
          <w:szCs w:val="28"/>
          <w:lang w:val="en-US"/>
        </w:rPr>
        <w:t xml:space="preserve"> </w:t>
      </w:r>
      <w:r w:rsidRPr="00203C8A">
        <w:rPr>
          <w:sz w:val="28"/>
          <w:szCs w:val="28"/>
        </w:rPr>
        <w:t>характеристика</w:t>
      </w:r>
      <w:r w:rsidRPr="0046301B">
        <w:rPr>
          <w:sz w:val="28"/>
          <w:szCs w:val="28"/>
          <w:lang w:val="en-US"/>
        </w:rPr>
        <w:t xml:space="preserve"> </w:t>
      </w:r>
      <w:r w:rsidRPr="00203C8A">
        <w:rPr>
          <w:sz w:val="28"/>
          <w:szCs w:val="28"/>
        </w:rPr>
        <w:t>приемника</w:t>
      </w:r>
      <w:r w:rsidRPr="0046301B">
        <w:rPr>
          <w:sz w:val="28"/>
          <w:szCs w:val="28"/>
          <w:lang w:val="en-US"/>
        </w:rPr>
        <w:t>)</w:t>
      </w:r>
      <w:r w:rsidR="008247CD" w:rsidRPr="0046301B">
        <w:rPr>
          <w:sz w:val="28"/>
          <w:szCs w:val="28"/>
          <w:lang w:val="en-US"/>
        </w:rPr>
        <w:t>.</w:t>
      </w:r>
    </w:p>
    <w:p w14:paraId="60C1E957" w14:textId="3884D797" w:rsidR="00203C8A" w:rsidRPr="0046301B" w:rsidRDefault="00DC3116" w:rsidP="0046301B">
      <w:pPr>
        <w:spacing w:after="160" w:line="360" w:lineRule="auto"/>
        <w:ind w:left="-348" w:firstLine="1056"/>
        <w:jc w:val="both"/>
        <w:rPr>
          <w:sz w:val="28"/>
          <w:szCs w:val="28"/>
          <w:lang w:val="en-US"/>
        </w:rPr>
      </w:pPr>
      <w:r w:rsidRPr="00C20218">
        <w:rPr>
          <w:sz w:val="28"/>
          <w:szCs w:val="28"/>
          <w:lang w:val="en-US"/>
        </w:rPr>
        <w:t>AUC</w:t>
      </w:r>
      <w:r w:rsidRPr="0046301B">
        <w:rPr>
          <w:sz w:val="28"/>
          <w:szCs w:val="28"/>
          <w:lang w:val="en-US"/>
        </w:rPr>
        <w:t> – Area Under Curve (</w:t>
      </w:r>
      <w:r w:rsidRPr="00203C8A">
        <w:rPr>
          <w:sz w:val="28"/>
          <w:szCs w:val="28"/>
        </w:rPr>
        <w:t>Площадь</w:t>
      </w:r>
      <w:r w:rsidRPr="0046301B">
        <w:rPr>
          <w:sz w:val="28"/>
          <w:szCs w:val="28"/>
          <w:lang w:val="en-US"/>
        </w:rPr>
        <w:t xml:space="preserve"> </w:t>
      </w:r>
      <w:r w:rsidRPr="00203C8A">
        <w:rPr>
          <w:sz w:val="28"/>
          <w:szCs w:val="28"/>
        </w:rPr>
        <w:t>под</w:t>
      </w:r>
      <w:r w:rsidRPr="0046301B">
        <w:rPr>
          <w:sz w:val="28"/>
          <w:szCs w:val="28"/>
          <w:lang w:val="en-US"/>
        </w:rPr>
        <w:t xml:space="preserve"> </w:t>
      </w:r>
      <w:r w:rsidRPr="00203C8A">
        <w:rPr>
          <w:sz w:val="28"/>
          <w:szCs w:val="28"/>
        </w:rPr>
        <w:t>кривой</w:t>
      </w:r>
      <w:r w:rsidRPr="0046301B">
        <w:rPr>
          <w:sz w:val="28"/>
          <w:szCs w:val="28"/>
          <w:lang w:val="en-US"/>
        </w:rPr>
        <w:t>)</w:t>
      </w:r>
      <w:r w:rsidR="008247CD" w:rsidRPr="0046301B">
        <w:rPr>
          <w:sz w:val="28"/>
          <w:szCs w:val="28"/>
          <w:lang w:val="en-US"/>
        </w:rPr>
        <w:t>.</w:t>
      </w:r>
    </w:p>
    <w:p w14:paraId="5B258F0B" w14:textId="5B4F904C" w:rsidR="00203C8A" w:rsidRPr="0046301B" w:rsidRDefault="00DC3116" w:rsidP="0046301B">
      <w:pPr>
        <w:spacing w:after="160" w:line="360" w:lineRule="auto"/>
        <w:ind w:left="-348" w:firstLine="1056"/>
        <w:jc w:val="both"/>
        <w:rPr>
          <w:sz w:val="28"/>
          <w:szCs w:val="28"/>
          <w:lang w:val="en-US"/>
        </w:rPr>
      </w:pPr>
      <w:r w:rsidRPr="00C20218">
        <w:rPr>
          <w:sz w:val="28"/>
          <w:szCs w:val="28"/>
          <w:lang w:val="en-US"/>
        </w:rPr>
        <w:t>FGVC</w:t>
      </w:r>
      <w:r w:rsidRPr="0046301B">
        <w:rPr>
          <w:sz w:val="28"/>
          <w:szCs w:val="28"/>
          <w:lang w:val="en-US"/>
        </w:rPr>
        <w:t> – Fine</w:t>
      </w:r>
      <w:r w:rsidR="00A8515C" w:rsidRPr="0046301B">
        <w:rPr>
          <w:sz w:val="28"/>
          <w:szCs w:val="28"/>
          <w:lang w:val="en-US"/>
        </w:rPr>
        <w:t>–</w:t>
      </w:r>
      <w:r w:rsidRPr="0046301B">
        <w:rPr>
          <w:sz w:val="28"/>
          <w:szCs w:val="28"/>
          <w:lang w:val="en-US"/>
        </w:rPr>
        <w:t>Grained Visual Categorization (</w:t>
      </w:r>
      <w:r w:rsidRPr="00203C8A">
        <w:rPr>
          <w:sz w:val="28"/>
          <w:szCs w:val="28"/>
        </w:rPr>
        <w:t>Мелкозернистая</w:t>
      </w:r>
      <w:r w:rsidRPr="0046301B">
        <w:rPr>
          <w:sz w:val="28"/>
          <w:szCs w:val="28"/>
          <w:lang w:val="en-US"/>
        </w:rPr>
        <w:t xml:space="preserve"> </w:t>
      </w:r>
      <w:r w:rsidRPr="00203C8A">
        <w:rPr>
          <w:sz w:val="28"/>
          <w:szCs w:val="28"/>
        </w:rPr>
        <w:t>визуальная</w:t>
      </w:r>
      <w:r w:rsidRPr="0046301B">
        <w:rPr>
          <w:sz w:val="28"/>
          <w:szCs w:val="28"/>
          <w:lang w:val="en-US"/>
        </w:rPr>
        <w:t xml:space="preserve"> </w:t>
      </w:r>
      <w:r w:rsidRPr="00203C8A">
        <w:rPr>
          <w:sz w:val="28"/>
          <w:szCs w:val="28"/>
        </w:rPr>
        <w:t>категоризация</w:t>
      </w:r>
      <w:r w:rsidRPr="0046301B">
        <w:rPr>
          <w:sz w:val="28"/>
          <w:szCs w:val="28"/>
          <w:lang w:val="en-US"/>
        </w:rPr>
        <w:t>)</w:t>
      </w:r>
      <w:r w:rsidR="008247CD" w:rsidRPr="0046301B">
        <w:rPr>
          <w:sz w:val="28"/>
          <w:szCs w:val="28"/>
          <w:lang w:val="en-US"/>
        </w:rPr>
        <w:t>.</w:t>
      </w:r>
    </w:p>
    <w:p w14:paraId="72B5C37B" w14:textId="3FDD3B82" w:rsidR="00203C8A" w:rsidRPr="00203C8A" w:rsidRDefault="00DC3116" w:rsidP="0046301B">
      <w:pPr>
        <w:spacing w:after="160" w:line="360" w:lineRule="auto"/>
        <w:ind w:left="-348" w:firstLine="1056"/>
        <w:jc w:val="both"/>
        <w:rPr>
          <w:sz w:val="28"/>
          <w:szCs w:val="28"/>
        </w:rPr>
      </w:pPr>
      <w:r w:rsidRPr="00C20218">
        <w:rPr>
          <w:sz w:val="28"/>
          <w:szCs w:val="28"/>
        </w:rPr>
        <w:lastRenderedPageBreak/>
        <w:t>PDD</w:t>
      </w:r>
      <w:r w:rsidRPr="00203C8A">
        <w:rPr>
          <w:sz w:val="28"/>
          <w:szCs w:val="28"/>
        </w:rPr>
        <w:t xml:space="preserve"> – </w:t>
      </w:r>
      <w:proofErr w:type="spellStart"/>
      <w:r w:rsidRPr="00203C8A">
        <w:rPr>
          <w:sz w:val="28"/>
          <w:szCs w:val="28"/>
        </w:rPr>
        <w:t>Plant</w:t>
      </w:r>
      <w:proofErr w:type="spellEnd"/>
      <w:r w:rsidRPr="00203C8A">
        <w:rPr>
          <w:sz w:val="28"/>
          <w:szCs w:val="28"/>
        </w:rPr>
        <w:t> </w:t>
      </w:r>
      <w:proofErr w:type="spellStart"/>
      <w:r w:rsidRPr="00203C8A">
        <w:rPr>
          <w:sz w:val="28"/>
          <w:szCs w:val="28"/>
        </w:rPr>
        <w:t>Disease</w:t>
      </w:r>
      <w:proofErr w:type="spellEnd"/>
      <w:r w:rsidRPr="00203C8A">
        <w:rPr>
          <w:sz w:val="28"/>
          <w:szCs w:val="28"/>
        </w:rPr>
        <w:t xml:space="preserve"> </w:t>
      </w:r>
      <w:proofErr w:type="spellStart"/>
      <w:r w:rsidRPr="00203C8A">
        <w:rPr>
          <w:sz w:val="28"/>
          <w:szCs w:val="28"/>
        </w:rPr>
        <w:t>Detection</w:t>
      </w:r>
      <w:proofErr w:type="spellEnd"/>
      <w:r w:rsidRPr="00203C8A">
        <w:rPr>
          <w:sz w:val="28"/>
          <w:szCs w:val="28"/>
        </w:rPr>
        <w:t xml:space="preserve"> (Обнаружение болезней растений)</w:t>
      </w:r>
      <w:r w:rsidR="008247CD">
        <w:rPr>
          <w:sz w:val="28"/>
          <w:szCs w:val="28"/>
        </w:rPr>
        <w:t>.</w:t>
      </w:r>
    </w:p>
    <w:p w14:paraId="13D3DC7A" w14:textId="2540C09F" w:rsidR="00203C8A" w:rsidRPr="00203C8A" w:rsidRDefault="00DC3116" w:rsidP="0046301B">
      <w:pPr>
        <w:spacing w:after="160" w:line="360" w:lineRule="auto"/>
        <w:ind w:left="-348" w:firstLine="1056"/>
        <w:jc w:val="both"/>
        <w:rPr>
          <w:sz w:val="28"/>
          <w:szCs w:val="28"/>
        </w:rPr>
      </w:pPr>
      <w:r w:rsidRPr="00C20218">
        <w:rPr>
          <w:sz w:val="28"/>
          <w:szCs w:val="28"/>
        </w:rPr>
        <w:t>NLP</w:t>
      </w:r>
      <w:r w:rsidRPr="00203C8A">
        <w:rPr>
          <w:sz w:val="28"/>
          <w:szCs w:val="28"/>
        </w:rPr>
        <w:t> – Natural Language Processing (Обработка естественного языка)</w:t>
      </w:r>
      <w:r w:rsidR="008247CD">
        <w:rPr>
          <w:sz w:val="28"/>
          <w:szCs w:val="28"/>
        </w:rPr>
        <w:t>.</w:t>
      </w:r>
    </w:p>
    <w:p w14:paraId="2CF6B458" w14:textId="6C317187" w:rsidR="00203C8A" w:rsidRPr="002F2C32" w:rsidRDefault="00DC3116" w:rsidP="0046301B">
      <w:pPr>
        <w:spacing w:after="160" w:line="360" w:lineRule="auto"/>
        <w:ind w:left="-348" w:firstLine="1056"/>
        <w:jc w:val="both"/>
        <w:rPr>
          <w:sz w:val="28"/>
          <w:szCs w:val="28"/>
        </w:rPr>
      </w:pPr>
      <w:r w:rsidRPr="00C20218">
        <w:rPr>
          <w:sz w:val="28"/>
          <w:szCs w:val="28"/>
        </w:rPr>
        <w:t>GPU</w:t>
      </w:r>
      <w:r w:rsidRPr="00C10D15">
        <w:rPr>
          <w:sz w:val="28"/>
          <w:szCs w:val="28"/>
        </w:rPr>
        <w:t> </w:t>
      </w:r>
      <w:r w:rsidRPr="002F2C32">
        <w:rPr>
          <w:sz w:val="28"/>
          <w:szCs w:val="28"/>
        </w:rPr>
        <w:t xml:space="preserve">– </w:t>
      </w:r>
      <w:r w:rsidRPr="00C10D15">
        <w:rPr>
          <w:sz w:val="28"/>
          <w:szCs w:val="28"/>
        </w:rPr>
        <w:t>Graphics</w:t>
      </w:r>
      <w:r w:rsidRPr="002F2C32">
        <w:rPr>
          <w:sz w:val="28"/>
          <w:szCs w:val="28"/>
        </w:rPr>
        <w:t xml:space="preserve"> </w:t>
      </w:r>
      <w:r w:rsidRPr="00C10D15">
        <w:rPr>
          <w:sz w:val="28"/>
          <w:szCs w:val="28"/>
        </w:rPr>
        <w:t>Processing</w:t>
      </w:r>
      <w:r w:rsidRPr="002F2C32">
        <w:rPr>
          <w:sz w:val="28"/>
          <w:szCs w:val="28"/>
        </w:rPr>
        <w:t xml:space="preserve"> </w:t>
      </w:r>
      <w:r w:rsidRPr="00C10D15">
        <w:rPr>
          <w:sz w:val="28"/>
          <w:szCs w:val="28"/>
        </w:rPr>
        <w:t>Unit </w:t>
      </w:r>
      <w:r w:rsidRPr="002F2C32">
        <w:rPr>
          <w:sz w:val="28"/>
          <w:szCs w:val="28"/>
        </w:rPr>
        <w:t>(</w:t>
      </w:r>
      <w:r w:rsidRPr="00203C8A">
        <w:rPr>
          <w:sz w:val="28"/>
          <w:szCs w:val="28"/>
        </w:rPr>
        <w:t>Графический</w:t>
      </w:r>
      <w:r w:rsidRPr="002F2C32">
        <w:rPr>
          <w:sz w:val="28"/>
          <w:szCs w:val="28"/>
        </w:rPr>
        <w:t xml:space="preserve"> </w:t>
      </w:r>
      <w:r w:rsidRPr="00203C8A">
        <w:rPr>
          <w:sz w:val="28"/>
          <w:szCs w:val="28"/>
        </w:rPr>
        <w:t>процессор</w:t>
      </w:r>
      <w:r w:rsidRPr="002F2C32">
        <w:rPr>
          <w:sz w:val="28"/>
          <w:szCs w:val="28"/>
        </w:rPr>
        <w:t>)</w:t>
      </w:r>
      <w:r w:rsidR="008247CD" w:rsidRPr="002F2C32">
        <w:rPr>
          <w:sz w:val="28"/>
          <w:szCs w:val="28"/>
        </w:rPr>
        <w:t>.</w:t>
      </w:r>
    </w:p>
    <w:p w14:paraId="3E524AD8" w14:textId="138B9074" w:rsidR="00203C8A" w:rsidRPr="00203C8A" w:rsidRDefault="00DC3116" w:rsidP="0046301B">
      <w:pPr>
        <w:spacing w:after="160" w:line="360" w:lineRule="auto"/>
        <w:ind w:left="-348" w:firstLine="1056"/>
        <w:jc w:val="both"/>
        <w:rPr>
          <w:sz w:val="28"/>
          <w:szCs w:val="28"/>
        </w:rPr>
      </w:pPr>
      <w:r w:rsidRPr="00C20218">
        <w:rPr>
          <w:sz w:val="28"/>
          <w:szCs w:val="28"/>
        </w:rPr>
        <w:t>API</w:t>
      </w:r>
      <w:r w:rsidRPr="00203C8A">
        <w:rPr>
          <w:sz w:val="28"/>
          <w:szCs w:val="28"/>
        </w:rPr>
        <w:t xml:space="preserve"> – Application </w:t>
      </w:r>
      <w:proofErr w:type="spellStart"/>
      <w:r w:rsidRPr="00203C8A">
        <w:rPr>
          <w:sz w:val="28"/>
          <w:szCs w:val="28"/>
        </w:rPr>
        <w:t>Programming</w:t>
      </w:r>
      <w:proofErr w:type="spellEnd"/>
      <w:r w:rsidRPr="00203C8A">
        <w:rPr>
          <w:sz w:val="28"/>
          <w:szCs w:val="28"/>
        </w:rPr>
        <w:t xml:space="preserve"> Interface (Интерфейс программирования приложений)</w:t>
      </w:r>
      <w:r w:rsidR="008247CD">
        <w:rPr>
          <w:sz w:val="28"/>
          <w:szCs w:val="28"/>
        </w:rPr>
        <w:t>.</w:t>
      </w:r>
    </w:p>
    <w:p w14:paraId="742930E0" w14:textId="33770441" w:rsidR="00C03F59" w:rsidRPr="008247CD" w:rsidRDefault="00DC3116" w:rsidP="0046301B">
      <w:pPr>
        <w:spacing w:after="160" w:line="360" w:lineRule="auto"/>
        <w:ind w:left="-348" w:firstLine="1056"/>
        <w:jc w:val="both"/>
        <w:rPr>
          <w:sz w:val="28"/>
          <w:szCs w:val="28"/>
        </w:rPr>
      </w:pPr>
      <w:r w:rsidRPr="00C20218">
        <w:rPr>
          <w:sz w:val="28"/>
          <w:szCs w:val="28"/>
        </w:rPr>
        <w:t>CUDA</w:t>
      </w:r>
      <w:r w:rsidRPr="00203C8A">
        <w:rPr>
          <w:sz w:val="28"/>
          <w:szCs w:val="28"/>
        </w:rPr>
        <w:t xml:space="preserve"> – </w:t>
      </w:r>
      <w:proofErr w:type="spellStart"/>
      <w:r w:rsidRPr="00203C8A">
        <w:rPr>
          <w:sz w:val="28"/>
          <w:szCs w:val="28"/>
        </w:rPr>
        <w:t>Compute</w:t>
      </w:r>
      <w:proofErr w:type="spellEnd"/>
      <w:r w:rsidRPr="00203C8A">
        <w:rPr>
          <w:sz w:val="28"/>
          <w:szCs w:val="28"/>
        </w:rPr>
        <w:t xml:space="preserve"> Unified Device Architecture (Унифицированная архитектура вычислительных устройств)</w:t>
      </w:r>
      <w:r w:rsidR="008247CD">
        <w:rPr>
          <w:sz w:val="28"/>
          <w:szCs w:val="28"/>
        </w:rPr>
        <w:t>.</w:t>
      </w:r>
      <w:r w:rsidR="00762D2A" w:rsidRPr="00DC3116">
        <w:br w:type="page"/>
      </w:r>
    </w:p>
    <w:p w14:paraId="6B4501A6" w14:textId="77777777" w:rsidR="00C03F59" w:rsidRDefault="00762D2A" w:rsidP="00E1311E">
      <w:pPr>
        <w:pStyle w:val="1"/>
        <w:spacing w:before="0" w:line="360" w:lineRule="auto"/>
        <w:jc w:val="center"/>
        <w:rPr>
          <w:rFonts w:ascii="Times New Roman" w:hAnsi="Times New Roman" w:cs="Times New Roman"/>
          <w:b/>
          <w:bCs/>
          <w:color w:val="auto"/>
        </w:rPr>
      </w:pPr>
      <w:bookmarkStart w:id="2" w:name="_Toc201099624"/>
      <w:r>
        <w:rPr>
          <w:rFonts w:ascii="Times New Roman" w:hAnsi="Times New Roman" w:cs="Times New Roman"/>
          <w:b/>
          <w:bCs/>
          <w:color w:val="auto"/>
        </w:rPr>
        <w:lastRenderedPageBreak/>
        <w:t>ВВЕДЕНИЕ</w:t>
      </w:r>
      <w:bookmarkEnd w:id="2"/>
    </w:p>
    <w:p w14:paraId="3E390779" w14:textId="0A026BD0" w:rsidR="00BD63DC" w:rsidRDefault="00BD63DC" w:rsidP="00E1311E">
      <w:pPr>
        <w:pStyle w:val="ae"/>
        <w:ind w:firstLine="708"/>
        <w:rPr>
          <w:color w:val="000000" w:themeColor="text1"/>
          <w:sz w:val="28"/>
          <w:szCs w:val="28"/>
        </w:rPr>
      </w:pPr>
      <w:r w:rsidRPr="00BD63DC">
        <w:rPr>
          <w:color w:val="000000" w:themeColor="text1"/>
          <w:sz w:val="28"/>
          <w:szCs w:val="28"/>
        </w:rPr>
        <w:t>Сельское хозяйство, обеспечивающее продовольственную безопасность, сталкивается с современными вызовами: демографическим ростом, климатическими изменениями и истощением ресурсов. Особую угрозу представляют фитопатологические заболевания </w:t>
      </w:r>
      <w:r w:rsidR="00A8515C">
        <w:rPr>
          <w:color w:val="000000" w:themeColor="text1"/>
          <w:sz w:val="28"/>
          <w:szCs w:val="28"/>
        </w:rPr>
        <w:t>–</w:t>
      </w:r>
      <w:r w:rsidRPr="00BD63DC">
        <w:rPr>
          <w:color w:val="000000" w:themeColor="text1"/>
          <w:sz w:val="28"/>
          <w:szCs w:val="28"/>
        </w:rPr>
        <w:t xml:space="preserve"> по данным ФАО ООН, они вызывают потери урожая 20</w:t>
      </w:r>
      <w:r w:rsidR="00A8515C">
        <w:rPr>
          <w:color w:val="000000" w:themeColor="text1"/>
          <w:sz w:val="28"/>
          <w:szCs w:val="28"/>
        </w:rPr>
        <w:t>–</w:t>
      </w:r>
      <w:r w:rsidRPr="00BD63DC">
        <w:rPr>
          <w:color w:val="000000" w:themeColor="text1"/>
          <w:sz w:val="28"/>
          <w:szCs w:val="28"/>
        </w:rPr>
        <w:t>40% ежегодно, что приводит к значительным экономическим убыткам.</w:t>
      </w:r>
    </w:p>
    <w:p w14:paraId="3CBFB05C" w14:textId="75BE45A8" w:rsidR="00BD63DC" w:rsidRDefault="00BD63DC" w:rsidP="00E1311E">
      <w:pPr>
        <w:pStyle w:val="ae"/>
        <w:ind w:firstLine="708"/>
        <w:rPr>
          <w:color w:val="000000" w:themeColor="text1"/>
          <w:sz w:val="28"/>
          <w:szCs w:val="28"/>
        </w:rPr>
      </w:pPr>
      <w:r w:rsidRPr="00BD63DC">
        <w:rPr>
          <w:color w:val="000000" w:themeColor="text1"/>
          <w:sz w:val="28"/>
          <w:szCs w:val="28"/>
        </w:rPr>
        <w:t xml:space="preserve">Традиционные методы диагностики болезней растений (визуальный осмотр, микробиологический и </w:t>
      </w:r>
      <w:proofErr w:type="spellStart"/>
      <w:r w:rsidRPr="00BD63DC">
        <w:rPr>
          <w:color w:val="000000" w:themeColor="text1"/>
          <w:sz w:val="28"/>
          <w:szCs w:val="28"/>
        </w:rPr>
        <w:t>молекулярно</w:t>
      </w:r>
      <w:proofErr w:type="spellEnd"/>
      <w:r w:rsidR="00A8515C">
        <w:rPr>
          <w:color w:val="000000" w:themeColor="text1"/>
          <w:sz w:val="28"/>
          <w:szCs w:val="28"/>
        </w:rPr>
        <w:t>–</w:t>
      </w:r>
      <w:r w:rsidRPr="00BD63DC">
        <w:rPr>
          <w:color w:val="000000" w:themeColor="text1"/>
          <w:sz w:val="28"/>
          <w:szCs w:val="28"/>
        </w:rPr>
        <w:t>генетический анализы) имеют существенные ограничения: высокую трудоемкость, субъективность оценки, временные задержки и ограниченную масштабируемость.</w:t>
      </w:r>
    </w:p>
    <w:p w14:paraId="6E4AAFD0" w14:textId="031ACC39" w:rsidR="00BD63DC" w:rsidRDefault="00BD63DC" w:rsidP="00E1311E">
      <w:pPr>
        <w:pStyle w:val="ae"/>
        <w:ind w:firstLine="708"/>
        <w:rPr>
          <w:color w:val="000000" w:themeColor="text1"/>
          <w:sz w:val="28"/>
          <w:szCs w:val="28"/>
        </w:rPr>
      </w:pPr>
      <w:r w:rsidRPr="00BD63DC">
        <w:rPr>
          <w:color w:val="000000" w:themeColor="text1"/>
          <w:sz w:val="28"/>
          <w:szCs w:val="28"/>
        </w:rPr>
        <w:t>Перспективным решением являются методы компьютерного зрения на основе глубокого обучения. Глубокие нейронные сети способны автоматически извлекать иерархические признаки из изображений</w:t>
      </w:r>
      <w:r w:rsidR="00CE186E">
        <w:rPr>
          <w:rStyle w:val="af5"/>
          <w:color w:val="000000" w:themeColor="text1"/>
          <w:sz w:val="28"/>
          <w:szCs w:val="28"/>
        </w:rPr>
        <w:footnoteReference w:id="1"/>
      </w:r>
      <w:r w:rsidRPr="00BD63DC">
        <w:rPr>
          <w:color w:val="000000" w:themeColor="text1"/>
          <w:sz w:val="28"/>
          <w:szCs w:val="28"/>
        </w:rPr>
        <w:t> и выявлять сложные закономерности, достигая высокой точности в задачах классификации и детекции фитопатологий. Такие решения применяются в БПЛА, мобильных приложениях и системах точного земледелия</w:t>
      </w:r>
      <w:r w:rsidR="00CE186E">
        <w:rPr>
          <w:rStyle w:val="af5"/>
          <w:color w:val="000000" w:themeColor="text1"/>
          <w:sz w:val="28"/>
          <w:szCs w:val="28"/>
        </w:rPr>
        <w:footnoteReference w:id="2"/>
      </w:r>
      <w:r w:rsidRPr="00BD63DC">
        <w:rPr>
          <w:color w:val="000000" w:themeColor="text1"/>
          <w:sz w:val="28"/>
          <w:szCs w:val="28"/>
        </w:rPr>
        <w:t>.</w:t>
      </w:r>
    </w:p>
    <w:p w14:paraId="53436FFC" w14:textId="77777777" w:rsidR="00BD63DC" w:rsidRDefault="00BD63DC" w:rsidP="00E1311E">
      <w:pPr>
        <w:pStyle w:val="ae"/>
        <w:ind w:firstLine="708"/>
        <w:rPr>
          <w:color w:val="000000" w:themeColor="text1"/>
          <w:sz w:val="28"/>
          <w:szCs w:val="28"/>
        </w:rPr>
      </w:pPr>
      <w:r w:rsidRPr="00BD63DC">
        <w:rPr>
          <w:color w:val="000000" w:themeColor="text1"/>
          <w:sz w:val="28"/>
          <w:szCs w:val="28"/>
        </w:rPr>
        <w:t>Однако широкое внедрение сдерживается нерешенными проблемами: дефицитом качественно аннотированных </w:t>
      </w:r>
      <w:proofErr w:type="spellStart"/>
      <w:r w:rsidRPr="00BD63DC">
        <w:rPr>
          <w:color w:val="000000" w:themeColor="text1"/>
          <w:sz w:val="28"/>
          <w:szCs w:val="28"/>
        </w:rPr>
        <w:t>датасетов</w:t>
      </w:r>
      <w:proofErr w:type="spellEnd"/>
      <w:r w:rsidRPr="00BD63DC">
        <w:rPr>
          <w:color w:val="000000" w:themeColor="text1"/>
          <w:sz w:val="28"/>
          <w:szCs w:val="28"/>
        </w:rPr>
        <w:t>, высокой вариативностью условий съемки, сложностями интерпретируемости моделей и проблемами их переносимости на новые условия.</w:t>
      </w:r>
    </w:p>
    <w:p w14:paraId="7A2D7213" w14:textId="77777777" w:rsidR="00BD63DC" w:rsidRDefault="00BD63DC" w:rsidP="00E1311E">
      <w:pPr>
        <w:pStyle w:val="ae"/>
        <w:ind w:firstLine="708"/>
        <w:rPr>
          <w:color w:val="000000" w:themeColor="text1"/>
          <w:sz w:val="28"/>
          <w:szCs w:val="28"/>
        </w:rPr>
      </w:pPr>
      <w:r w:rsidRPr="00BD63DC">
        <w:rPr>
          <w:color w:val="000000" w:themeColor="text1"/>
          <w:sz w:val="28"/>
          <w:szCs w:val="28"/>
        </w:rPr>
        <w:t xml:space="preserve">Настоящая работа посвящена комплексному анализу современных методов глубокого обучения для автоматизированной диагностики заболеваний растений. Исследуются классические архитектуры </w:t>
      </w:r>
      <w:proofErr w:type="spellStart"/>
      <w:r w:rsidRPr="00BD63DC">
        <w:rPr>
          <w:color w:val="000000" w:themeColor="text1"/>
          <w:sz w:val="28"/>
          <w:szCs w:val="28"/>
        </w:rPr>
        <w:t>сверточных</w:t>
      </w:r>
      <w:proofErr w:type="spellEnd"/>
      <w:r w:rsidRPr="00BD63DC">
        <w:rPr>
          <w:color w:val="000000" w:themeColor="text1"/>
          <w:sz w:val="28"/>
          <w:szCs w:val="28"/>
        </w:rPr>
        <w:t> сетей и передовые модели, включая визуальные трансформеры. Особое внимание уделяется техникам аугментации и синтетического расширения данных для повышения обобщающей способности моделей при ограниченных выборках.</w:t>
      </w:r>
    </w:p>
    <w:p w14:paraId="6EC752F7" w14:textId="7DAA7B24" w:rsidR="005835DB" w:rsidRDefault="005835DB" w:rsidP="00E1311E">
      <w:pPr>
        <w:pStyle w:val="ae"/>
        <w:ind w:firstLine="708"/>
        <w:rPr>
          <w:color w:val="000000" w:themeColor="text1"/>
          <w:sz w:val="28"/>
          <w:szCs w:val="28"/>
        </w:rPr>
      </w:pPr>
      <w:r w:rsidRPr="005835DB">
        <w:rPr>
          <w:color w:val="000000" w:themeColor="text1"/>
          <w:sz w:val="28"/>
          <w:szCs w:val="28"/>
        </w:rPr>
        <w:lastRenderedPageBreak/>
        <w:t xml:space="preserve">Цель </w:t>
      </w:r>
      <w:r w:rsidR="00D43AD9">
        <w:rPr>
          <w:color w:val="000000" w:themeColor="text1"/>
          <w:sz w:val="28"/>
          <w:szCs w:val="28"/>
        </w:rPr>
        <w:t>работы</w:t>
      </w:r>
      <w:r w:rsidRPr="005835DB">
        <w:rPr>
          <w:color w:val="000000" w:themeColor="text1"/>
          <w:sz w:val="28"/>
          <w:szCs w:val="28"/>
        </w:rPr>
        <w:t xml:space="preserve">: провести </w:t>
      </w:r>
      <w:r w:rsidR="00D43AD9">
        <w:rPr>
          <w:color w:val="000000" w:themeColor="text1"/>
          <w:sz w:val="28"/>
          <w:szCs w:val="28"/>
        </w:rPr>
        <w:t xml:space="preserve">исследование методов </w:t>
      </w:r>
      <w:r w:rsidRPr="005835DB">
        <w:rPr>
          <w:color w:val="000000" w:themeColor="text1"/>
          <w:sz w:val="28"/>
          <w:szCs w:val="28"/>
        </w:rPr>
        <w:t>глубокого обучения для</w:t>
      </w:r>
      <w:r w:rsidR="00D43AD9" w:rsidRPr="005835DB">
        <w:rPr>
          <w:color w:val="000000" w:themeColor="text1"/>
          <w:sz w:val="28"/>
          <w:szCs w:val="28"/>
        </w:rPr>
        <w:t xml:space="preserve"> </w:t>
      </w:r>
      <w:r w:rsidRPr="005835DB">
        <w:rPr>
          <w:color w:val="000000" w:themeColor="text1"/>
          <w:sz w:val="28"/>
          <w:szCs w:val="28"/>
        </w:rPr>
        <w:t>выб</w:t>
      </w:r>
      <w:r w:rsidR="00D43AD9">
        <w:rPr>
          <w:color w:val="000000" w:themeColor="text1"/>
          <w:sz w:val="28"/>
          <w:szCs w:val="28"/>
        </w:rPr>
        <w:t>о</w:t>
      </w:r>
      <w:r w:rsidRPr="005835DB">
        <w:rPr>
          <w:color w:val="000000" w:themeColor="text1"/>
          <w:sz w:val="28"/>
          <w:szCs w:val="28"/>
        </w:rPr>
        <w:t>ра наиболее оптимальн</w:t>
      </w:r>
      <w:r w:rsidR="00D43AD9">
        <w:rPr>
          <w:color w:val="000000" w:themeColor="text1"/>
          <w:sz w:val="28"/>
          <w:szCs w:val="28"/>
        </w:rPr>
        <w:t>ого при диагностике заболеваний растений</w:t>
      </w:r>
      <w:r w:rsidRPr="005835DB">
        <w:rPr>
          <w:color w:val="000000" w:themeColor="text1"/>
          <w:sz w:val="28"/>
          <w:szCs w:val="28"/>
        </w:rPr>
        <w:t>.</w:t>
      </w:r>
    </w:p>
    <w:p w14:paraId="01037DE0" w14:textId="0A3001F2" w:rsidR="005835DB" w:rsidRPr="005835DB" w:rsidRDefault="005835DB" w:rsidP="00E1311E">
      <w:pPr>
        <w:pStyle w:val="ae"/>
        <w:ind w:firstLine="708"/>
        <w:rPr>
          <w:color w:val="000000" w:themeColor="text1"/>
          <w:sz w:val="28"/>
          <w:szCs w:val="28"/>
        </w:rPr>
      </w:pPr>
      <w:r w:rsidRPr="005835DB">
        <w:rPr>
          <w:color w:val="000000" w:themeColor="text1"/>
          <w:sz w:val="28"/>
          <w:szCs w:val="28"/>
        </w:rPr>
        <w:t>Задачи исследования:</w:t>
      </w:r>
    </w:p>
    <w:p w14:paraId="36B81B67" w14:textId="77777777" w:rsidR="00D43AD9" w:rsidRPr="00D43AD9" w:rsidRDefault="00D43AD9" w:rsidP="00E1311E">
      <w:pPr>
        <w:pStyle w:val="ae"/>
        <w:numPr>
          <w:ilvl w:val="0"/>
          <w:numId w:val="41"/>
        </w:numPr>
        <w:tabs>
          <w:tab w:val="num" w:pos="-324"/>
        </w:tabs>
        <w:ind w:left="1068"/>
        <w:rPr>
          <w:color w:val="000000" w:themeColor="text1"/>
          <w:sz w:val="28"/>
          <w:szCs w:val="28"/>
        </w:rPr>
      </w:pPr>
      <w:r w:rsidRPr="00D43AD9">
        <w:rPr>
          <w:color w:val="000000" w:themeColor="text1"/>
          <w:sz w:val="28"/>
          <w:szCs w:val="28"/>
        </w:rPr>
        <w:t xml:space="preserve">Провести аналитический обзор современных архитектур глубоких нейронных сетей (CNN, Vision </w:t>
      </w:r>
      <w:proofErr w:type="spellStart"/>
      <w:r w:rsidRPr="00D43AD9">
        <w:rPr>
          <w:color w:val="000000" w:themeColor="text1"/>
          <w:sz w:val="28"/>
          <w:szCs w:val="28"/>
        </w:rPr>
        <w:t>Transformers</w:t>
      </w:r>
      <w:proofErr w:type="spellEnd"/>
      <w:r w:rsidRPr="00D43AD9">
        <w:rPr>
          <w:color w:val="000000" w:themeColor="text1"/>
          <w:sz w:val="28"/>
          <w:szCs w:val="28"/>
        </w:rPr>
        <w:t>, гибридные модели), применяемых для диагностики фитопатологий.</w:t>
      </w:r>
    </w:p>
    <w:p w14:paraId="50001BDA" w14:textId="77777777" w:rsidR="00D43AD9" w:rsidRPr="00D43AD9" w:rsidRDefault="00D43AD9" w:rsidP="00E1311E">
      <w:pPr>
        <w:pStyle w:val="ae"/>
        <w:numPr>
          <w:ilvl w:val="0"/>
          <w:numId w:val="41"/>
        </w:numPr>
        <w:tabs>
          <w:tab w:val="num" w:pos="-324"/>
        </w:tabs>
        <w:ind w:left="1068"/>
        <w:rPr>
          <w:color w:val="000000" w:themeColor="text1"/>
          <w:sz w:val="28"/>
          <w:szCs w:val="28"/>
        </w:rPr>
      </w:pPr>
      <w:r w:rsidRPr="00D43AD9">
        <w:rPr>
          <w:color w:val="000000" w:themeColor="text1"/>
          <w:sz w:val="28"/>
          <w:szCs w:val="28"/>
        </w:rPr>
        <w:t>Исследовать и систематизировать методы аугментации и синтетического расширения данных для повышения эффективности обучения моделей в условиях ограниченных </w:t>
      </w:r>
      <w:proofErr w:type="spellStart"/>
      <w:r w:rsidRPr="00D43AD9">
        <w:rPr>
          <w:color w:val="000000" w:themeColor="text1"/>
          <w:sz w:val="28"/>
          <w:szCs w:val="28"/>
        </w:rPr>
        <w:t>датасетов</w:t>
      </w:r>
      <w:proofErr w:type="spellEnd"/>
      <w:r w:rsidRPr="00D43AD9">
        <w:rPr>
          <w:color w:val="000000" w:themeColor="text1"/>
          <w:sz w:val="28"/>
          <w:szCs w:val="28"/>
        </w:rPr>
        <w:t>.</w:t>
      </w:r>
    </w:p>
    <w:p w14:paraId="2F396771" w14:textId="77777777" w:rsidR="00D43AD9" w:rsidRPr="00D43AD9" w:rsidRDefault="00D43AD9" w:rsidP="00E1311E">
      <w:pPr>
        <w:pStyle w:val="ae"/>
        <w:numPr>
          <w:ilvl w:val="0"/>
          <w:numId w:val="41"/>
        </w:numPr>
        <w:tabs>
          <w:tab w:val="num" w:pos="-324"/>
        </w:tabs>
        <w:ind w:left="1068"/>
        <w:rPr>
          <w:color w:val="000000" w:themeColor="text1"/>
          <w:sz w:val="28"/>
          <w:szCs w:val="28"/>
        </w:rPr>
      </w:pPr>
      <w:r w:rsidRPr="00D43AD9">
        <w:rPr>
          <w:color w:val="000000" w:themeColor="text1"/>
          <w:sz w:val="28"/>
          <w:szCs w:val="28"/>
        </w:rPr>
        <w:t>Проанализировать существующие публичные наборы данных для диагностики заболеваний растений и выявить их преимущества и ограничения.</w:t>
      </w:r>
    </w:p>
    <w:p w14:paraId="0C9801DC" w14:textId="77777777" w:rsidR="00D43AD9" w:rsidRPr="00D43AD9" w:rsidRDefault="00D43AD9" w:rsidP="00E1311E">
      <w:pPr>
        <w:pStyle w:val="ae"/>
        <w:numPr>
          <w:ilvl w:val="0"/>
          <w:numId w:val="41"/>
        </w:numPr>
        <w:tabs>
          <w:tab w:val="num" w:pos="-324"/>
        </w:tabs>
        <w:ind w:left="1068"/>
        <w:rPr>
          <w:color w:val="000000" w:themeColor="text1"/>
          <w:sz w:val="28"/>
          <w:szCs w:val="28"/>
        </w:rPr>
      </w:pPr>
      <w:r w:rsidRPr="00D43AD9">
        <w:rPr>
          <w:color w:val="000000" w:themeColor="text1"/>
          <w:sz w:val="28"/>
          <w:szCs w:val="28"/>
        </w:rPr>
        <w:t>Провести критический анализ современных решений для распознавания заболеваний растений, выявить их сильные стороны и недостатки.</w:t>
      </w:r>
    </w:p>
    <w:p w14:paraId="2190F374" w14:textId="77777777" w:rsidR="00D43AD9" w:rsidRPr="00D43AD9" w:rsidRDefault="00D43AD9" w:rsidP="00E1311E">
      <w:pPr>
        <w:pStyle w:val="ae"/>
        <w:numPr>
          <w:ilvl w:val="0"/>
          <w:numId w:val="41"/>
        </w:numPr>
        <w:tabs>
          <w:tab w:val="num" w:pos="-324"/>
        </w:tabs>
        <w:ind w:left="1068"/>
        <w:rPr>
          <w:color w:val="000000" w:themeColor="text1"/>
          <w:sz w:val="28"/>
          <w:szCs w:val="28"/>
        </w:rPr>
      </w:pPr>
      <w:r w:rsidRPr="00D43AD9">
        <w:rPr>
          <w:color w:val="000000" w:themeColor="text1"/>
          <w:sz w:val="28"/>
          <w:szCs w:val="28"/>
        </w:rPr>
        <w:t>Разработать и реализовать прототип многоуровневой каскадной системы диагностики заболеваний пшеницы на основе комбинации различных архитектур глубокого обучения.</w:t>
      </w:r>
    </w:p>
    <w:p w14:paraId="7C2B4354" w14:textId="4E7228E7" w:rsidR="00C03F59" w:rsidRPr="00D43AD9" w:rsidRDefault="00762D2A" w:rsidP="00E1311E">
      <w:pPr>
        <w:numPr>
          <w:ilvl w:val="0"/>
          <w:numId w:val="39"/>
        </w:numPr>
        <w:tabs>
          <w:tab w:val="clear" w:pos="720"/>
          <w:tab w:val="num" w:pos="-324"/>
        </w:tabs>
        <w:suppressAutoHyphens w:val="0"/>
        <w:spacing w:before="100" w:beforeAutospacing="1" w:after="100" w:afterAutospacing="1"/>
        <w:ind w:left="612"/>
      </w:pPr>
      <w:r w:rsidRPr="00D43AD9">
        <w:rPr>
          <w:color w:val="000000" w:themeColor="text1"/>
          <w:sz w:val="28"/>
          <w:szCs w:val="28"/>
        </w:rPr>
        <w:br w:type="page"/>
      </w:r>
    </w:p>
    <w:p w14:paraId="22C2F8A9" w14:textId="77777777" w:rsidR="00C03F59" w:rsidRDefault="00762D2A" w:rsidP="00E1311E">
      <w:pPr>
        <w:pStyle w:val="1"/>
        <w:numPr>
          <w:ilvl w:val="0"/>
          <w:numId w:val="12"/>
        </w:numPr>
        <w:tabs>
          <w:tab w:val="num" w:pos="-1044"/>
        </w:tabs>
        <w:spacing w:before="0" w:line="360" w:lineRule="auto"/>
        <w:ind w:left="1068"/>
        <w:rPr>
          <w:rStyle w:val="markdown-bold-text"/>
          <w:rFonts w:ascii="Times New Roman" w:hAnsi="Times New Roman" w:cs="Times New Roman"/>
          <w:b/>
          <w:bCs/>
          <w:color w:val="auto"/>
        </w:rPr>
      </w:pPr>
      <w:bookmarkStart w:id="3" w:name="_Toc201099625"/>
      <w:r>
        <w:rPr>
          <w:rFonts w:ascii="Times New Roman" w:hAnsi="Times New Roman" w:cs="Times New Roman"/>
          <w:b/>
          <w:bCs/>
          <w:color w:val="auto"/>
        </w:rPr>
        <w:lastRenderedPageBreak/>
        <w:t>Постановка задачи</w:t>
      </w:r>
      <w:bookmarkEnd w:id="3"/>
    </w:p>
    <w:p w14:paraId="2CCA2AB6" w14:textId="77777777" w:rsidR="00C03F59" w:rsidRDefault="00762D2A" w:rsidP="00E1311E">
      <w:pPr>
        <w:pStyle w:val="ae"/>
        <w:ind w:firstLine="708"/>
        <w:rPr>
          <w:color w:val="000000" w:themeColor="text1"/>
          <w:sz w:val="28"/>
          <w:szCs w:val="28"/>
        </w:rPr>
      </w:pPr>
      <w:r>
        <w:rPr>
          <w:color w:val="000000" w:themeColor="text1"/>
          <w:sz w:val="28"/>
          <w:szCs w:val="28"/>
        </w:rPr>
        <w:t>В рамках данной работы, постановка задачи включает определение и формализацию ключевых проблем компьютерного зрения, возникающих в данном контексте. Центральное место занимают следующие направления:</w:t>
      </w:r>
    </w:p>
    <w:p w14:paraId="62D54E40" w14:textId="77777777" w:rsidR="00C03F59" w:rsidRDefault="00762D2A" w:rsidP="00E1311E">
      <w:pPr>
        <w:pStyle w:val="ae"/>
        <w:numPr>
          <w:ilvl w:val="0"/>
          <w:numId w:val="1"/>
        </w:numPr>
        <w:tabs>
          <w:tab w:val="clear" w:pos="-12"/>
          <w:tab w:val="num" w:pos="-1044"/>
        </w:tabs>
        <w:ind w:left="1068"/>
        <w:rPr>
          <w:color w:val="000000" w:themeColor="text1"/>
          <w:sz w:val="28"/>
          <w:szCs w:val="28"/>
        </w:rPr>
      </w:pPr>
      <w:r>
        <w:rPr>
          <w:color w:val="000000" w:themeColor="text1"/>
          <w:sz w:val="28"/>
          <w:szCs w:val="28"/>
        </w:rPr>
        <w:t xml:space="preserve">Классификация фитосанитарного состояния растений: Эта задача включает как бинарное определение («здоровое»/ «больное» растение), так и </w:t>
      </w:r>
      <w:proofErr w:type="spellStart"/>
      <w:r>
        <w:rPr>
          <w:color w:val="000000" w:themeColor="text1"/>
          <w:sz w:val="28"/>
          <w:szCs w:val="28"/>
        </w:rPr>
        <w:t>многоклассовую</w:t>
      </w:r>
      <w:proofErr w:type="spellEnd"/>
      <w:r>
        <w:rPr>
          <w:color w:val="000000" w:themeColor="text1"/>
          <w:sz w:val="28"/>
          <w:szCs w:val="28"/>
        </w:rPr>
        <w:t xml:space="preserve"> классификацию специфических типов заболеваний.</w:t>
      </w:r>
    </w:p>
    <w:p w14:paraId="2C27C7B1" w14:textId="77777777" w:rsidR="00C03F59" w:rsidRDefault="00762D2A" w:rsidP="00E1311E">
      <w:pPr>
        <w:pStyle w:val="ae"/>
        <w:numPr>
          <w:ilvl w:val="0"/>
          <w:numId w:val="1"/>
        </w:numPr>
        <w:tabs>
          <w:tab w:val="clear" w:pos="-12"/>
          <w:tab w:val="num" w:pos="-1044"/>
        </w:tabs>
        <w:ind w:left="1068"/>
        <w:rPr>
          <w:color w:val="000000" w:themeColor="text1"/>
          <w:sz w:val="28"/>
          <w:szCs w:val="28"/>
        </w:rPr>
      </w:pPr>
      <w:r>
        <w:rPr>
          <w:color w:val="000000" w:themeColor="text1"/>
          <w:sz w:val="28"/>
          <w:szCs w:val="28"/>
        </w:rPr>
        <w:t>Локализация очагов поражений: Данное направление охватывает задачи обнаружения патологических областей с использованием ограничивающих рамок (</w:t>
      </w:r>
      <w:proofErr w:type="spellStart"/>
      <w:r>
        <w:rPr>
          <w:color w:val="000000" w:themeColor="text1"/>
          <w:sz w:val="28"/>
          <w:szCs w:val="28"/>
        </w:rPr>
        <w:t>bounding</w:t>
      </w:r>
      <w:proofErr w:type="spellEnd"/>
      <w:r>
        <w:rPr>
          <w:color w:val="000000" w:themeColor="text1"/>
          <w:sz w:val="28"/>
          <w:szCs w:val="28"/>
        </w:rPr>
        <w:t xml:space="preserve"> </w:t>
      </w:r>
      <w:proofErr w:type="spellStart"/>
      <w:r>
        <w:rPr>
          <w:color w:val="000000" w:themeColor="text1"/>
          <w:sz w:val="28"/>
          <w:szCs w:val="28"/>
        </w:rPr>
        <w:t>boxes</w:t>
      </w:r>
      <w:proofErr w:type="spellEnd"/>
      <w:r>
        <w:rPr>
          <w:color w:val="000000" w:themeColor="text1"/>
          <w:sz w:val="28"/>
          <w:szCs w:val="28"/>
        </w:rPr>
        <w:t>) и их точной пиксельной сегментации (</w:t>
      </w:r>
      <w:proofErr w:type="spellStart"/>
      <w:r>
        <w:rPr>
          <w:color w:val="000000" w:themeColor="text1"/>
          <w:sz w:val="28"/>
          <w:szCs w:val="28"/>
        </w:rPr>
        <w:t>semantic</w:t>
      </w:r>
      <w:proofErr w:type="spellEnd"/>
      <w:r>
        <w:rPr>
          <w:color w:val="000000" w:themeColor="text1"/>
          <w:sz w:val="28"/>
          <w:szCs w:val="28"/>
        </w:rPr>
        <w:t>/</w:t>
      </w:r>
      <w:proofErr w:type="spellStart"/>
      <w:r>
        <w:rPr>
          <w:color w:val="000000" w:themeColor="text1"/>
          <w:sz w:val="28"/>
          <w:szCs w:val="28"/>
        </w:rPr>
        <w:t>instance</w:t>
      </w:r>
      <w:proofErr w:type="spellEnd"/>
      <w:r>
        <w:rPr>
          <w:color w:val="000000" w:themeColor="text1"/>
          <w:sz w:val="28"/>
          <w:szCs w:val="28"/>
        </w:rPr>
        <w:t xml:space="preserve"> </w:t>
      </w:r>
      <w:proofErr w:type="spellStart"/>
      <w:r>
        <w:rPr>
          <w:color w:val="000000" w:themeColor="text1"/>
          <w:sz w:val="28"/>
          <w:szCs w:val="28"/>
        </w:rPr>
        <w:t>segmentation</w:t>
      </w:r>
      <w:proofErr w:type="spellEnd"/>
      <w:r>
        <w:rPr>
          <w:color w:val="000000" w:themeColor="text1"/>
          <w:sz w:val="28"/>
          <w:szCs w:val="28"/>
        </w:rPr>
        <w:t>).</w:t>
      </w:r>
    </w:p>
    <w:p w14:paraId="0D248DFF" w14:textId="77777777" w:rsidR="00C03F59" w:rsidRDefault="00762D2A" w:rsidP="00E1311E">
      <w:pPr>
        <w:pStyle w:val="ae"/>
        <w:ind w:firstLine="708"/>
        <w:rPr>
          <w:color w:val="000000" w:themeColor="text1"/>
          <w:sz w:val="28"/>
          <w:szCs w:val="28"/>
        </w:rPr>
      </w:pPr>
      <w:r>
        <w:rPr>
          <w:color w:val="000000" w:themeColor="text1"/>
          <w:sz w:val="28"/>
          <w:szCs w:val="28"/>
        </w:rPr>
        <w:t>Успешное решение этих задач предъявляет строгие требования к разрабатываемым моделям глубокого обучения. К ним относятся достижение высокой точности классификации и локализации, робастность к вариациям условий съемки (освещенность, фон, ракурс, масштаб) и биологической изменчивости объектов (видовые и сортовые особенности, стадии развития заболевания), а также способность эффективно функционировать в условиях ограниченного объема аннотированных обучающих данных.</w:t>
      </w:r>
    </w:p>
    <w:p w14:paraId="23ECB108" w14:textId="694A6AC0" w:rsidR="00E1311E" w:rsidRDefault="00E1311E" w:rsidP="00E1311E">
      <w:pPr>
        <w:pStyle w:val="ae"/>
        <w:ind w:firstLine="708"/>
        <w:rPr>
          <w:color w:val="000000" w:themeColor="text1"/>
          <w:sz w:val="28"/>
          <w:szCs w:val="28"/>
        </w:rPr>
      </w:pPr>
      <w:r w:rsidRPr="00E1311E">
        <w:rPr>
          <w:color w:val="000000" w:themeColor="text1"/>
          <w:sz w:val="28"/>
          <w:szCs w:val="28"/>
        </w:rPr>
        <w:t xml:space="preserve">Решение данных задач требует исследования и применения как зарекомендовавших себя архитектур глубоких </w:t>
      </w:r>
      <w:proofErr w:type="spellStart"/>
      <w:r w:rsidRPr="00E1311E">
        <w:rPr>
          <w:color w:val="000000" w:themeColor="text1"/>
          <w:sz w:val="28"/>
          <w:szCs w:val="28"/>
        </w:rPr>
        <w:t>сверточных</w:t>
      </w:r>
      <w:proofErr w:type="spellEnd"/>
      <w:r w:rsidRPr="00E1311E">
        <w:rPr>
          <w:color w:val="000000" w:themeColor="text1"/>
          <w:sz w:val="28"/>
          <w:szCs w:val="28"/>
        </w:rPr>
        <w:t xml:space="preserve"> нейронных сетей (например, </w:t>
      </w:r>
      <w:proofErr w:type="spellStart"/>
      <w:r w:rsidRPr="00E1311E">
        <w:rPr>
          <w:color w:val="000000" w:themeColor="text1"/>
          <w:sz w:val="28"/>
          <w:szCs w:val="28"/>
        </w:rPr>
        <w:t>ResNet</w:t>
      </w:r>
      <w:proofErr w:type="spellEnd"/>
      <w:r w:rsidRPr="00E1311E">
        <w:rPr>
          <w:color w:val="000000" w:themeColor="text1"/>
          <w:sz w:val="28"/>
          <w:szCs w:val="28"/>
        </w:rPr>
        <w:t xml:space="preserve">, </w:t>
      </w:r>
      <w:proofErr w:type="spellStart"/>
      <w:r w:rsidRPr="00E1311E">
        <w:rPr>
          <w:color w:val="000000" w:themeColor="text1"/>
          <w:sz w:val="28"/>
          <w:szCs w:val="28"/>
        </w:rPr>
        <w:t>EfficientNet</w:t>
      </w:r>
      <w:proofErr w:type="spellEnd"/>
      <w:r w:rsidRPr="00E1311E">
        <w:rPr>
          <w:color w:val="000000" w:themeColor="text1"/>
          <w:sz w:val="28"/>
          <w:szCs w:val="28"/>
        </w:rPr>
        <w:t xml:space="preserve">), так и новейших </w:t>
      </w:r>
      <w:proofErr w:type="spellStart"/>
      <w:r w:rsidRPr="00E1311E">
        <w:rPr>
          <w:color w:val="000000" w:themeColor="text1"/>
          <w:sz w:val="28"/>
          <w:szCs w:val="28"/>
        </w:rPr>
        <w:t>трансформерных</w:t>
      </w:r>
      <w:proofErr w:type="spellEnd"/>
      <w:r w:rsidRPr="00E1311E">
        <w:rPr>
          <w:color w:val="000000" w:themeColor="text1"/>
          <w:sz w:val="28"/>
          <w:szCs w:val="28"/>
        </w:rPr>
        <w:t> моделей (таких как Vision </w:t>
      </w:r>
      <w:proofErr w:type="spellStart"/>
      <w:r w:rsidRPr="00E1311E">
        <w:rPr>
          <w:color w:val="000000" w:themeColor="text1"/>
          <w:sz w:val="28"/>
          <w:szCs w:val="28"/>
        </w:rPr>
        <w:t>Transformer</w:t>
      </w:r>
      <w:proofErr w:type="spellEnd"/>
      <w:r w:rsidRPr="00E1311E">
        <w:rPr>
          <w:color w:val="000000" w:themeColor="text1"/>
          <w:sz w:val="28"/>
          <w:szCs w:val="28"/>
        </w:rPr>
        <w:t xml:space="preserve">, </w:t>
      </w:r>
      <w:proofErr w:type="spellStart"/>
      <w:r w:rsidRPr="00E1311E">
        <w:rPr>
          <w:color w:val="000000" w:themeColor="text1"/>
          <w:sz w:val="28"/>
          <w:szCs w:val="28"/>
        </w:rPr>
        <w:t>Swin</w:t>
      </w:r>
      <w:proofErr w:type="spellEnd"/>
      <w:r w:rsidRPr="00E1311E">
        <w:rPr>
          <w:color w:val="000000" w:themeColor="text1"/>
          <w:sz w:val="28"/>
          <w:szCs w:val="28"/>
        </w:rPr>
        <w:t xml:space="preserve"> </w:t>
      </w:r>
      <w:proofErr w:type="spellStart"/>
      <w:r w:rsidRPr="00E1311E">
        <w:rPr>
          <w:color w:val="000000" w:themeColor="text1"/>
          <w:sz w:val="28"/>
          <w:szCs w:val="28"/>
        </w:rPr>
        <w:t>Transformer</w:t>
      </w:r>
      <w:proofErr w:type="spellEnd"/>
      <w:r w:rsidRPr="00E1311E">
        <w:rPr>
          <w:color w:val="000000" w:themeColor="text1"/>
          <w:sz w:val="28"/>
          <w:szCs w:val="28"/>
        </w:rPr>
        <w:t xml:space="preserve">, </w:t>
      </w:r>
      <w:proofErr w:type="spellStart"/>
      <w:r w:rsidRPr="00E1311E">
        <w:rPr>
          <w:color w:val="000000" w:themeColor="text1"/>
          <w:sz w:val="28"/>
          <w:szCs w:val="28"/>
        </w:rPr>
        <w:t>ConvNeXt</w:t>
      </w:r>
      <w:proofErr w:type="spellEnd"/>
      <w:r w:rsidRPr="00E1311E">
        <w:rPr>
          <w:color w:val="000000" w:themeColor="text1"/>
          <w:sz w:val="28"/>
          <w:szCs w:val="28"/>
        </w:rPr>
        <w:t>).</w:t>
      </w:r>
    </w:p>
    <w:p w14:paraId="0CD598AD" w14:textId="77777777" w:rsidR="00C03F59" w:rsidRDefault="00762D2A" w:rsidP="00E1311E">
      <w:pPr>
        <w:pStyle w:val="2"/>
        <w:spacing w:line="360" w:lineRule="auto"/>
        <w:ind w:firstLine="708"/>
        <w:rPr>
          <w:rFonts w:ascii="Times New Roman" w:hAnsi="Times New Roman" w:cs="Times New Roman"/>
          <w:b/>
          <w:bCs/>
          <w:color w:val="auto"/>
          <w:sz w:val="28"/>
          <w:szCs w:val="28"/>
        </w:rPr>
      </w:pPr>
      <w:bookmarkStart w:id="4" w:name="_Toc201099626"/>
      <w:r>
        <w:rPr>
          <w:rFonts w:ascii="Times New Roman" w:hAnsi="Times New Roman" w:cs="Times New Roman"/>
          <w:b/>
          <w:bCs/>
          <w:color w:val="auto"/>
          <w:sz w:val="28"/>
          <w:szCs w:val="28"/>
        </w:rPr>
        <w:t>1.1 Классификация состояния растения</w:t>
      </w:r>
      <w:bookmarkEnd w:id="4"/>
    </w:p>
    <w:p w14:paraId="794ED46D" w14:textId="77777777" w:rsidR="00C03F59" w:rsidRDefault="00762D2A" w:rsidP="00E1311E">
      <w:pPr>
        <w:pStyle w:val="ae"/>
        <w:rPr>
          <w:color w:val="000000" w:themeColor="text1"/>
          <w:sz w:val="28"/>
          <w:szCs w:val="28"/>
        </w:rPr>
      </w:pPr>
      <w:r>
        <w:rPr>
          <w:color w:val="000000" w:themeColor="text1"/>
          <w:sz w:val="28"/>
          <w:szCs w:val="28"/>
        </w:rPr>
        <w:t xml:space="preserve">Одной из фундаментальных задач в рамках автоматизированного мониторинга фитосанитарного состояния является классификация растительного объекта (например, листа, стебля, плода) по его изображению. В простейшей постановке задача сводится к бинарной классификации, то есть отнесению изображения к одному из двух классов: «здоровое растение» </w:t>
      </w:r>
      <w:r>
        <w:rPr>
          <w:color w:val="000000" w:themeColor="text1"/>
          <w:sz w:val="28"/>
          <w:szCs w:val="28"/>
        </w:rPr>
        <w:lastRenderedPageBreak/>
        <w:t xml:space="preserve">или «больное растение». Более комплексная постановка подразумевает </w:t>
      </w:r>
      <w:proofErr w:type="spellStart"/>
      <w:r>
        <w:rPr>
          <w:color w:val="000000" w:themeColor="text1"/>
          <w:sz w:val="28"/>
          <w:szCs w:val="28"/>
        </w:rPr>
        <w:t>многоклассовую</w:t>
      </w:r>
      <w:proofErr w:type="spellEnd"/>
      <w:r>
        <w:rPr>
          <w:color w:val="000000" w:themeColor="text1"/>
          <w:sz w:val="28"/>
          <w:szCs w:val="28"/>
        </w:rPr>
        <w:t xml:space="preserve"> классификацию, направленную на дифференциацию между несколькими специфическими типами заболеваний (например, септориоз, различные виды ржавчины, мучнистая роса и др.) и, возможно, стадиями их развития.</w:t>
      </w:r>
    </w:p>
    <w:p w14:paraId="6038408C" w14:textId="77777777" w:rsidR="00C03F59" w:rsidRDefault="00762D2A" w:rsidP="00E1311E">
      <w:pPr>
        <w:pStyle w:val="ae"/>
        <w:rPr>
          <w:color w:val="000000" w:themeColor="text1"/>
          <w:sz w:val="28"/>
          <w:szCs w:val="28"/>
        </w:rPr>
      </w:pPr>
      <w:r>
        <w:rPr>
          <w:color w:val="000000" w:themeColor="text1"/>
          <w:sz w:val="28"/>
          <w:szCs w:val="28"/>
        </w:rPr>
        <w:t>Ключевыми вызовами на данном этапе являются значительная межклассовая схожесть визуальных симптомов различных заболеваний и высокая внутриклассовая вариативность проявлений одного и того же патологического процесса, обусловленная стадией развития болезни, условиями окружающей среды и генотипом растения. Также критически важным аспектом является обеспечение высокой обобщающей способности моделей, позволяющей им эффективно функционировать применительно к различным сортам или видам растений, а также в изменяющихся условиях съемки и окружающей среды.</w:t>
      </w:r>
    </w:p>
    <w:p w14:paraId="69112AE0" w14:textId="77777777" w:rsidR="00C03F59" w:rsidRDefault="00762D2A" w:rsidP="00E1311E">
      <w:pPr>
        <w:pStyle w:val="2"/>
        <w:numPr>
          <w:ilvl w:val="1"/>
          <w:numId w:val="11"/>
        </w:numPr>
        <w:tabs>
          <w:tab w:val="clear" w:pos="0"/>
        </w:tabs>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5" w:name="_Toc201099627"/>
      <w:r>
        <w:rPr>
          <w:rFonts w:ascii="Times New Roman" w:hAnsi="Times New Roman" w:cs="Times New Roman"/>
          <w:b/>
          <w:bCs/>
          <w:color w:val="auto"/>
          <w:sz w:val="28"/>
          <w:szCs w:val="28"/>
        </w:rPr>
        <w:t>Локализация поражённых участков (детекция и сегментация)</w:t>
      </w:r>
      <w:bookmarkEnd w:id="5"/>
    </w:p>
    <w:p w14:paraId="52A6C26B" w14:textId="77777777" w:rsidR="00C03F59" w:rsidRDefault="00762D2A" w:rsidP="00E1311E">
      <w:pPr>
        <w:pStyle w:val="ae"/>
        <w:rPr>
          <w:color w:val="000000" w:themeColor="text1"/>
          <w:sz w:val="28"/>
          <w:szCs w:val="28"/>
        </w:rPr>
      </w:pPr>
      <w:r>
        <w:rPr>
          <w:color w:val="000000" w:themeColor="text1"/>
          <w:sz w:val="28"/>
          <w:szCs w:val="28"/>
        </w:rPr>
        <w:t>Наряду с классификацией общего состояния растения или идентификацией типа заболевания, не менее важной задачей является точная пространственная локализация пораженных участков на его изображениях. Данное направление включает в себя задачу обнаружения объектов (</w:t>
      </w:r>
      <w:proofErr w:type="spellStart"/>
      <w:r>
        <w:rPr>
          <w:color w:val="000000" w:themeColor="text1"/>
          <w:sz w:val="28"/>
          <w:szCs w:val="28"/>
        </w:rPr>
        <w:t>object</w:t>
      </w:r>
      <w:proofErr w:type="spellEnd"/>
      <w:r>
        <w:rPr>
          <w:color w:val="000000" w:themeColor="text1"/>
          <w:sz w:val="28"/>
          <w:szCs w:val="28"/>
        </w:rPr>
        <w:t xml:space="preserve"> </w:t>
      </w:r>
      <w:proofErr w:type="spellStart"/>
      <w:r>
        <w:rPr>
          <w:color w:val="000000" w:themeColor="text1"/>
          <w:sz w:val="28"/>
          <w:szCs w:val="28"/>
        </w:rPr>
        <w:t>detection</w:t>
      </w:r>
      <w:proofErr w:type="spellEnd"/>
      <w:r>
        <w:rPr>
          <w:color w:val="000000" w:themeColor="text1"/>
          <w:sz w:val="28"/>
          <w:szCs w:val="28"/>
        </w:rPr>
        <w:t>), заключающуюся в идентификации и выделении патологических областей с помощью ограничивающих рамок (</w:t>
      </w:r>
      <w:proofErr w:type="spellStart"/>
      <w:r>
        <w:rPr>
          <w:color w:val="000000" w:themeColor="text1"/>
          <w:sz w:val="28"/>
          <w:szCs w:val="28"/>
        </w:rPr>
        <w:t>bounding</w:t>
      </w:r>
      <w:proofErr w:type="spellEnd"/>
      <w:r>
        <w:rPr>
          <w:color w:val="000000" w:themeColor="text1"/>
          <w:sz w:val="28"/>
          <w:szCs w:val="28"/>
        </w:rPr>
        <w:t xml:space="preserve"> </w:t>
      </w:r>
      <w:proofErr w:type="spellStart"/>
      <w:r>
        <w:rPr>
          <w:color w:val="000000" w:themeColor="text1"/>
          <w:sz w:val="28"/>
          <w:szCs w:val="28"/>
        </w:rPr>
        <w:t>boxes</w:t>
      </w:r>
      <w:proofErr w:type="spellEnd"/>
      <w:r>
        <w:rPr>
          <w:color w:val="000000" w:themeColor="text1"/>
          <w:sz w:val="28"/>
          <w:szCs w:val="28"/>
        </w:rPr>
        <w:t>), и задачу сегментации изображений (</w:t>
      </w:r>
      <w:proofErr w:type="spellStart"/>
      <w:r>
        <w:rPr>
          <w:color w:val="000000" w:themeColor="text1"/>
          <w:sz w:val="28"/>
          <w:szCs w:val="28"/>
        </w:rPr>
        <w:t>image</w:t>
      </w:r>
      <w:proofErr w:type="spellEnd"/>
      <w:r>
        <w:rPr>
          <w:color w:val="000000" w:themeColor="text1"/>
          <w:sz w:val="28"/>
          <w:szCs w:val="28"/>
        </w:rPr>
        <w:t xml:space="preserve"> </w:t>
      </w:r>
      <w:proofErr w:type="spellStart"/>
      <w:r>
        <w:rPr>
          <w:color w:val="000000" w:themeColor="text1"/>
          <w:sz w:val="28"/>
          <w:szCs w:val="28"/>
        </w:rPr>
        <w:t>segmentation</w:t>
      </w:r>
      <w:proofErr w:type="spellEnd"/>
      <w:r>
        <w:rPr>
          <w:color w:val="000000" w:themeColor="text1"/>
          <w:sz w:val="28"/>
          <w:szCs w:val="28"/>
        </w:rPr>
        <w:t>). Последняя, в свою очередь, может быть семантической (</w:t>
      </w:r>
      <w:proofErr w:type="spellStart"/>
      <w:r>
        <w:rPr>
          <w:color w:val="000000" w:themeColor="text1"/>
          <w:sz w:val="28"/>
          <w:szCs w:val="28"/>
        </w:rPr>
        <w:t>semantic</w:t>
      </w:r>
      <w:proofErr w:type="spellEnd"/>
      <w:r>
        <w:rPr>
          <w:color w:val="000000" w:themeColor="text1"/>
          <w:sz w:val="28"/>
          <w:szCs w:val="28"/>
        </w:rPr>
        <w:t xml:space="preserve"> </w:t>
      </w:r>
      <w:proofErr w:type="spellStart"/>
      <w:r>
        <w:rPr>
          <w:color w:val="000000" w:themeColor="text1"/>
          <w:sz w:val="28"/>
          <w:szCs w:val="28"/>
        </w:rPr>
        <w:t>segmentation</w:t>
      </w:r>
      <w:proofErr w:type="spellEnd"/>
      <w:r>
        <w:rPr>
          <w:color w:val="000000" w:themeColor="text1"/>
          <w:sz w:val="28"/>
          <w:szCs w:val="28"/>
        </w:rPr>
        <w:t xml:space="preserve">), присваивающей каждому пикселю изображения метку соответствующего класса (например, «здоровый участок листа», «некроз», «пустула ржавчины»), или </w:t>
      </w:r>
      <w:proofErr w:type="spellStart"/>
      <w:r>
        <w:rPr>
          <w:color w:val="000000" w:themeColor="text1"/>
          <w:sz w:val="28"/>
          <w:szCs w:val="28"/>
        </w:rPr>
        <w:t>экземплярной</w:t>
      </w:r>
      <w:proofErr w:type="spellEnd"/>
      <w:r>
        <w:rPr>
          <w:color w:val="000000" w:themeColor="text1"/>
          <w:sz w:val="28"/>
          <w:szCs w:val="28"/>
        </w:rPr>
        <w:t xml:space="preserve"> (</w:t>
      </w:r>
      <w:proofErr w:type="spellStart"/>
      <w:r>
        <w:rPr>
          <w:color w:val="000000" w:themeColor="text1"/>
          <w:sz w:val="28"/>
          <w:szCs w:val="28"/>
        </w:rPr>
        <w:t>instance</w:t>
      </w:r>
      <w:proofErr w:type="spellEnd"/>
      <w:r>
        <w:rPr>
          <w:color w:val="000000" w:themeColor="text1"/>
          <w:sz w:val="28"/>
          <w:szCs w:val="28"/>
        </w:rPr>
        <w:t xml:space="preserve"> </w:t>
      </w:r>
      <w:proofErr w:type="spellStart"/>
      <w:r>
        <w:rPr>
          <w:color w:val="000000" w:themeColor="text1"/>
          <w:sz w:val="28"/>
          <w:szCs w:val="28"/>
        </w:rPr>
        <w:t>segmentation</w:t>
      </w:r>
      <w:proofErr w:type="spellEnd"/>
      <w:r>
        <w:rPr>
          <w:color w:val="000000" w:themeColor="text1"/>
          <w:sz w:val="28"/>
          <w:szCs w:val="28"/>
        </w:rPr>
        <w:t>), которая не только классифицирует пиксели, но и выделяет каждый отдельный экземпляр объекта (например, каждое отдельное пятно болезни).</w:t>
      </w:r>
    </w:p>
    <w:p w14:paraId="627D640D" w14:textId="77777777" w:rsidR="00C03F59" w:rsidRDefault="00762D2A" w:rsidP="00E1311E">
      <w:pPr>
        <w:pStyle w:val="ae"/>
        <w:rPr>
          <w:color w:val="000000" w:themeColor="text1"/>
          <w:sz w:val="28"/>
          <w:szCs w:val="28"/>
        </w:rPr>
      </w:pPr>
      <w:r>
        <w:rPr>
          <w:color w:val="000000" w:themeColor="text1"/>
          <w:sz w:val="28"/>
          <w:szCs w:val="28"/>
        </w:rPr>
        <w:t xml:space="preserve">Полученная информация о локализации и форме поражений позволяет не только констатировать наличие заболевания, но и количественно </w:t>
      </w:r>
      <w:r>
        <w:rPr>
          <w:color w:val="000000" w:themeColor="text1"/>
          <w:sz w:val="28"/>
          <w:szCs w:val="28"/>
        </w:rPr>
        <w:lastRenderedPageBreak/>
        <w:t>оценивать степень и характер его распространения (например, вычислять долю пораженной площади листа или количество патологических образований), что имеет критическое значение для принятия своевременных и обоснованных агротехнических решений, включая планирование защитных мероприятий и прогнозирование потерь урожая.</w:t>
      </w:r>
    </w:p>
    <w:p w14:paraId="7F74371D" w14:textId="77777777" w:rsidR="00C03F59" w:rsidRDefault="00762D2A" w:rsidP="00C41BA2">
      <w:pPr>
        <w:pStyle w:val="2"/>
        <w:spacing w:line="360" w:lineRule="auto"/>
        <w:ind w:firstLine="708"/>
        <w:rPr>
          <w:rFonts w:ascii="Times New Roman" w:hAnsi="Times New Roman" w:cs="Times New Roman"/>
          <w:b/>
          <w:bCs/>
          <w:color w:val="auto"/>
          <w:sz w:val="28"/>
          <w:szCs w:val="28"/>
        </w:rPr>
      </w:pPr>
      <w:bookmarkStart w:id="6" w:name="_Toc201099628"/>
      <w:r>
        <w:rPr>
          <w:rFonts w:ascii="Times New Roman" w:hAnsi="Times New Roman" w:cs="Times New Roman"/>
          <w:b/>
          <w:bCs/>
          <w:color w:val="auto"/>
          <w:sz w:val="28"/>
          <w:szCs w:val="28"/>
        </w:rPr>
        <w:t>1.3 Ограниченность обучающих данных и методы их расширения</w:t>
      </w:r>
      <w:bookmarkEnd w:id="6"/>
    </w:p>
    <w:p w14:paraId="28733F0F" w14:textId="77777777" w:rsidR="00C03F59" w:rsidRDefault="00762D2A" w:rsidP="00E1311E">
      <w:pPr>
        <w:pStyle w:val="ae"/>
        <w:rPr>
          <w:color w:val="000000" w:themeColor="text1"/>
          <w:sz w:val="28"/>
          <w:szCs w:val="28"/>
        </w:rPr>
      </w:pPr>
      <w:r>
        <w:rPr>
          <w:color w:val="000000" w:themeColor="text1"/>
          <w:sz w:val="28"/>
          <w:szCs w:val="28"/>
        </w:rPr>
        <w:t xml:space="preserve">Одной из наиболее существенных и широко признанных проблем в области применения глубокого обучения для диагностики заболеваний растений является дефицит обширных и качественно аннотированных наборов обучающих данных. В отличие от многих других областей применения компьютерного зрения (например, распознавание лиц, автономное вождение), где существуют масштабные общедоступные </w:t>
      </w:r>
      <w:proofErr w:type="spellStart"/>
      <w:r>
        <w:rPr>
          <w:color w:val="000000" w:themeColor="text1"/>
          <w:sz w:val="28"/>
          <w:szCs w:val="28"/>
        </w:rPr>
        <w:t>датасеты</w:t>
      </w:r>
      <w:proofErr w:type="spellEnd"/>
      <w:r>
        <w:rPr>
          <w:color w:val="000000" w:themeColor="text1"/>
          <w:sz w:val="28"/>
          <w:szCs w:val="28"/>
        </w:rPr>
        <w:t> (такие как </w:t>
      </w:r>
      <w:proofErr w:type="spellStart"/>
      <w:r>
        <w:rPr>
          <w:color w:val="000000" w:themeColor="text1"/>
          <w:sz w:val="28"/>
          <w:szCs w:val="28"/>
        </w:rPr>
        <w:t>ImageNet</w:t>
      </w:r>
      <w:proofErr w:type="spellEnd"/>
      <w:r>
        <w:rPr>
          <w:color w:val="000000" w:themeColor="text1"/>
          <w:sz w:val="28"/>
          <w:szCs w:val="28"/>
        </w:rPr>
        <w:t>, COCO, CIFAR), в аграрном секторе доступные наборы данных часто характеризуются малым объемом, выраженным дисбалансом классов (некоторые заболевания встречаются значительно реже других, что затрудняет обучение модели их распознаванию) и значительной вариативностью условий сбора изображений (освещение, фон, ракурс, разрешение, тип используемого сенсора). Для смягчения негативного влияния данной проблемы и повышения робастности и обобщающей способности моделей активно применяются различные подходы, включая:</w:t>
      </w:r>
    </w:p>
    <w:p w14:paraId="6846EF19" w14:textId="3DB17939" w:rsidR="00C03F59" w:rsidRDefault="00762D2A" w:rsidP="00865B99">
      <w:pPr>
        <w:pStyle w:val="ae"/>
        <w:numPr>
          <w:ilvl w:val="1"/>
          <w:numId w:val="2"/>
        </w:numPr>
        <w:rPr>
          <w:color w:val="000000" w:themeColor="text1"/>
          <w:sz w:val="28"/>
          <w:szCs w:val="28"/>
        </w:rPr>
      </w:pPr>
      <w:r>
        <w:rPr>
          <w:color w:val="000000" w:themeColor="text1"/>
          <w:sz w:val="28"/>
          <w:szCs w:val="28"/>
        </w:rPr>
        <w:t>Методы аугментации данных</w:t>
      </w:r>
      <w:r w:rsidR="00F809FD">
        <w:rPr>
          <w:color w:val="000000" w:themeColor="text1"/>
          <w:sz w:val="28"/>
          <w:szCs w:val="28"/>
        </w:rPr>
        <w:t>.</w:t>
      </w:r>
    </w:p>
    <w:p w14:paraId="044F8B52" w14:textId="5C84474D" w:rsidR="00C03F59" w:rsidRDefault="00762D2A" w:rsidP="00865B99">
      <w:pPr>
        <w:pStyle w:val="ae"/>
        <w:numPr>
          <w:ilvl w:val="1"/>
          <w:numId w:val="2"/>
        </w:numPr>
        <w:rPr>
          <w:color w:val="000000" w:themeColor="text1"/>
          <w:sz w:val="28"/>
          <w:szCs w:val="28"/>
        </w:rPr>
      </w:pPr>
      <w:r>
        <w:rPr>
          <w:color w:val="000000" w:themeColor="text1"/>
          <w:sz w:val="28"/>
          <w:szCs w:val="28"/>
        </w:rPr>
        <w:t>Синтетическая генерация данных</w:t>
      </w:r>
      <w:r w:rsidR="00F809FD">
        <w:rPr>
          <w:color w:val="000000" w:themeColor="text1"/>
          <w:sz w:val="28"/>
          <w:szCs w:val="28"/>
        </w:rPr>
        <w:t>.</w:t>
      </w:r>
    </w:p>
    <w:p w14:paraId="7AA07837" w14:textId="45678AB9" w:rsidR="00C03F59" w:rsidRDefault="0080631B" w:rsidP="00865B99">
      <w:pPr>
        <w:pStyle w:val="ae"/>
        <w:numPr>
          <w:ilvl w:val="1"/>
          <w:numId w:val="2"/>
        </w:numPr>
        <w:rPr>
          <w:color w:val="000000" w:themeColor="text1"/>
          <w:sz w:val="28"/>
          <w:szCs w:val="28"/>
        </w:rPr>
      </w:pPr>
      <w:r>
        <w:rPr>
          <w:color w:val="000000" w:themeColor="text1"/>
          <w:sz w:val="28"/>
          <w:szCs w:val="28"/>
          <w:lang w:val="en-US"/>
        </w:rPr>
        <w:t>T</w:t>
      </w:r>
      <w:proofErr w:type="spellStart"/>
      <w:r w:rsidR="00762D2A">
        <w:rPr>
          <w:color w:val="000000" w:themeColor="text1"/>
          <w:sz w:val="28"/>
          <w:szCs w:val="28"/>
        </w:rPr>
        <w:t>ransfer</w:t>
      </w:r>
      <w:proofErr w:type="spellEnd"/>
      <w:r w:rsidR="00762D2A">
        <w:rPr>
          <w:color w:val="000000" w:themeColor="text1"/>
          <w:sz w:val="28"/>
          <w:szCs w:val="28"/>
        </w:rPr>
        <w:t xml:space="preserve"> </w:t>
      </w:r>
      <w:proofErr w:type="spellStart"/>
      <w:r w:rsidR="00762D2A">
        <w:rPr>
          <w:color w:val="000000" w:themeColor="text1"/>
          <w:sz w:val="28"/>
          <w:szCs w:val="28"/>
        </w:rPr>
        <w:t>learning</w:t>
      </w:r>
      <w:proofErr w:type="spellEnd"/>
      <w:r w:rsidR="00F809FD">
        <w:rPr>
          <w:color w:val="000000" w:themeColor="text1"/>
          <w:sz w:val="28"/>
          <w:szCs w:val="28"/>
        </w:rPr>
        <w:t>.</w:t>
      </w:r>
    </w:p>
    <w:p w14:paraId="7930D55B" w14:textId="00854CCA" w:rsidR="00C03F59" w:rsidRDefault="0080631B" w:rsidP="00865B99">
      <w:pPr>
        <w:pStyle w:val="ae"/>
        <w:numPr>
          <w:ilvl w:val="1"/>
          <w:numId w:val="2"/>
        </w:numPr>
        <w:rPr>
          <w:color w:val="000000" w:themeColor="text1"/>
          <w:sz w:val="28"/>
          <w:szCs w:val="28"/>
        </w:rPr>
      </w:pPr>
      <w:r>
        <w:rPr>
          <w:color w:val="000000" w:themeColor="text1"/>
          <w:sz w:val="28"/>
          <w:szCs w:val="28"/>
          <w:lang w:val="en-US"/>
        </w:rPr>
        <w:t>S</w:t>
      </w:r>
      <w:proofErr w:type="spellStart"/>
      <w:r w:rsidR="00762D2A">
        <w:rPr>
          <w:color w:val="000000" w:themeColor="text1"/>
          <w:sz w:val="28"/>
          <w:szCs w:val="28"/>
        </w:rPr>
        <w:t>emi</w:t>
      </w:r>
      <w:proofErr w:type="spellEnd"/>
      <w:r w:rsidR="00A8515C">
        <w:rPr>
          <w:color w:val="000000" w:themeColor="text1"/>
          <w:sz w:val="28"/>
          <w:szCs w:val="28"/>
        </w:rPr>
        <w:t>–</w:t>
      </w:r>
      <w:proofErr w:type="spellStart"/>
      <w:r w:rsidR="00762D2A">
        <w:rPr>
          <w:color w:val="000000" w:themeColor="text1"/>
          <w:sz w:val="28"/>
          <w:szCs w:val="28"/>
        </w:rPr>
        <w:t>supervised</w:t>
      </w:r>
      <w:proofErr w:type="spellEnd"/>
      <w:r w:rsidR="00762D2A">
        <w:rPr>
          <w:color w:val="000000" w:themeColor="text1"/>
          <w:sz w:val="28"/>
          <w:szCs w:val="28"/>
        </w:rPr>
        <w:t xml:space="preserve"> </w:t>
      </w:r>
      <w:proofErr w:type="spellStart"/>
      <w:r w:rsidR="00762D2A">
        <w:rPr>
          <w:color w:val="000000" w:themeColor="text1"/>
          <w:sz w:val="28"/>
          <w:szCs w:val="28"/>
        </w:rPr>
        <w:t>learning</w:t>
      </w:r>
      <w:proofErr w:type="spellEnd"/>
      <w:r w:rsidR="00F809FD">
        <w:rPr>
          <w:color w:val="000000" w:themeColor="text1"/>
          <w:sz w:val="28"/>
          <w:szCs w:val="28"/>
        </w:rPr>
        <w:t>.</w:t>
      </w:r>
    </w:p>
    <w:p w14:paraId="6175FC2B" w14:textId="5FA695DF" w:rsidR="00C03F59" w:rsidRDefault="0080631B" w:rsidP="00865B99">
      <w:pPr>
        <w:pStyle w:val="ae"/>
        <w:numPr>
          <w:ilvl w:val="1"/>
          <w:numId w:val="2"/>
        </w:numPr>
        <w:rPr>
          <w:color w:val="000000" w:themeColor="text1"/>
          <w:sz w:val="28"/>
          <w:szCs w:val="28"/>
        </w:rPr>
      </w:pPr>
      <w:r>
        <w:rPr>
          <w:color w:val="000000" w:themeColor="text1"/>
          <w:sz w:val="28"/>
          <w:szCs w:val="28"/>
          <w:lang w:val="en-US"/>
        </w:rPr>
        <w:t>F</w:t>
      </w:r>
      <w:proofErr w:type="spellStart"/>
      <w:r w:rsidR="00762D2A">
        <w:rPr>
          <w:color w:val="000000" w:themeColor="text1"/>
          <w:sz w:val="28"/>
          <w:szCs w:val="28"/>
        </w:rPr>
        <w:t>ew</w:t>
      </w:r>
      <w:proofErr w:type="spellEnd"/>
      <w:r w:rsidR="00A8515C">
        <w:rPr>
          <w:color w:val="000000" w:themeColor="text1"/>
          <w:sz w:val="28"/>
          <w:szCs w:val="28"/>
        </w:rPr>
        <w:t>–</w:t>
      </w:r>
      <w:proofErr w:type="spellStart"/>
      <w:r w:rsidR="00762D2A">
        <w:rPr>
          <w:color w:val="000000" w:themeColor="text1"/>
          <w:sz w:val="28"/>
          <w:szCs w:val="28"/>
        </w:rPr>
        <w:t>shot</w:t>
      </w:r>
      <w:proofErr w:type="spellEnd"/>
      <w:r w:rsidR="00762D2A">
        <w:rPr>
          <w:color w:val="000000" w:themeColor="text1"/>
          <w:sz w:val="28"/>
          <w:szCs w:val="28"/>
        </w:rPr>
        <w:t xml:space="preserve"> </w:t>
      </w:r>
      <w:proofErr w:type="spellStart"/>
      <w:r w:rsidR="00762D2A">
        <w:rPr>
          <w:color w:val="000000" w:themeColor="text1"/>
          <w:sz w:val="28"/>
          <w:szCs w:val="28"/>
        </w:rPr>
        <w:t>learning</w:t>
      </w:r>
      <w:proofErr w:type="spellEnd"/>
      <w:r w:rsidR="00F809FD">
        <w:rPr>
          <w:color w:val="000000" w:themeColor="text1"/>
          <w:sz w:val="28"/>
          <w:szCs w:val="28"/>
        </w:rPr>
        <w:t>.</w:t>
      </w:r>
    </w:p>
    <w:p w14:paraId="0657DE0F" w14:textId="77777777" w:rsidR="00C03F59" w:rsidRPr="00E66EE0" w:rsidRDefault="00762D2A" w:rsidP="00E1311E">
      <w:pPr>
        <w:pStyle w:val="ae"/>
        <w:ind w:firstLine="708"/>
        <w:rPr>
          <w:color w:val="000000" w:themeColor="text1"/>
          <w:sz w:val="28"/>
          <w:szCs w:val="28"/>
        </w:rPr>
      </w:pPr>
      <w:r>
        <w:rPr>
          <w:color w:val="000000" w:themeColor="text1"/>
          <w:sz w:val="28"/>
          <w:szCs w:val="28"/>
        </w:rPr>
        <w:t>Эффективное комбинирование данных стратегий является ключевым фактором для построения высокоточных систем диагностики при ограниченных ресурсах данных.</w:t>
      </w:r>
    </w:p>
    <w:p w14:paraId="73EE9028" w14:textId="77777777" w:rsidR="00C03F59" w:rsidRDefault="00762D2A" w:rsidP="00E1311E">
      <w:pPr>
        <w:pStyle w:val="2"/>
        <w:spacing w:line="360" w:lineRule="auto"/>
        <w:ind w:left="-348" w:firstLine="1056"/>
        <w:rPr>
          <w:rFonts w:ascii="Times New Roman" w:hAnsi="Times New Roman" w:cs="Times New Roman"/>
          <w:b/>
          <w:bCs/>
          <w:color w:val="auto"/>
          <w:sz w:val="28"/>
          <w:szCs w:val="28"/>
        </w:rPr>
      </w:pPr>
      <w:bookmarkStart w:id="7" w:name="_Toc201099629"/>
      <w:r>
        <w:rPr>
          <w:rFonts w:ascii="Times New Roman" w:hAnsi="Times New Roman" w:cs="Times New Roman"/>
          <w:b/>
          <w:bCs/>
          <w:color w:val="auto"/>
          <w:sz w:val="28"/>
          <w:szCs w:val="28"/>
        </w:rPr>
        <w:t>1.4 Метрики оценки качества и практические требования</w:t>
      </w:r>
      <w:bookmarkEnd w:id="7"/>
    </w:p>
    <w:p w14:paraId="221D3CE7" w14:textId="77777777" w:rsidR="00C03F59" w:rsidRDefault="00762D2A" w:rsidP="00E1311E">
      <w:pPr>
        <w:pStyle w:val="ae"/>
        <w:ind w:firstLine="708"/>
        <w:rPr>
          <w:color w:val="000000" w:themeColor="text1"/>
          <w:sz w:val="28"/>
          <w:szCs w:val="28"/>
        </w:rPr>
      </w:pPr>
      <w:r>
        <w:rPr>
          <w:color w:val="000000" w:themeColor="text1"/>
          <w:sz w:val="28"/>
          <w:szCs w:val="28"/>
        </w:rPr>
        <w:t xml:space="preserve">Оценка эффективности разработанных моделей глубокого обучения </w:t>
      </w:r>
      <w:r>
        <w:rPr>
          <w:color w:val="000000" w:themeColor="text1"/>
          <w:sz w:val="28"/>
          <w:szCs w:val="28"/>
        </w:rPr>
        <w:lastRenderedPageBreak/>
        <w:t>производится с использованием набора метрик, специфичных для каждого типа решаемой задачи.</w:t>
      </w:r>
    </w:p>
    <w:p w14:paraId="56B632D2" w14:textId="77777777" w:rsidR="00C03F59" w:rsidRDefault="00762D2A" w:rsidP="00E1311E">
      <w:pPr>
        <w:pStyle w:val="ae"/>
        <w:ind w:firstLine="708"/>
        <w:rPr>
          <w:color w:val="000000" w:themeColor="text1"/>
          <w:sz w:val="28"/>
          <w:szCs w:val="28"/>
        </w:rPr>
      </w:pPr>
      <w:r>
        <w:rPr>
          <w:color w:val="000000" w:themeColor="text1"/>
          <w:sz w:val="28"/>
          <w:szCs w:val="28"/>
        </w:rPr>
        <w:t>Для задач классификации традиционно применяются такие показатели, как:</w:t>
      </w:r>
    </w:p>
    <w:p w14:paraId="26C89861" w14:textId="2D3F83C2" w:rsidR="00C03F59" w:rsidRDefault="0080631B" w:rsidP="00865B99">
      <w:pPr>
        <w:pStyle w:val="ae"/>
        <w:numPr>
          <w:ilvl w:val="1"/>
          <w:numId w:val="3"/>
        </w:numPr>
        <w:rPr>
          <w:color w:val="000000" w:themeColor="text1"/>
          <w:sz w:val="28"/>
          <w:szCs w:val="28"/>
        </w:rPr>
      </w:pPr>
      <w:r>
        <w:rPr>
          <w:color w:val="000000" w:themeColor="text1"/>
          <w:sz w:val="28"/>
          <w:szCs w:val="28"/>
        </w:rPr>
        <w:t>Т</w:t>
      </w:r>
      <w:r w:rsidR="00762D2A">
        <w:rPr>
          <w:color w:val="000000" w:themeColor="text1"/>
          <w:sz w:val="28"/>
          <w:szCs w:val="28"/>
        </w:rPr>
        <w:t>очность (</w:t>
      </w:r>
      <w:proofErr w:type="spellStart"/>
      <w:r w:rsidR="00762D2A">
        <w:rPr>
          <w:color w:val="000000" w:themeColor="text1"/>
          <w:sz w:val="28"/>
          <w:szCs w:val="28"/>
        </w:rPr>
        <w:t>Accuracy</w:t>
      </w:r>
      <w:proofErr w:type="spellEnd"/>
      <w:r w:rsidR="00762D2A">
        <w:rPr>
          <w:color w:val="000000" w:themeColor="text1"/>
          <w:sz w:val="28"/>
          <w:szCs w:val="28"/>
        </w:rPr>
        <w:t>)</w:t>
      </w:r>
      <w:r w:rsidR="00F809FD">
        <w:rPr>
          <w:color w:val="000000" w:themeColor="text1"/>
          <w:sz w:val="28"/>
          <w:szCs w:val="28"/>
        </w:rPr>
        <w:t>.</w:t>
      </w:r>
    </w:p>
    <w:p w14:paraId="788A7EE7" w14:textId="366711E6" w:rsidR="00C03F59" w:rsidRDefault="0080631B" w:rsidP="00865B99">
      <w:pPr>
        <w:pStyle w:val="ae"/>
        <w:numPr>
          <w:ilvl w:val="1"/>
          <w:numId w:val="3"/>
        </w:numPr>
        <w:rPr>
          <w:color w:val="000000" w:themeColor="text1"/>
          <w:sz w:val="28"/>
          <w:szCs w:val="28"/>
        </w:rPr>
      </w:pPr>
      <w:proofErr w:type="spellStart"/>
      <w:r>
        <w:rPr>
          <w:color w:val="000000" w:themeColor="text1"/>
          <w:sz w:val="28"/>
          <w:szCs w:val="28"/>
        </w:rPr>
        <w:t>П</w:t>
      </w:r>
      <w:r w:rsidR="00762D2A">
        <w:rPr>
          <w:color w:val="000000" w:themeColor="text1"/>
          <w:sz w:val="28"/>
          <w:szCs w:val="28"/>
        </w:rPr>
        <w:t>рецизионность</w:t>
      </w:r>
      <w:proofErr w:type="spellEnd"/>
      <w:r w:rsidR="00762D2A">
        <w:rPr>
          <w:color w:val="000000" w:themeColor="text1"/>
          <w:sz w:val="28"/>
          <w:szCs w:val="28"/>
        </w:rPr>
        <w:t> (Precision)</w:t>
      </w:r>
      <w:r w:rsidR="00F809FD">
        <w:rPr>
          <w:color w:val="000000" w:themeColor="text1"/>
          <w:sz w:val="28"/>
          <w:szCs w:val="28"/>
        </w:rPr>
        <w:t>.</w:t>
      </w:r>
    </w:p>
    <w:p w14:paraId="74335090" w14:textId="7EF9B84A" w:rsidR="00C03F59" w:rsidRDefault="0080631B" w:rsidP="00865B99">
      <w:pPr>
        <w:pStyle w:val="ae"/>
        <w:numPr>
          <w:ilvl w:val="1"/>
          <w:numId w:val="3"/>
        </w:numPr>
        <w:rPr>
          <w:color w:val="000000" w:themeColor="text1"/>
          <w:sz w:val="28"/>
          <w:szCs w:val="28"/>
        </w:rPr>
      </w:pPr>
      <w:r>
        <w:rPr>
          <w:color w:val="000000" w:themeColor="text1"/>
          <w:sz w:val="28"/>
          <w:szCs w:val="28"/>
        </w:rPr>
        <w:t>П</w:t>
      </w:r>
      <w:r w:rsidR="00762D2A">
        <w:rPr>
          <w:color w:val="000000" w:themeColor="text1"/>
          <w:sz w:val="28"/>
          <w:szCs w:val="28"/>
        </w:rPr>
        <w:t>олнота (</w:t>
      </w:r>
      <w:proofErr w:type="spellStart"/>
      <w:r w:rsidR="00762D2A">
        <w:rPr>
          <w:color w:val="000000" w:themeColor="text1"/>
          <w:sz w:val="28"/>
          <w:szCs w:val="28"/>
        </w:rPr>
        <w:t>Recall</w:t>
      </w:r>
      <w:proofErr w:type="spellEnd"/>
      <w:r w:rsidR="00762D2A">
        <w:rPr>
          <w:color w:val="000000" w:themeColor="text1"/>
          <w:sz w:val="28"/>
          <w:szCs w:val="28"/>
        </w:rPr>
        <w:t>)</w:t>
      </w:r>
      <w:r w:rsidR="00F809FD">
        <w:rPr>
          <w:color w:val="000000" w:themeColor="text1"/>
          <w:sz w:val="28"/>
          <w:szCs w:val="28"/>
        </w:rPr>
        <w:t>.</w:t>
      </w:r>
    </w:p>
    <w:p w14:paraId="6FA68CD6" w14:textId="4306E6BC" w:rsidR="00C03F59" w:rsidRDefault="00762D2A" w:rsidP="00865B99">
      <w:pPr>
        <w:pStyle w:val="ae"/>
        <w:numPr>
          <w:ilvl w:val="1"/>
          <w:numId w:val="3"/>
        </w:numPr>
        <w:rPr>
          <w:color w:val="000000" w:themeColor="text1"/>
          <w:sz w:val="28"/>
          <w:szCs w:val="28"/>
        </w:rPr>
      </w:pPr>
      <w:r>
        <w:rPr>
          <w:color w:val="000000" w:themeColor="text1"/>
          <w:sz w:val="28"/>
          <w:szCs w:val="28"/>
        </w:rPr>
        <w:t>F1</w:t>
      </w:r>
      <w:r w:rsidR="00A8515C">
        <w:rPr>
          <w:color w:val="000000" w:themeColor="text1"/>
          <w:sz w:val="28"/>
          <w:szCs w:val="28"/>
        </w:rPr>
        <w:t>–</w:t>
      </w:r>
      <w:r>
        <w:rPr>
          <w:color w:val="000000" w:themeColor="text1"/>
          <w:sz w:val="28"/>
          <w:szCs w:val="28"/>
        </w:rPr>
        <w:t>мера (F1</w:t>
      </w:r>
      <w:r w:rsidR="00A8515C">
        <w:rPr>
          <w:color w:val="000000" w:themeColor="text1"/>
          <w:sz w:val="28"/>
          <w:szCs w:val="28"/>
        </w:rPr>
        <w:t>–</w:t>
      </w:r>
      <w:proofErr w:type="spellStart"/>
      <w:r>
        <w:rPr>
          <w:color w:val="000000" w:themeColor="text1"/>
          <w:sz w:val="28"/>
          <w:szCs w:val="28"/>
        </w:rPr>
        <w:t>score</w:t>
      </w:r>
      <w:proofErr w:type="spellEnd"/>
      <w:r>
        <w:rPr>
          <w:color w:val="000000" w:themeColor="text1"/>
          <w:sz w:val="28"/>
          <w:szCs w:val="28"/>
        </w:rPr>
        <w:t>)</w:t>
      </w:r>
      <w:r w:rsidR="00F809FD">
        <w:rPr>
          <w:color w:val="000000" w:themeColor="text1"/>
          <w:sz w:val="28"/>
          <w:szCs w:val="28"/>
        </w:rPr>
        <w:t>.</w:t>
      </w:r>
    </w:p>
    <w:p w14:paraId="6375D691" w14:textId="35F641D3" w:rsidR="00C03F59" w:rsidRDefault="0080631B" w:rsidP="00865B99">
      <w:pPr>
        <w:pStyle w:val="ae"/>
        <w:numPr>
          <w:ilvl w:val="1"/>
          <w:numId w:val="3"/>
        </w:numPr>
        <w:rPr>
          <w:color w:val="000000" w:themeColor="text1"/>
          <w:sz w:val="28"/>
          <w:szCs w:val="28"/>
        </w:rPr>
      </w:pPr>
      <w:r>
        <w:rPr>
          <w:color w:val="000000" w:themeColor="text1"/>
          <w:sz w:val="28"/>
          <w:szCs w:val="28"/>
          <w:lang w:val="en-US"/>
        </w:rPr>
        <w:t>C</w:t>
      </w:r>
      <w:proofErr w:type="spellStart"/>
      <w:r w:rsidR="00762D2A">
        <w:rPr>
          <w:color w:val="000000" w:themeColor="text1"/>
          <w:sz w:val="28"/>
          <w:szCs w:val="28"/>
        </w:rPr>
        <w:t>onfusion</w:t>
      </w:r>
      <w:proofErr w:type="spellEnd"/>
      <w:r w:rsidR="00762D2A">
        <w:rPr>
          <w:color w:val="000000" w:themeColor="text1"/>
          <w:sz w:val="28"/>
          <w:szCs w:val="28"/>
        </w:rPr>
        <w:t xml:space="preserve"> </w:t>
      </w:r>
      <w:proofErr w:type="spellStart"/>
      <w:r w:rsidR="00762D2A">
        <w:rPr>
          <w:color w:val="000000" w:themeColor="text1"/>
          <w:sz w:val="28"/>
          <w:szCs w:val="28"/>
        </w:rPr>
        <w:t>matrix</w:t>
      </w:r>
      <w:proofErr w:type="spellEnd"/>
      <w:r w:rsidR="00F809FD">
        <w:rPr>
          <w:color w:val="000000" w:themeColor="text1"/>
          <w:sz w:val="28"/>
          <w:szCs w:val="28"/>
        </w:rPr>
        <w:t>.</w:t>
      </w:r>
    </w:p>
    <w:p w14:paraId="3AB55703" w14:textId="61ED9632" w:rsidR="00C03F59" w:rsidRDefault="00762D2A" w:rsidP="00865B99">
      <w:pPr>
        <w:pStyle w:val="ae"/>
        <w:numPr>
          <w:ilvl w:val="1"/>
          <w:numId w:val="3"/>
        </w:numPr>
        <w:rPr>
          <w:color w:val="000000" w:themeColor="text1"/>
          <w:sz w:val="28"/>
          <w:szCs w:val="28"/>
        </w:rPr>
      </w:pPr>
      <w:r>
        <w:rPr>
          <w:color w:val="000000" w:themeColor="text1"/>
          <w:sz w:val="28"/>
          <w:szCs w:val="28"/>
        </w:rPr>
        <w:t>ROC</w:t>
      </w:r>
      <w:r w:rsidR="00A8515C">
        <w:rPr>
          <w:color w:val="000000" w:themeColor="text1"/>
          <w:sz w:val="28"/>
          <w:szCs w:val="28"/>
        </w:rPr>
        <w:t>–</w:t>
      </w:r>
      <w:r>
        <w:rPr>
          <w:color w:val="000000" w:themeColor="text1"/>
          <w:sz w:val="28"/>
          <w:szCs w:val="28"/>
        </w:rPr>
        <w:t>кривая</w:t>
      </w:r>
      <w:r w:rsidR="00F809FD">
        <w:rPr>
          <w:color w:val="000000" w:themeColor="text1"/>
          <w:sz w:val="28"/>
          <w:szCs w:val="28"/>
        </w:rPr>
        <w:t>.</w:t>
      </w:r>
    </w:p>
    <w:p w14:paraId="59D7DBDD" w14:textId="03DAD08C" w:rsidR="00C03F59" w:rsidRPr="00F809FD" w:rsidRDefault="00762D2A" w:rsidP="00865B99">
      <w:pPr>
        <w:pStyle w:val="ae"/>
        <w:numPr>
          <w:ilvl w:val="1"/>
          <w:numId w:val="3"/>
        </w:numPr>
        <w:rPr>
          <w:color w:val="000000" w:themeColor="text1"/>
          <w:sz w:val="28"/>
          <w:szCs w:val="28"/>
          <w:lang w:val="en-US"/>
        </w:rPr>
      </w:pPr>
      <w:r w:rsidRPr="00F809FD">
        <w:rPr>
          <w:color w:val="000000" w:themeColor="text1"/>
          <w:sz w:val="28"/>
          <w:szCs w:val="28"/>
          <w:lang w:val="en-US"/>
        </w:rPr>
        <w:t>Area Under the Curve, AUC</w:t>
      </w:r>
      <w:r w:rsidR="00F809FD" w:rsidRPr="00F809FD">
        <w:rPr>
          <w:color w:val="000000" w:themeColor="text1"/>
          <w:sz w:val="28"/>
          <w:szCs w:val="28"/>
          <w:lang w:val="en-US"/>
        </w:rPr>
        <w:t>.</w:t>
      </w:r>
    </w:p>
    <w:p w14:paraId="491A9BF4" w14:textId="77777777" w:rsidR="00C03F59" w:rsidRDefault="00762D2A" w:rsidP="00E1311E">
      <w:pPr>
        <w:pStyle w:val="ae"/>
        <w:ind w:firstLine="708"/>
        <w:rPr>
          <w:color w:val="000000" w:themeColor="text1"/>
          <w:sz w:val="28"/>
          <w:szCs w:val="28"/>
        </w:rPr>
      </w:pPr>
      <w:r>
        <w:rPr>
          <w:color w:val="000000" w:themeColor="text1"/>
          <w:sz w:val="28"/>
          <w:szCs w:val="28"/>
        </w:rPr>
        <w:t>Для задач обнаружения объектов ключевыми метриками являются коэффициент пересечения над объединением (</w:t>
      </w:r>
      <w:proofErr w:type="spellStart"/>
      <w:r>
        <w:rPr>
          <w:color w:val="000000" w:themeColor="text1"/>
          <w:sz w:val="28"/>
          <w:szCs w:val="28"/>
        </w:rPr>
        <w:t>Intersection</w:t>
      </w:r>
      <w:proofErr w:type="spellEnd"/>
      <w:r>
        <w:rPr>
          <w:color w:val="000000" w:themeColor="text1"/>
          <w:sz w:val="28"/>
          <w:szCs w:val="28"/>
        </w:rPr>
        <w:t xml:space="preserve"> </w:t>
      </w:r>
      <w:proofErr w:type="spellStart"/>
      <w:r>
        <w:rPr>
          <w:color w:val="000000" w:themeColor="text1"/>
          <w:sz w:val="28"/>
          <w:szCs w:val="28"/>
        </w:rPr>
        <w:t>over</w:t>
      </w:r>
      <w:proofErr w:type="spellEnd"/>
      <w:r>
        <w:rPr>
          <w:color w:val="000000" w:themeColor="text1"/>
          <w:sz w:val="28"/>
          <w:szCs w:val="28"/>
        </w:rPr>
        <w:t xml:space="preserve"> Union, </w:t>
      </w:r>
      <w:proofErr w:type="spellStart"/>
      <w:r>
        <w:rPr>
          <w:color w:val="000000" w:themeColor="text1"/>
          <w:sz w:val="28"/>
          <w:szCs w:val="28"/>
        </w:rPr>
        <w:t>IoU</w:t>
      </w:r>
      <w:proofErr w:type="spellEnd"/>
      <w:r>
        <w:rPr>
          <w:color w:val="000000" w:themeColor="text1"/>
          <w:sz w:val="28"/>
          <w:szCs w:val="28"/>
        </w:rPr>
        <w:t xml:space="preserve">) для оценки точности локализации ограничивающих рамок, а также средняя </w:t>
      </w:r>
      <w:proofErr w:type="spellStart"/>
      <w:r>
        <w:rPr>
          <w:color w:val="000000" w:themeColor="text1"/>
          <w:sz w:val="28"/>
          <w:szCs w:val="28"/>
        </w:rPr>
        <w:t>прецизионность</w:t>
      </w:r>
      <w:proofErr w:type="spellEnd"/>
      <w:r>
        <w:rPr>
          <w:color w:val="000000" w:themeColor="text1"/>
          <w:sz w:val="28"/>
          <w:szCs w:val="28"/>
        </w:rPr>
        <w:t xml:space="preserve"> (</w:t>
      </w:r>
      <w:proofErr w:type="spellStart"/>
      <w:r>
        <w:rPr>
          <w:color w:val="000000" w:themeColor="text1"/>
          <w:sz w:val="28"/>
          <w:szCs w:val="28"/>
        </w:rPr>
        <w:t>mean</w:t>
      </w:r>
      <w:proofErr w:type="spellEnd"/>
      <w:r>
        <w:rPr>
          <w:color w:val="000000" w:themeColor="text1"/>
          <w:sz w:val="28"/>
          <w:szCs w:val="28"/>
        </w:rPr>
        <w:t xml:space="preserve"> </w:t>
      </w:r>
      <w:proofErr w:type="spellStart"/>
      <w:r>
        <w:rPr>
          <w:color w:val="000000" w:themeColor="text1"/>
          <w:sz w:val="28"/>
          <w:szCs w:val="28"/>
        </w:rPr>
        <w:t>Average</w:t>
      </w:r>
      <w:proofErr w:type="spellEnd"/>
      <w:r>
        <w:rPr>
          <w:color w:val="000000" w:themeColor="text1"/>
          <w:sz w:val="28"/>
          <w:szCs w:val="28"/>
        </w:rPr>
        <w:t xml:space="preserve"> Precision, </w:t>
      </w:r>
      <w:proofErr w:type="spellStart"/>
      <w:r>
        <w:rPr>
          <w:color w:val="000000" w:themeColor="text1"/>
          <w:sz w:val="28"/>
          <w:szCs w:val="28"/>
        </w:rPr>
        <w:t>mAP</w:t>
      </w:r>
      <w:proofErr w:type="spellEnd"/>
      <w:r>
        <w:rPr>
          <w:color w:val="000000" w:themeColor="text1"/>
          <w:sz w:val="28"/>
          <w:szCs w:val="28"/>
        </w:rPr>
        <w:t xml:space="preserve">) при различных порогах </w:t>
      </w:r>
      <w:proofErr w:type="spellStart"/>
      <w:r>
        <w:rPr>
          <w:color w:val="000000" w:themeColor="text1"/>
          <w:sz w:val="28"/>
          <w:szCs w:val="28"/>
        </w:rPr>
        <w:t>IoU</w:t>
      </w:r>
      <w:proofErr w:type="spellEnd"/>
      <w:r>
        <w:rPr>
          <w:color w:val="000000" w:themeColor="text1"/>
          <w:sz w:val="28"/>
          <w:szCs w:val="28"/>
        </w:rPr>
        <w:t>, которая агрегирует качество детекции по всем классам.</w:t>
      </w:r>
    </w:p>
    <w:p w14:paraId="1CDDC459" w14:textId="77777777" w:rsidR="00C03F59" w:rsidRDefault="00762D2A" w:rsidP="00E1311E">
      <w:pPr>
        <w:pStyle w:val="ae"/>
        <w:ind w:firstLine="708"/>
        <w:rPr>
          <w:color w:val="000000" w:themeColor="text1"/>
          <w:sz w:val="28"/>
          <w:szCs w:val="28"/>
        </w:rPr>
      </w:pPr>
      <w:r>
        <w:rPr>
          <w:color w:val="000000" w:themeColor="text1"/>
          <w:sz w:val="28"/>
          <w:szCs w:val="28"/>
        </w:rPr>
        <w:t>Также необходимо учитывать:</w:t>
      </w:r>
    </w:p>
    <w:p w14:paraId="02C2429B" w14:textId="77777777" w:rsidR="00C03F59" w:rsidRDefault="00762D2A" w:rsidP="00E1311E">
      <w:pPr>
        <w:pStyle w:val="ae"/>
        <w:ind w:firstLine="708"/>
        <w:rPr>
          <w:color w:val="000000" w:themeColor="text1"/>
          <w:sz w:val="28"/>
          <w:szCs w:val="28"/>
        </w:rPr>
      </w:pPr>
      <w:r w:rsidRPr="006519C7">
        <w:rPr>
          <w:color w:val="000000" w:themeColor="text1"/>
          <w:sz w:val="28"/>
          <w:szCs w:val="28"/>
        </w:rPr>
        <w:t>Робастность:</w:t>
      </w:r>
      <w:r>
        <w:rPr>
          <w:color w:val="000000" w:themeColor="text1"/>
          <w:sz w:val="28"/>
          <w:szCs w:val="28"/>
        </w:rPr>
        <w:t xml:space="preserve"> Устойчивость моделей к изменениям внешних условий съемки (освещение, тени, фон), вариациям входных данных (разрешение, качество изображения, артефакты сжатия) и биологической изменчивости объектов.</w:t>
      </w:r>
    </w:p>
    <w:p w14:paraId="7181F797" w14:textId="77777777" w:rsidR="00C03F59" w:rsidRDefault="00762D2A" w:rsidP="00E1311E">
      <w:pPr>
        <w:pStyle w:val="ae"/>
        <w:ind w:firstLine="708"/>
        <w:rPr>
          <w:color w:val="000000" w:themeColor="text1"/>
          <w:sz w:val="28"/>
          <w:szCs w:val="28"/>
        </w:rPr>
      </w:pPr>
      <w:r w:rsidRPr="006519C7">
        <w:rPr>
          <w:color w:val="000000" w:themeColor="text1"/>
          <w:sz w:val="28"/>
          <w:szCs w:val="28"/>
        </w:rPr>
        <w:t>Интерпретируемость:</w:t>
      </w:r>
      <w:r>
        <w:rPr>
          <w:color w:val="000000" w:themeColor="text1"/>
          <w:sz w:val="28"/>
          <w:szCs w:val="28"/>
        </w:rPr>
        <w:t xml:space="preserve"> Возможность понимания того, на какие признаки изображения модель опирается при принятии решения, что важно для доверия к системе и для выявления ее потенциальных слабых мест.</w:t>
      </w:r>
    </w:p>
    <w:p w14:paraId="22046068" w14:textId="77777777" w:rsidR="00C03F59" w:rsidRDefault="00762D2A" w:rsidP="00E1311E">
      <w:pPr>
        <w:pStyle w:val="ae"/>
        <w:ind w:firstLine="708"/>
        <w:rPr>
          <w:color w:val="000000" w:themeColor="text1"/>
          <w:sz w:val="28"/>
          <w:szCs w:val="28"/>
        </w:rPr>
      </w:pPr>
      <w:r w:rsidRPr="006519C7">
        <w:rPr>
          <w:color w:val="000000" w:themeColor="text1"/>
          <w:sz w:val="28"/>
          <w:szCs w:val="28"/>
        </w:rPr>
        <w:t>Масштабируемость и адаптивность:</w:t>
      </w:r>
      <w:r>
        <w:rPr>
          <w:color w:val="000000" w:themeColor="text1"/>
          <w:sz w:val="28"/>
          <w:szCs w:val="28"/>
        </w:rPr>
        <w:t xml:space="preserve"> Способность системы легко расширяться для поддержки новых культур, заболеваний или условий эксплуатации, а также возможность ее </w:t>
      </w:r>
      <w:proofErr w:type="spellStart"/>
      <w:r>
        <w:rPr>
          <w:color w:val="000000" w:themeColor="text1"/>
          <w:sz w:val="28"/>
          <w:szCs w:val="28"/>
        </w:rPr>
        <w:t>дообучения</w:t>
      </w:r>
      <w:proofErr w:type="spellEnd"/>
      <w:r>
        <w:rPr>
          <w:color w:val="000000" w:themeColor="text1"/>
          <w:sz w:val="28"/>
          <w:szCs w:val="28"/>
        </w:rPr>
        <w:t xml:space="preserve"> на новых данных.</w:t>
      </w:r>
    </w:p>
    <w:p w14:paraId="1CF34CA0" w14:textId="77777777" w:rsidR="00C03F59" w:rsidRDefault="00762D2A" w:rsidP="00E1311E">
      <w:pPr>
        <w:pStyle w:val="ae"/>
        <w:ind w:firstLine="708"/>
        <w:rPr>
          <w:color w:val="000000" w:themeColor="text1"/>
          <w:sz w:val="28"/>
          <w:szCs w:val="28"/>
        </w:rPr>
      </w:pPr>
      <w:r w:rsidRPr="006519C7">
        <w:rPr>
          <w:color w:val="000000" w:themeColor="text1"/>
          <w:sz w:val="28"/>
          <w:szCs w:val="28"/>
        </w:rPr>
        <w:t>Интеграция:</w:t>
      </w:r>
      <w:r>
        <w:rPr>
          <w:color w:val="000000" w:themeColor="text1"/>
          <w:sz w:val="28"/>
          <w:szCs w:val="28"/>
        </w:rPr>
        <w:t xml:space="preserve"> Простота встраивания разработанных моделей в существующие или перспективные агротехнические платформы, системы мониторинга и поддержки принятия решений в сельском хозяйстве.</w:t>
      </w:r>
    </w:p>
    <w:p w14:paraId="3CCF5D9B" w14:textId="77777777" w:rsidR="00C03F59" w:rsidRDefault="00762D2A" w:rsidP="00E1311E">
      <w:pPr>
        <w:pStyle w:val="ae"/>
        <w:ind w:firstLine="708"/>
        <w:rPr>
          <w:color w:val="000000" w:themeColor="text1"/>
          <w:sz w:val="28"/>
          <w:szCs w:val="28"/>
        </w:rPr>
      </w:pPr>
      <w:r>
        <w:rPr>
          <w:color w:val="000000" w:themeColor="text1"/>
          <w:sz w:val="28"/>
          <w:szCs w:val="28"/>
        </w:rPr>
        <w:lastRenderedPageBreak/>
        <w:t>Учет этих практических требований наравне с метриками качества является залогом создания не только точных, но и действительно полезных инструментов для современного сельского хозяйства.</w:t>
      </w:r>
    </w:p>
    <w:p w14:paraId="57C16309" w14:textId="77777777" w:rsidR="00C251FE" w:rsidRPr="00C251FE" w:rsidRDefault="00C251FE" w:rsidP="00C251FE">
      <w:pPr>
        <w:pStyle w:val="ae"/>
        <w:ind w:firstLine="708"/>
        <w:rPr>
          <w:color w:val="000000" w:themeColor="text1"/>
          <w:sz w:val="28"/>
          <w:szCs w:val="28"/>
        </w:rPr>
      </w:pPr>
      <w:r w:rsidRPr="00C251FE">
        <w:rPr>
          <w:color w:val="000000" w:themeColor="text1"/>
          <w:sz w:val="28"/>
          <w:szCs w:val="28"/>
        </w:rPr>
        <w:t>Таким образом, представленная постановка задачи демонстрирует многоаспектность и комплексность проблемы автоматизированной диагностики заболеваний растений средствами компьютерного зрения. Успешное решение требует интеграции передовых архитектур глубокого обучения для решения взаимосвязанных задач классификации и локализации патологических изменений, при этом критически важным является преодоление ограничений, связанных с дефицитом качественных обучающих данных.</w:t>
      </w:r>
    </w:p>
    <w:p w14:paraId="7A46E815" w14:textId="6D866443" w:rsidR="00C03F59" w:rsidRPr="00C62E53" w:rsidRDefault="00C251FE" w:rsidP="00C251FE">
      <w:pPr>
        <w:pStyle w:val="ae"/>
        <w:ind w:firstLine="708"/>
        <w:rPr>
          <w:color w:val="000000" w:themeColor="text1"/>
          <w:sz w:val="28"/>
          <w:szCs w:val="28"/>
        </w:rPr>
      </w:pPr>
      <w:r w:rsidRPr="00C251FE">
        <w:rPr>
          <w:color w:val="000000" w:themeColor="text1"/>
          <w:sz w:val="28"/>
          <w:szCs w:val="28"/>
        </w:rPr>
        <w:t>Ключевым фактором практической применимости разрабатываемых решений является не только достижение высоких показателей точности классификации и локализации, но и обеспечение робастности, интерпретируемости и масштабируемости систем. Комплексный подход к решению поставленных задач, учитывающий как технические аспекты разработки моделей глубокого обучения, так и специфические требования агротехнической практики, создает основу для создания эффективных инструментов поддержки принятия решений в современном растениеводстве.</w:t>
      </w:r>
      <w:r w:rsidR="00762D2A" w:rsidRPr="00C251FE">
        <w:rPr>
          <w:color w:val="000000" w:themeColor="text1"/>
          <w:sz w:val="28"/>
          <w:szCs w:val="28"/>
        </w:rPr>
        <w:br w:type="page"/>
      </w:r>
    </w:p>
    <w:p w14:paraId="0D427999" w14:textId="77777777" w:rsidR="00C03F59" w:rsidRDefault="00762D2A" w:rsidP="000B7377">
      <w:pPr>
        <w:pStyle w:val="1"/>
        <w:spacing w:before="0" w:line="360" w:lineRule="auto"/>
        <w:ind w:firstLine="708"/>
        <w:rPr>
          <w:rFonts w:ascii="Times New Roman" w:hAnsi="Times New Roman" w:cs="Times New Roman"/>
          <w:b/>
          <w:bCs/>
          <w:color w:val="auto"/>
        </w:rPr>
      </w:pPr>
      <w:bookmarkStart w:id="8" w:name="_Toc201099630"/>
      <w:r>
        <w:rPr>
          <w:rFonts w:ascii="Times New Roman" w:hAnsi="Times New Roman" w:cs="Times New Roman"/>
          <w:b/>
          <w:bCs/>
          <w:color w:val="auto"/>
        </w:rPr>
        <w:lastRenderedPageBreak/>
        <w:t>2 Наборы данных для диагностики заболеваний растений</w:t>
      </w:r>
      <w:bookmarkEnd w:id="8"/>
    </w:p>
    <w:p w14:paraId="4A3FA1BF" w14:textId="77777777" w:rsidR="00C03F59" w:rsidRDefault="00762D2A" w:rsidP="00E1311E">
      <w:pPr>
        <w:pStyle w:val="ae"/>
        <w:ind w:firstLine="708"/>
        <w:rPr>
          <w:color w:val="000000" w:themeColor="text1"/>
          <w:sz w:val="28"/>
          <w:szCs w:val="28"/>
        </w:rPr>
      </w:pPr>
      <w:r>
        <w:rPr>
          <w:color w:val="000000" w:themeColor="text1"/>
          <w:sz w:val="28"/>
          <w:szCs w:val="28"/>
        </w:rPr>
        <w:t xml:space="preserve">Эффективность методов глубокого обучения в задачах диагностики фитопатологий напрямую зависит от качества и репрезентативности используемых наборов данных. В данном разделе приводится сжатый обзор ключевых публичных </w:t>
      </w:r>
      <w:proofErr w:type="spellStart"/>
      <w:r>
        <w:rPr>
          <w:color w:val="000000" w:themeColor="text1"/>
          <w:sz w:val="28"/>
          <w:szCs w:val="28"/>
        </w:rPr>
        <w:t>датасетов</w:t>
      </w:r>
      <w:proofErr w:type="spellEnd"/>
      <w:r>
        <w:rPr>
          <w:color w:val="000000" w:themeColor="text1"/>
          <w:sz w:val="28"/>
          <w:szCs w:val="28"/>
        </w:rPr>
        <w:t>, а также детальное описание специализированного набора данных, сформированного для целей настоящего исследования.</w:t>
      </w:r>
    </w:p>
    <w:p w14:paraId="062CFAF3" w14:textId="77777777" w:rsidR="00C03F59" w:rsidRDefault="00762D2A" w:rsidP="00E1311E">
      <w:pPr>
        <w:pStyle w:val="2"/>
        <w:spacing w:line="360" w:lineRule="auto"/>
        <w:ind w:left="-348" w:firstLine="1056"/>
        <w:rPr>
          <w:rFonts w:ascii="Times New Roman" w:hAnsi="Times New Roman" w:cs="Times New Roman"/>
          <w:b/>
          <w:bCs/>
          <w:color w:val="auto"/>
          <w:sz w:val="28"/>
          <w:szCs w:val="28"/>
        </w:rPr>
      </w:pPr>
      <w:bookmarkStart w:id="9" w:name="_Toc201099631"/>
      <w:r>
        <w:rPr>
          <w:rFonts w:ascii="Times New Roman" w:hAnsi="Times New Roman" w:cs="Times New Roman"/>
          <w:b/>
          <w:bCs/>
          <w:color w:val="auto"/>
          <w:sz w:val="28"/>
          <w:szCs w:val="28"/>
        </w:rPr>
        <w:t>2.1 Обзор существующих публичных наборов данных</w:t>
      </w:r>
      <w:bookmarkEnd w:id="9"/>
    </w:p>
    <w:p w14:paraId="06A3F899" w14:textId="77777777" w:rsidR="00C03F59" w:rsidRDefault="00762D2A" w:rsidP="00E1311E">
      <w:pPr>
        <w:pStyle w:val="ae"/>
        <w:numPr>
          <w:ilvl w:val="1"/>
          <w:numId w:val="4"/>
        </w:numPr>
        <w:tabs>
          <w:tab w:val="clear" w:pos="0"/>
        </w:tabs>
        <w:rPr>
          <w:color w:val="000000" w:themeColor="text1"/>
          <w:sz w:val="28"/>
          <w:szCs w:val="28"/>
        </w:rPr>
      </w:pPr>
      <w:proofErr w:type="spellStart"/>
      <w:r>
        <w:rPr>
          <w:color w:val="000000" w:themeColor="text1"/>
          <w:sz w:val="28"/>
          <w:szCs w:val="28"/>
        </w:rPr>
        <w:t>PlantVillage</w:t>
      </w:r>
      <w:proofErr w:type="spellEnd"/>
      <w:r>
        <w:rPr>
          <w:color w:val="000000" w:themeColor="text1"/>
          <w:sz w:val="28"/>
          <w:szCs w:val="28"/>
        </w:rPr>
        <w:t>:</w:t>
      </w:r>
    </w:p>
    <w:p w14:paraId="5B84C186" w14:textId="2E9E1572" w:rsidR="00C03F59" w:rsidRDefault="00762D2A" w:rsidP="00E1311E">
      <w:pPr>
        <w:pStyle w:val="ae"/>
        <w:numPr>
          <w:ilvl w:val="0"/>
          <w:numId w:val="5"/>
        </w:numPr>
        <w:tabs>
          <w:tab w:val="num" w:pos="384"/>
        </w:tabs>
        <w:ind w:left="1440"/>
        <w:rPr>
          <w:color w:val="000000" w:themeColor="text1"/>
          <w:sz w:val="28"/>
          <w:szCs w:val="28"/>
        </w:rPr>
      </w:pPr>
      <w:r>
        <w:rPr>
          <w:color w:val="000000" w:themeColor="text1"/>
          <w:sz w:val="28"/>
          <w:szCs w:val="28"/>
        </w:rPr>
        <w:t>Описание: около 54 000</w:t>
      </w:r>
      <w:r w:rsidR="001155DD">
        <w:rPr>
          <w:rStyle w:val="af5"/>
          <w:color w:val="000000" w:themeColor="text1"/>
          <w:sz w:val="28"/>
          <w:szCs w:val="28"/>
        </w:rPr>
        <w:footnoteReference w:id="3"/>
      </w:r>
      <w:r>
        <w:rPr>
          <w:color w:val="000000" w:themeColor="text1"/>
          <w:sz w:val="28"/>
          <w:szCs w:val="28"/>
        </w:rPr>
        <w:t xml:space="preserve"> изображений листьев 14 культур (38 классов «растение</w:t>
      </w:r>
      <w:r w:rsidR="00A8515C">
        <w:rPr>
          <w:color w:val="000000" w:themeColor="text1"/>
          <w:sz w:val="28"/>
          <w:szCs w:val="28"/>
        </w:rPr>
        <w:t>–</w:t>
      </w:r>
      <w:r>
        <w:rPr>
          <w:color w:val="000000" w:themeColor="text1"/>
          <w:sz w:val="28"/>
          <w:szCs w:val="28"/>
        </w:rPr>
        <w:t>болезнь»).</w:t>
      </w:r>
    </w:p>
    <w:p w14:paraId="0F011783" w14:textId="77777777" w:rsidR="00C03F59" w:rsidRDefault="00762D2A" w:rsidP="00E1311E">
      <w:pPr>
        <w:pStyle w:val="ae"/>
        <w:numPr>
          <w:ilvl w:val="0"/>
          <w:numId w:val="5"/>
        </w:numPr>
        <w:tabs>
          <w:tab w:val="num" w:pos="384"/>
        </w:tabs>
        <w:ind w:left="1440"/>
        <w:rPr>
          <w:color w:val="000000" w:themeColor="text1"/>
          <w:sz w:val="28"/>
          <w:szCs w:val="28"/>
        </w:rPr>
      </w:pPr>
      <w:r>
        <w:rPr>
          <w:color w:val="000000" w:themeColor="text1"/>
          <w:sz w:val="28"/>
          <w:szCs w:val="28"/>
        </w:rPr>
        <w:t xml:space="preserve">Преимущества: Большой объем, высокое качество изображений благодаря контролируемым лабораторным условиям (однородный фон, стандартизированное освещение). Широко используется как базовый </w:t>
      </w:r>
      <w:proofErr w:type="spellStart"/>
      <w:r>
        <w:rPr>
          <w:color w:val="000000" w:themeColor="text1"/>
          <w:sz w:val="28"/>
          <w:szCs w:val="28"/>
        </w:rPr>
        <w:t>датасет</w:t>
      </w:r>
      <w:proofErr w:type="spellEnd"/>
      <w:r>
        <w:rPr>
          <w:color w:val="000000" w:themeColor="text1"/>
          <w:sz w:val="28"/>
          <w:szCs w:val="28"/>
        </w:rPr>
        <w:t>.</w:t>
      </w:r>
    </w:p>
    <w:p w14:paraId="37EFAA4C" w14:textId="77777777" w:rsidR="00C03F59" w:rsidRDefault="00762D2A" w:rsidP="00E1311E">
      <w:pPr>
        <w:pStyle w:val="ae"/>
        <w:numPr>
          <w:ilvl w:val="0"/>
          <w:numId w:val="5"/>
        </w:numPr>
        <w:tabs>
          <w:tab w:val="num" w:pos="384"/>
        </w:tabs>
        <w:ind w:left="1440"/>
        <w:rPr>
          <w:color w:val="000000" w:themeColor="text1"/>
          <w:sz w:val="28"/>
          <w:szCs w:val="28"/>
        </w:rPr>
      </w:pPr>
      <w:r>
        <w:rPr>
          <w:color w:val="000000" w:themeColor="text1"/>
          <w:sz w:val="28"/>
          <w:szCs w:val="28"/>
        </w:rPr>
        <w:t>Недостатки: Низкая вариативность условий съемки, что ведет к плохой генерализации моделей на реальные полевые условия.</w:t>
      </w:r>
    </w:p>
    <w:p w14:paraId="0064F7CF" w14:textId="77777777" w:rsidR="00C03F59" w:rsidRPr="00E66EE0" w:rsidRDefault="00762D2A" w:rsidP="00E1311E">
      <w:pPr>
        <w:pStyle w:val="ae"/>
        <w:numPr>
          <w:ilvl w:val="1"/>
          <w:numId w:val="4"/>
        </w:numPr>
        <w:tabs>
          <w:tab w:val="clear" w:pos="0"/>
        </w:tabs>
        <w:rPr>
          <w:color w:val="000000" w:themeColor="text1"/>
          <w:sz w:val="28"/>
          <w:szCs w:val="28"/>
          <w:lang w:val="en-US"/>
        </w:rPr>
      </w:pPr>
      <w:r w:rsidRPr="00E66EE0">
        <w:rPr>
          <w:color w:val="000000" w:themeColor="text1"/>
          <w:sz w:val="28"/>
          <w:szCs w:val="28"/>
          <w:lang w:val="en-US"/>
        </w:rPr>
        <w:t>AI Challenger 2018 – Crop Disease Detection:</w:t>
      </w:r>
    </w:p>
    <w:p w14:paraId="3C837DA4" w14:textId="4C24319F" w:rsidR="00C03F59" w:rsidRDefault="00762D2A" w:rsidP="00E1311E">
      <w:pPr>
        <w:pStyle w:val="ae"/>
        <w:numPr>
          <w:ilvl w:val="0"/>
          <w:numId w:val="6"/>
        </w:numPr>
        <w:tabs>
          <w:tab w:val="num" w:pos="384"/>
        </w:tabs>
        <w:ind w:left="1440"/>
        <w:rPr>
          <w:color w:val="000000" w:themeColor="text1"/>
          <w:sz w:val="28"/>
          <w:szCs w:val="28"/>
        </w:rPr>
      </w:pPr>
      <w:r>
        <w:rPr>
          <w:color w:val="000000" w:themeColor="text1"/>
          <w:sz w:val="28"/>
          <w:szCs w:val="28"/>
        </w:rPr>
        <w:t>Описание: около 50 000 изображений листьев 10 культур</w:t>
      </w:r>
      <w:r w:rsidR="00032086">
        <w:rPr>
          <w:rStyle w:val="af5"/>
          <w:color w:val="000000" w:themeColor="text1"/>
          <w:sz w:val="28"/>
          <w:szCs w:val="28"/>
        </w:rPr>
        <w:footnoteReference w:id="4"/>
      </w:r>
      <w:r>
        <w:rPr>
          <w:color w:val="000000" w:themeColor="text1"/>
          <w:sz w:val="28"/>
          <w:szCs w:val="28"/>
        </w:rPr>
        <w:t xml:space="preserve"> (27 типов заболеваний, 61 класс с учетом вредителей).</w:t>
      </w:r>
    </w:p>
    <w:p w14:paraId="1B77D453" w14:textId="77777777" w:rsidR="00C03F59" w:rsidRDefault="00762D2A" w:rsidP="00E1311E">
      <w:pPr>
        <w:pStyle w:val="ae"/>
        <w:numPr>
          <w:ilvl w:val="0"/>
          <w:numId w:val="6"/>
        </w:numPr>
        <w:tabs>
          <w:tab w:val="num" w:pos="384"/>
        </w:tabs>
        <w:ind w:left="1440"/>
        <w:rPr>
          <w:color w:val="000000" w:themeColor="text1"/>
          <w:sz w:val="28"/>
          <w:szCs w:val="28"/>
        </w:rPr>
      </w:pPr>
      <w:r>
        <w:rPr>
          <w:color w:val="000000" w:themeColor="text1"/>
          <w:sz w:val="28"/>
          <w:szCs w:val="28"/>
        </w:rPr>
        <w:t>Преимущества: Значительное разнообразие культур и патологий, что повышает его релевантность для аграрного сектора.</w:t>
      </w:r>
    </w:p>
    <w:p w14:paraId="5F192A8C" w14:textId="555156C4" w:rsidR="00C03F59" w:rsidRDefault="00762D2A" w:rsidP="00E1311E">
      <w:pPr>
        <w:pStyle w:val="ae"/>
        <w:numPr>
          <w:ilvl w:val="0"/>
          <w:numId w:val="6"/>
        </w:numPr>
        <w:tabs>
          <w:tab w:val="num" w:pos="384"/>
        </w:tabs>
        <w:ind w:left="1440"/>
        <w:rPr>
          <w:color w:val="000000" w:themeColor="text1"/>
          <w:sz w:val="28"/>
          <w:szCs w:val="28"/>
        </w:rPr>
      </w:pPr>
      <w:r>
        <w:rPr>
          <w:color w:val="000000" w:themeColor="text1"/>
          <w:sz w:val="28"/>
          <w:szCs w:val="28"/>
        </w:rPr>
        <w:t>Недостатки: потенциально варьирующееся качество аннотаций и неполнота разметки для некоторых частей </w:t>
      </w:r>
      <w:proofErr w:type="spellStart"/>
      <w:r>
        <w:rPr>
          <w:color w:val="000000" w:themeColor="text1"/>
          <w:sz w:val="28"/>
          <w:szCs w:val="28"/>
        </w:rPr>
        <w:t>датасета</w:t>
      </w:r>
      <w:proofErr w:type="spellEnd"/>
      <w:r>
        <w:rPr>
          <w:color w:val="000000" w:themeColor="text1"/>
          <w:sz w:val="28"/>
          <w:szCs w:val="28"/>
        </w:rPr>
        <w:t>.</w:t>
      </w:r>
    </w:p>
    <w:p w14:paraId="6382381D" w14:textId="77777777" w:rsidR="00C03F59" w:rsidRPr="00E66EE0" w:rsidRDefault="00762D2A" w:rsidP="00E1311E">
      <w:pPr>
        <w:pStyle w:val="ae"/>
        <w:numPr>
          <w:ilvl w:val="1"/>
          <w:numId w:val="4"/>
        </w:numPr>
        <w:tabs>
          <w:tab w:val="clear" w:pos="0"/>
        </w:tabs>
        <w:rPr>
          <w:color w:val="000000" w:themeColor="text1"/>
          <w:sz w:val="28"/>
          <w:szCs w:val="28"/>
          <w:lang w:val="en-US"/>
        </w:rPr>
      </w:pPr>
      <w:r w:rsidRPr="00E66EE0">
        <w:rPr>
          <w:color w:val="000000" w:themeColor="text1"/>
          <w:sz w:val="28"/>
          <w:szCs w:val="28"/>
          <w:lang w:val="en-US"/>
        </w:rPr>
        <w:t>Plant Pathology 2020 (FGVC7) </w:t>
      </w:r>
      <w:r>
        <w:rPr>
          <w:color w:val="000000" w:themeColor="text1"/>
          <w:sz w:val="28"/>
          <w:szCs w:val="28"/>
        </w:rPr>
        <w:t>и</w:t>
      </w:r>
      <w:r w:rsidRPr="00E66EE0">
        <w:rPr>
          <w:color w:val="000000" w:themeColor="text1"/>
          <w:sz w:val="28"/>
          <w:szCs w:val="28"/>
          <w:lang w:val="en-US"/>
        </w:rPr>
        <w:t> Plant Pathology 2021 (FGVC8):</w:t>
      </w:r>
    </w:p>
    <w:p w14:paraId="15AFA906" w14:textId="77777777" w:rsidR="00C03F59" w:rsidRDefault="00762D2A" w:rsidP="00E1311E">
      <w:pPr>
        <w:pStyle w:val="ae"/>
        <w:numPr>
          <w:ilvl w:val="0"/>
          <w:numId w:val="7"/>
        </w:numPr>
        <w:tabs>
          <w:tab w:val="num" w:pos="384"/>
        </w:tabs>
        <w:ind w:left="1440"/>
        <w:rPr>
          <w:color w:val="000000" w:themeColor="text1"/>
          <w:sz w:val="28"/>
          <w:szCs w:val="28"/>
        </w:rPr>
      </w:pPr>
      <w:r>
        <w:rPr>
          <w:color w:val="000000" w:themeColor="text1"/>
          <w:sz w:val="28"/>
          <w:szCs w:val="28"/>
        </w:rPr>
        <w:t>Описание: FGVC7 – 3 651 изображение листьев яблони (3 категории). FGVC8 – около 23 000 изображений листьев яблони с множественными заболеваниями.</w:t>
      </w:r>
    </w:p>
    <w:p w14:paraId="0EF401A8" w14:textId="609CE475" w:rsidR="00C03F59" w:rsidRDefault="00762D2A" w:rsidP="00E1311E">
      <w:pPr>
        <w:pStyle w:val="ae"/>
        <w:numPr>
          <w:ilvl w:val="0"/>
          <w:numId w:val="7"/>
        </w:numPr>
        <w:tabs>
          <w:tab w:val="num" w:pos="384"/>
        </w:tabs>
        <w:ind w:left="1440"/>
        <w:rPr>
          <w:color w:val="000000" w:themeColor="text1"/>
          <w:sz w:val="28"/>
          <w:szCs w:val="28"/>
        </w:rPr>
      </w:pPr>
      <w:r>
        <w:rPr>
          <w:color w:val="000000" w:themeColor="text1"/>
          <w:sz w:val="28"/>
          <w:szCs w:val="28"/>
        </w:rPr>
        <w:lastRenderedPageBreak/>
        <w:t>Преимущества: FGVC7 отличается высокой точностью экспертной разметки. FGVC8 включает изображения из полевых условий с мульти</w:t>
      </w:r>
      <w:r w:rsidR="00A8515C">
        <w:rPr>
          <w:color w:val="000000" w:themeColor="text1"/>
          <w:sz w:val="28"/>
          <w:szCs w:val="28"/>
        </w:rPr>
        <w:t>–</w:t>
      </w:r>
      <w:r>
        <w:rPr>
          <w:color w:val="000000" w:themeColor="text1"/>
          <w:sz w:val="28"/>
          <w:szCs w:val="28"/>
        </w:rPr>
        <w:t>метками, что приближает его к реальным сценариям.</w:t>
      </w:r>
    </w:p>
    <w:p w14:paraId="41F03F88" w14:textId="77777777" w:rsidR="00C03F59" w:rsidRDefault="00762D2A" w:rsidP="00E1311E">
      <w:pPr>
        <w:pStyle w:val="ae"/>
        <w:numPr>
          <w:ilvl w:val="0"/>
          <w:numId w:val="7"/>
        </w:numPr>
        <w:tabs>
          <w:tab w:val="num" w:pos="384"/>
        </w:tabs>
        <w:ind w:left="1440"/>
        <w:rPr>
          <w:color w:val="000000" w:themeColor="text1"/>
          <w:sz w:val="28"/>
          <w:szCs w:val="28"/>
        </w:rPr>
      </w:pPr>
      <w:r>
        <w:rPr>
          <w:color w:val="000000" w:themeColor="text1"/>
          <w:sz w:val="28"/>
          <w:szCs w:val="28"/>
        </w:rPr>
        <w:t>Недостатки: FGVC7 – малый объем, одна культура, ограниченное число болезней. FGVC8 – высокая сложность для моделей, сфокусирован только на яблоне.</w:t>
      </w:r>
    </w:p>
    <w:p w14:paraId="38C21268" w14:textId="77777777" w:rsidR="00C03F59" w:rsidRDefault="00762D2A" w:rsidP="00E1311E">
      <w:pPr>
        <w:pStyle w:val="ae"/>
        <w:numPr>
          <w:ilvl w:val="1"/>
          <w:numId w:val="4"/>
        </w:numPr>
        <w:tabs>
          <w:tab w:val="clear" w:pos="0"/>
        </w:tabs>
        <w:rPr>
          <w:color w:val="000000" w:themeColor="text1"/>
          <w:sz w:val="28"/>
          <w:szCs w:val="28"/>
        </w:rPr>
      </w:pPr>
      <w:proofErr w:type="spellStart"/>
      <w:r>
        <w:rPr>
          <w:color w:val="000000" w:themeColor="text1"/>
          <w:sz w:val="28"/>
          <w:szCs w:val="28"/>
        </w:rPr>
        <w:t>PlantDoc</w:t>
      </w:r>
      <w:proofErr w:type="spellEnd"/>
      <w:r>
        <w:rPr>
          <w:color w:val="000000" w:themeColor="text1"/>
          <w:sz w:val="28"/>
          <w:szCs w:val="28"/>
        </w:rPr>
        <w:t>:</w:t>
      </w:r>
    </w:p>
    <w:p w14:paraId="0848FCFF" w14:textId="44D65839" w:rsidR="00C03F59" w:rsidRDefault="00762D2A" w:rsidP="00E1311E">
      <w:pPr>
        <w:pStyle w:val="ae"/>
        <w:numPr>
          <w:ilvl w:val="0"/>
          <w:numId w:val="8"/>
        </w:numPr>
        <w:tabs>
          <w:tab w:val="num" w:pos="384"/>
        </w:tabs>
        <w:ind w:left="1440"/>
        <w:rPr>
          <w:color w:val="000000" w:themeColor="text1"/>
          <w:sz w:val="28"/>
          <w:szCs w:val="28"/>
        </w:rPr>
      </w:pPr>
      <w:r>
        <w:rPr>
          <w:color w:val="000000" w:themeColor="text1"/>
          <w:sz w:val="28"/>
          <w:szCs w:val="28"/>
        </w:rPr>
        <w:t>Описание: около 2 600 изображений 13 видов растений</w:t>
      </w:r>
      <w:r w:rsidR="00655D7E">
        <w:rPr>
          <w:rStyle w:val="af5"/>
          <w:color w:val="000000" w:themeColor="text1"/>
          <w:sz w:val="28"/>
          <w:szCs w:val="28"/>
        </w:rPr>
        <w:footnoteReference w:id="5"/>
      </w:r>
      <w:r>
        <w:rPr>
          <w:color w:val="000000" w:themeColor="text1"/>
          <w:sz w:val="28"/>
          <w:szCs w:val="28"/>
        </w:rPr>
        <w:t> (17 классов заболеваний), собранных в полевых условиях и из интернет</w:t>
      </w:r>
      <w:r w:rsidR="00A8515C">
        <w:rPr>
          <w:color w:val="000000" w:themeColor="text1"/>
          <w:sz w:val="28"/>
          <w:szCs w:val="28"/>
        </w:rPr>
        <w:t>–</w:t>
      </w:r>
      <w:r>
        <w:rPr>
          <w:color w:val="000000" w:themeColor="text1"/>
          <w:sz w:val="28"/>
          <w:szCs w:val="28"/>
        </w:rPr>
        <w:t>источников.</w:t>
      </w:r>
    </w:p>
    <w:p w14:paraId="731E749C" w14:textId="77777777" w:rsidR="00C03F59" w:rsidRDefault="00762D2A" w:rsidP="00E1311E">
      <w:pPr>
        <w:pStyle w:val="ae"/>
        <w:numPr>
          <w:ilvl w:val="0"/>
          <w:numId w:val="8"/>
        </w:numPr>
        <w:tabs>
          <w:tab w:val="num" w:pos="384"/>
        </w:tabs>
        <w:ind w:left="1440"/>
        <w:rPr>
          <w:color w:val="000000" w:themeColor="text1"/>
          <w:sz w:val="28"/>
          <w:szCs w:val="28"/>
        </w:rPr>
      </w:pPr>
      <w:r>
        <w:rPr>
          <w:color w:val="000000" w:themeColor="text1"/>
          <w:sz w:val="28"/>
          <w:szCs w:val="28"/>
        </w:rPr>
        <w:t>Преимущества: Съемка в естественных условиях и мультикультурность способствуют разработке более робастных моделей.</w:t>
      </w:r>
    </w:p>
    <w:p w14:paraId="726C8ACA" w14:textId="77777777" w:rsidR="00C03F59" w:rsidRDefault="00762D2A" w:rsidP="00E1311E">
      <w:pPr>
        <w:pStyle w:val="ae"/>
        <w:numPr>
          <w:ilvl w:val="0"/>
          <w:numId w:val="8"/>
        </w:numPr>
        <w:tabs>
          <w:tab w:val="num" w:pos="384"/>
        </w:tabs>
        <w:ind w:left="1440"/>
        <w:rPr>
          <w:color w:val="000000" w:themeColor="text1"/>
          <w:sz w:val="28"/>
          <w:szCs w:val="28"/>
        </w:rPr>
      </w:pPr>
      <w:r>
        <w:rPr>
          <w:color w:val="000000" w:themeColor="text1"/>
          <w:sz w:val="28"/>
          <w:szCs w:val="28"/>
        </w:rPr>
        <w:t>Недостатки: относительно небольшой объем, потенциально высокая степень визуального шума.</w:t>
      </w:r>
    </w:p>
    <w:p w14:paraId="49156CFB" w14:textId="195A5FED" w:rsidR="00C03F59" w:rsidRDefault="00762D2A" w:rsidP="00E1311E">
      <w:pPr>
        <w:pStyle w:val="ae"/>
        <w:numPr>
          <w:ilvl w:val="1"/>
          <w:numId w:val="4"/>
        </w:numPr>
        <w:tabs>
          <w:tab w:val="clear" w:pos="0"/>
        </w:tabs>
        <w:rPr>
          <w:color w:val="000000" w:themeColor="text1"/>
          <w:sz w:val="28"/>
          <w:szCs w:val="28"/>
        </w:rPr>
      </w:pPr>
      <w:r>
        <w:rPr>
          <w:color w:val="000000" w:themeColor="text1"/>
          <w:sz w:val="28"/>
          <w:szCs w:val="28"/>
        </w:rPr>
        <w:t xml:space="preserve">Мультимодальные </w:t>
      </w:r>
      <w:proofErr w:type="spellStart"/>
      <w:r>
        <w:rPr>
          <w:color w:val="000000" w:themeColor="text1"/>
          <w:sz w:val="28"/>
          <w:szCs w:val="28"/>
        </w:rPr>
        <w:t>датасеты</w:t>
      </w:r>
      <w:proofErr w:type="spellEnd"/>
      <w:r>
        <w:rPr>
          <w:color w:val="000000" w:themeColor="text1"/>
          <w:sz w:val="28"/>
          <w:szCs w:val="28"/>
        </w:rPr>
        <w:t xml:space="preserve"> (</w:t>
      </w:r>
      <w:proofErr w:type="spellStart"/>
      <w:r>
        <w:rPr>
          <w:color w:val="000000" w:themeColor="text1"/>
          <w:sz w:val="28"/>
          <w:szCs w:val="28"/>
        </w:rPr>
        <w:t>PlantWild</w:t>
      </w:r>
      <w:proofErr w:type="spellEnd"/>
      <w:r>
        <w:rPr>
          <w:color w:val="000000" w:themeColor="text1"/>
          <w:sz w:val="28"/>
          <w:szCs w:val="28"/>
        </w:rPr>
        <w:t>, </w:t>
      </w:r>
      <w:proofErr w:type="spellStart"/>
      <w:r>
        <w:rPr>
          <w:color w:val="000000" w:themeColor="text1"/>
          <w:sz w:val="28"/>
          <w:szCs w:val="28"/>
        </w:rPr>
        <w:t>Pepper</w:t>
      </w:r>
      <w:proofErr w:type="spellEnd"/>
      <w:r>
        <w:rPr>
          <w:color w:val="000000" w:themeColor="text1"/>
          <w:sz w:val="28"/>
          <w:szCs w:val="28"/>
        </w:rPr>
        <w:t xml:space="preserve"> PDD)</w:t>
      </w:r>
      <w:r w:rsidR="00032086">
        <w:rPr>
          <w:rStyle w:val="af5"/>
          <w:color w:val="000000" w:themeColor="text1"/>
          <w:sz w:val="28"/>
          <w:szCs w:val="28"/>
        </w:rPr>
        <w:footnoteReference w:id="6"/>
      </w:r>
      <w:r>
        <w:rPr>
          <w:color w:val="000000" w:themeColor="text1"/>
          <w:sz w:val="28"/>
          <w:szCs w:val="28"/>
        </w:rPr>
        <w:t>:</w:t>
      </w:r>
    </w:p>
    <w:p w14:paraId="5602ADED" w14:textId="77777777" w:rsidR="00C03F59" w:rsidRDefault="00762D2A" w:rsidP="00E1311E">
      <w:pPr>
        <w:pStyle w:val="ae"/>
        <w:numPr>
          <w:ilvl w:val="0"/>
          <w:numId w:val="9"/>
        </w:numPr>
        <w:tabs>
          <w:tab w:val="num" w:pos="384"/>
        </w:tabs>
        <w:ind w:left="1440"/>
        <w:rPr>
          <w:color w:val="000000" w:themeColor="text1"/>
          <w:sz w:val="28"/>
          <w:szCs w:val="28"/>
        </w:rPr>
      </w:pPr>
      <w:r>
        <w:rPr>
          <w:color w:val="000000" w:themeColor="text1"/>
          <w:sz w:val="28"/>
          <w:szCs w:val="28"/>
        </w:rPr>
        <w:t>Описание: сочетают визуальную информацию с текстовыми описаниями симптомов или атрибутами на естественном языке.</w:t>
      </w:r>
    </w:p>
    <w:p w14:paraId="3FD747A5" w14:textId="77777777" w:rsidR="00C03F59" w:rsidRDefault="00762D2A" w:rsidP="00E1311E">
      <w:pPr>
        <w:pStyle w:val="ae"/>
        <w:numPr>
          <w:ilvl w:val="0"/>
          <w:numId w:val="9"/>
        </w:numPr>
        <w:tabs>
          <w:tab w:val="num" w:pos="384"/>
        </w:tabs>
        <w:ind w:left="1440"/>
        <w:rPr>
          <w:color w:val="000000" w:themeColor="text1"/>
          <w:sz w:val="28"/>
          <w:szCs w:val="28"/>
        </w:rPr>
      </w:pPr>
      <w:r>
        <w:rPr>
          <w:color w:val="000000" w:themeColor="text1"/>
          <w:sz w:val="28"/>
          <w:szCs w:val="28"/>
        </w:rPr>
        <w:t>Преимущества: открывают перспективы для разработки моделей, интегрирующих различные типы данных, что может повысить информативность диагностики.</w:t>
      </w:r>
    </w:p>
    <w:p w14:paraId="40E46A05" w14:textId="77777777" w:rsidR="00C03F59" w:rsidRDefault="00762D2A" w:rsidP="00E1311E">
      <w:pPr>
        <w:pStyle w:val="ae"/>
        <w:numPr>
          <w:ilvl w:val="0"/>
          <w:numId w:val="9"/>
        </w:numPr>
        <w:tabs>
          <w:tab w:val="num" w:pos="384"/>
        </w:tabs>
        <w:ind w:left="1440"/>
        <w:rPr>
          <w:color w:val="000000" w:themeColor="text1"/>
          <w:sz w:val="28"/>
          <w:szCs w:val="28"/>
        </w:rPr>
      </w:pPr>
      <w:r>
        <w:rPr>
          <w:color w:val="000000" w:themeColor="text1"/>
          <w:sz w:val="28"/>
          <w:szCs w:val="28"/>
        </w:rPr>
        <w:t xml:space="preserve">Недостатки: относительно новые, могут быть менее масштабными или узкоспециализированными по сравнению с чисто визуальными </w:t>
      </w:r>
      <w:proofErr w:type="spellStart"/>
      <w:r>
        <w:rPr>
          <w:color w:val="000000" w:themeColor="text1"/>
          <w:sz w:val="28"/>
          <w:szCs w:val="28"/>
        </w:rPr>
        <w:t>датасетами</w:t>
      </w:r>
      <w:proofErr w:type="spellEnd"/>
      <w:r>
        <w:rPr>
          <w:color w:val="000000" w:themeColor="text1"/>
          <w:sz w:val="28"/>
          <w:szCs w:val="28"/>
        </w:rPr>
        <w:t>.</w:t>
      </w:r>
    </w:p>
    <w:p w14:paraId="15C41CEF" w14:textId="77777777" w:rsidR="00C03F59" w:rsidRDefault="00762D2A" w:rsidP="00E1311E">
      <w:pPr>
        <w:pStyle w:val="2"/>
        <w:spacing w:line="360" w:lineRule="auto"/>
        <w:ind w:left="708"/>
        <w:rPr>
          <w:rFonts w:ascii="Times New Roman" w:hAnsi="Times New Roman" w:cs="Times New Roman"/>
          <w:b/>
          <w:bCs/>
          <w:color w:val="auto"/>
          <w:sz w:val="28"/>
          <w:szCs w:val="28"/>
        </w:rPr>
      </w:pPr>
      <w:bookmarkStart w:id="10" w:name="_Toc201099632"/>
      <w:r>
        <w:rPr>
          <w:rFonts w:ascii="Times New Roman" w:hAnsi="Times New Roman" w:cs="Times New Roman"/>
          <w:b/>
          <w:bCs/>
          <w:color w:val="auto"/>
          <w:sz w:val="28"/>
          <w:szCs w:val="28"/>
        </w:rPr>
        <w:t>2.2 Собственный набор данных для исследования заболеваний и нарушений развития пшеницы</w:t>
      </w:r>
      <w:bookmarkEnd w:id="10"/>
    </w:p>
    <w:p w14:paraId="1F96AB82" w14:textId="77777777" w:rsidR="00C03F59" w:rsidRDefault="00762D2A" w:rsidP="00E1311E">
      <w:pPr>
        <w:pStyle w:val="ae"/>
        <w:ind w:firstLine="708"/>
        <w:rPr>
          <w:color w:val="000000" w:themeColor="text1"/>
          <w:sz w:val="28"/>
          <w:szCs w:val="28"/>
        </w:rPr>
      </w:pPr>
      <w:r>
        <w:rPr>
          <w:color w:val="000000" w:themeColor="text1"/>
          <w:sz w:val="28"/>
          <w:szCs w:val="28"/>
        </w:rPr>
        <w:t xml:space="preserve">Для решения специфических задач настоящего исследования, </w:t>
      </w:r>
      <w:r>
        <w:rPr>
          <w:color w:val="000000" w:themeColor="text1"/>
          <w:sz w:val="28"/>
          <w:szCs w:val="28"/>
        </w:rPr>
        <w:lastRenderedPageBreak/>
        <w:t xml:space="preserve">связанных с диагностикой заболеваний и абиотических стрессов пшеницы в реальных полевых условиях, был сформирован собственный набор данных. Данный </w:t>
      </w:r>
      <w:proofErr w:type="spellStart"/>
      <w:r>
        <w:rPr>
          <w:color w:val="000000" w:themeColor="text1"/>
          <w:sz w:val="28"/>
          <w:szCs w:val="28"/>
        </w:rPr>
        <w:t>датасет</w:t>
      </w:r>
      <w:proofErr w:type="spellEnd"/>
      <w:r>
        <w:rPr>
          <w:color w:val="000000" w:themeColor="text1"/>
          <w:sz w:val="28"/>
          <w:szCs w:val="28"/>
        </w:rPr>
        <w:t xml:space="preserve"> сфокусирован исключительно на культуре пшеницы. Набор данных включает 10 000 изображений листьев и колосьев пшеницы, собранных в агрономических условиях на производственных полях и опытных делянках в различных регионах на протяжении нескольких вегетационных периодов. Это обеспечило существенное разнообразие по фоновым элементам (почва, другие части растений, сорная растительность), уровням естественного освещения (солнечно, облачно, различные углы падения света, тени) и стадиям развития как самих растений, так и симптомов заболеваний или проявлений стрессовых факторов. Важной особенностью разметки является то, что помимо классификации типа заболевания или физиологического нарушения, для каждого идентифицированного поражения на изображении были созданы ограничивающие рамки, точно локализующие область проявления симптома. Это позволяет использовать </w:t>
      </w:r>
      <w:proofErr w:type="spellStart"/>
      <w:r>
        <w:rPr>
          <w:color w:val="000000" w:themeColor="text1"/>
          <w:sz w:val="28"/>
          <w:szCs w:val="28"/>
        </w:rPr>
        <w:t>датасет</w:t>
      </w:r>
      <w:proofErr w:type="spellEnd"/>
      <w:r>
        <w:rPr>
          <w:color w:val="000000" w:themeColor="text1"/>
          <w:sz w:val="28"/>
          <w:szCs w:val="28"/>
        </w:rPr>
        <w:t xml:space="preserve"> не только для задач классификации, но и для обучения и оценки моделей детекции объектов. Также, по возможности, фиксировалась степень поражения. В </w:t>
      </w:r>
      <w:proofErr w:type="spellStart"/>
      <w:r>
        <w:rPr>
          <w:color w:val="000000" w:themeColor="text1"/>
          <w:sz w:val="28"/>
          <w:szCs w:val="28"/>
        </w:rPr>
        <w:t>кастомный</w:t>
      </w:r>
      <w:proofErr w:type="spellEnd"/>
      <w:r>
        <w:rPr>
          <w:color w:val="000000" w:themeColor="text1"/>
          <w:sz w:val="28"/>
          <w:szCs w:val="28"/>
        </w:rPr>
        <w:t xml:space="preserve"> </w:t>
      </w:r>
      <w:proofErr w:type="spellStart"/>
      <w:r>
        <w:rPr>
          <w:color w:val="000000" w:themeColor="text1"/>
          <w:sz w:val="28"/>
          <w:szCs w:val="28"/>
        </w:rPr>
        <w:t>датасет</w:t>
      </w:r>
      <w:proofErr w:type="spellEnd"/>
      <w:r>
        <w:rPr>
          <w:color w:val="000000" w:themeColor="text1"/>
          <w:sz w:val="28"/>
          <w:szCs w:val="28"/>
        </w:rPr>
        <w:t xml:space="preserve"> включены изображения со следующими заболеваниями, вредителями и физиологическими нарушениями пшеницы:</w:t>
      </w:r>
    </w:p>
    <w:p w14:paraId="723E53EB" w14:textId="513530DE" w:rsidR="00C03F59" w:rsidRDefault="00762D2A" w:rsidP="00E1311E">
      <w:pPr>
        <w:pStyle w:val="ae"/>
        <w:numPr>
          <w:ilvl w:val="0"/>
          <w:numId w:val="10"/>
        </w:numPr>
        <w:tabs>
          <w:tab w:val="clear" w:pos="1428"/>
          <w:tab w:val="num" w:pos="384"/>
        </w:tabs>
        <w:ind w:left="1080"/>
        <w:rPr>
          <w:color w:val="000000" w:themeColor="text1"/>
          <w:sz w:val="28"/>
          <w:szCs w:val="28"/>
        </w:rPr>
      </w:pPr>
      <w:proofErr w:type="spellStart"/>
      <w:r>
        <w:rPr>
          <w:color w:val="000000" w:themeColor="text1"/>
          <w:sz w:val="28"/>
          <w:szCs w:val="28"/>
        </w:rPr>
        <w:t>Пиренофороз</w:t>
      </w:r>
      <w:proofErr w:type="spellEnd"/>
      <w:r w:rsidR="00F809FD">
        <w:rPr>
          <w:color w:val="000000" w:themeColor="text1"/>
          <w:sz w:val="28"/>
          <w:szCs w:val="28"/>
        </w:rPr>
        <w:t>.</w:t>
      </w:r>
      <w:r>
        <w:rPr>
          <w:color w:val="000000" w:themeColor="text1"/>
          <w:sz w:val="28"/>
          <w:szCs w:val="28"/>
        </w:rPr>
        <w:t xml:space="preserve"> </w:t>
      </w:r>
    </w:p>
    <w:p w14:paraId="5C265954" w14:textId="38423E05"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t>Септориоз листьев</w:t>
      </w:r>
      <w:r w:rsidR="00F809FD">
        <w:rPr>
          <w:color w:val="000000" w:themeColor="text1"/>
          <w:sz w:val="28"/>
          <w:szCs w:val="28"/>
        </w:rPr>
        <w:t>.</w:t>
      </w:r>
    </w:p>
    <w:p w14:paraId="463DC834" w14:textId="471CDE28"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t>Мучнистая роса</w:t>
      </w:r>
      <w:r w:rsidR="00F809FD">
        <w:rPr>
          <w:color w:val="000000" w:themeColor="text1"/>
          <w:sz w:val="28"/>
          <w:szCs w:val="28"/>
        </w:rPr>
        <w:t>.</w:t>
      </w:r>
    </w:p>
    <w:p w14:paraId="4B3640D1" w14:textId="02662D47"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t>Бурая ржавчина</w:t>
      </w:r>
      <w:r w:rsidR="00F809FD">
        <w:rPr>
          <w:color w:val="000000" w:themeColor="text1"/>
          <w:sz w:val="28"/>
          <w:szCs w:val="28"/>
        </w:rPr>
        <w:t>.</w:t>
      </w:r>
    </w:p>
    <w:p w14:paraId="7B61682A" w14:textId="24E3A9AD"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t>Стеблевая ржавчина</w:t>
      </w:r>
      <w:r w:rsidR="00F809FD">
        <w:rPr>
          <w:color w:val="000000" w:themeColor="text1"/>
          <w:sz w:val="28"/>
          <w:szCs w:val="28"/>
        </w:rPr>
        <w:t>.</w:t>
      </w:r>
      <w:r>
        <w:rPr>
          <w:color w:val="000000" w:themeColor="text1"/>
          <w:sz w:val="28"/>
          <w:szCs w:val="28"/>
        </w:rPr>
        <w:t xml:space="preserve"> </w:t>
      </w:r>
    </w:p>
    <w:p w14:paraId="62E61615" w14:textId="1291F211" w:rsidR="00C03F59" w:rsidRDefault="00762D2A" w:rsidP="00E1311E">
      <w:pPr>
        <w:pStyle w:val="ae"/>
        <w:numPr>
          <w:ilvl w:val="0"/>
          <w:numId w:val="10"/>
        </w:numPr>
        <w:tabs>
          <w:tab w:val="clear" w:pos="1428"/>
          <w:tab w:val="num" w:pos="384"/>
        </w:tabs>
        <w:ind w:left="1080"/>
        <w:rPr>
          <w:color w:val="000000" w:themeColor="text1"/>
          <w:sz w:val="28"/>
          <w:szCs w:val="28"/>
        </w:rPr>
      </w:pPr>
      <w:proofErr w:type="spellStart"/>
      <w:r>
        <w:rPr>
          <w:color w:val="000000" w:themeColor="text1"/>
          <w:sz w:val="28"/>
          <w:szCs w:val="28"/>
        </w:rPr>
        <w:t>Тёмно</w:t>
      </w:r>
      <w:proofErr w:type="spellEnd"/>
      <w:r w:rsidR="00A8515C">
        <w:rPr>
          <w:color w:val="000000" w:themeColor="text1"/>
          <w:sz w:val="28"/>
          <w:szCs w:val="28"/>
        </w:rPr>
        <w:t>–</w:t>
      </w:r>
      <w:r>
        <w:rPr>
          <w:color w:val="000000" w:themeColor="text1"/>
          <w:sz w:val="28"/>
          <w:szCs w:val="28"/>
        </w:rPr>
        <w:t>бурая пятнистость</w:t>
      </w:r>
      <w:r w:rsidR="00F809FD">
        <w:rPr>
          <w:color w:val="000000" w:themeColor="text1"/>
          <w:sz w:val="28"/>
          <w:szCs w:val="28"/>
        </w:rPr>
        <w:t>.</w:t>
      </w:r>
      <w:r>
        <w:rPr>
          <w:color w:val="000000" w:themeColor="text1"/>
          <w:sz w:val="28"/>
          <w:szCs w:val="28"/>
        </w:rPr>
        <w:t xml:space="preserve"> </w:t>
      </w:r>
    </w:p>
    <w:p w14:paraId="2FEA032A" w14:textId="1EDBFF5E"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t>Чернь колоса</w:t>
      </w:r>
      <w:r w:rsidR="00F809FD">
        <w:rPr>
          <w:color w:val="000000" w:themeColor="text1"/>
          <w:sz w:val="28"/>
          <w:szCs w:val="28"/>
        </w:rPr>
        <w:t>.</w:t>
      </w:r>
    </w:p>
    <w:p w14:paraId="3F882C70" w14:textId="78E087BF"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t>Фузариоз колоса</w:t>
      </w:r>
      <w:r w:rsidR="00F809FD">
        <w:rPr>
          <w:color w:val="000000" w:themeColor="text1"/>
          <w:sz w:val="28"/>
          <w:szCs w:val="28"/>
        </w:rPr>
        <w:t>.</w:t>
      </w:r>
      <w:r>
        <w:rPr>
          <w:color w:val="000000" w:themeColor="text1"/>
          <w:sz w:val="28"/>
          <w:szCs w:val="28"/>
        </w:rPr>
        <w:t xml:space="preserve"> </w:t>
      </w:r>
    </w:p>
    <w:p w14:paraId="661D97C8" w14:textId="58C498FB" w:rsidR="00C03F59" w:rsidRDefault="00762D2A" w:rsidP="00E1311E">
      <w:pPr>
        <w:pStyle w:val="ae"/>
        <w:numPr>
          <w:ilvl w:val="0"/>
          <w:numId w:val="10"/>
        </w:numPr>
        <w:tabs>
          <w:tab w:val="clear" w:pos="1428"/>
          <w:tab w:val="num" w:pos="384"/>
        </w:tabs>
        <w:ind w:left="1080"/>
        <w:rPr>
          <w:color w:val="000000" w:themeColor="text1"/>
          <w:sz w:val="28"/>
          <w:szCs w:val="28"/>
        </w:rPr>
      </w:pPr>
      <w:proofErr w:type="spellStart"/>
      <w:r>
        <w:rPr>
          <w:color w:val="000000" w:themeColor="text1"/>
          <w:sz w:val="28"/>
          <w:szCs w:val="28"/>
        </w:rPr>
        <w:t>Склеротиниоз</w:t>
      </w:r>
      <w:proofErr w:type="spellEnd"/>
      <w:r>
        <w:rPr>
          <w:color w:val="000000" w:themeColor="text1"/>
          <w:sz w:val="28"/>
          <w:szCs w:val="28"/>
        </w:rPr>
        <w:t xml:space="preserve"> (снежная плесень)</w:t>
      </w:r>
      <w:r w:rsidR="00F809FD">
        <w:rPr>
          <w:color w:val="000000" w:themeColor="text1"/>
          <w:sz w:val="28"/>
          <w:szCs w:val="28"/>
        </w:rPr>
        <w:t>.</w:t>
      </w:r>
      <w:r>
        <w:rPr>
          <w:color w:val="000000" w:themeColor="text1"/>
          <w:sz w:val="28"/>
          <w:szCs w:val="28"/>
        </w:rPr>
        <w:t xml:space="preserve"> </w:t>
      </w:r>
    </w:p>
    <w:p w14:paraId="1854BE5B" w14:textId="3935C421"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t>Полосатая мозаика пшеницы</w:t>
      </w:r>
      <w:r w:rsidR="00F809FD">
        <w:rPr>
          <w:color w:val="000000" w:themeColor="text1"/>
          <w:sz w:val="28"/>
          <w:szCs w:val="28"/>
        </w:rPr>
        <w:t>.</w:t>
      </w:r>
    </w:p>
    <w:p w14:paraId="061775B7" w14:textId="6A40A142"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lastRenderedPageBreak/>
        <w:t>Корневые гнили</w:t>
      </w:r>
      <w:r w:rsidR="00F809FD">
        <w:rPr>
          <w:color w:val="000000" w:themeColor="text1"/>
          <w:sz w:val="28"/>
          <w:szCs w:val="28"/>
        </w:rPr>
        <w:t>.</w:t>
      </w:r>
    </w:p>
    <w:p w14:paraId="4D0B99FD" w14:textId="4C775BC9"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t>Пыльная головня</w:t>
      </w:r>
      <w:r w:rsidR="00F809FD">
        <w:rPr>
          <w:color w:val="000000" w:themeColor="text1"/>
          <w:sz w:val="28"/>
          <w:szCs w:val="28"/>
        </w:rPr>
        <w:t>.</w:t>
      </w:r>
      <w:r>
        <w:rPr>
          <w:color w:val="000000" w:themeColor="text1"/>
          <w:sz w:val="28"/>
          <w:szCs w:val="28"/>
        </w:rPr>
        <w:t xml:space="preserve"> </w:t>
      </w:r>
    </w:p>
    <w:p w14:paraId="511F54B4" w14:textId="65D307DC"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t>Твёрдая головня</w:t>
      </w:r>
      <w:r w:rsidR="00F809FD">
        <w:rPr>
          <w:color w:val="000000" w:themeColor="text1"/>
          <w:sz w:val="28"/>
          <w:szCs w:val="28"/>
        </w:rPr>
        <w:t>.</w:t>
      </w:r>
    </w:p>
    <w:p w14:paraId="3A015668" w14:textId="456794AF"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t>Спорынья</w:t>
      </w:r>
      <w:r w:rsidR="00F809FD">
        <w:rPr>
          <w:color w:val="000000" w:themeColor="text1"/>
          <w:sz w:val="28"/>
          <w:szCs w:val="28"/>
        </w:rPr>
        <w:t>.</w:t>
      </w:r>
    </w:p>
    <w:p w14:paraId="605CA587" w14:textId="31BFE367"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t>Недостаток марганца</w:t>
      </w:r>
      <w:r w:rsidR="00F809FD">
        <w:rPr>
          <w:color w:val="000000" w:themeColor="text1"/>
          <w:sz w:val="28"/>
          <w:szCs w:val="28"/>
        </w:rPr>
        <w:t>.</w:t>
      </w:r>
      <w:r>
        <w:rPr>
          <w:color w:val="000000" w:themeColor="text1"/>
          <w:sz w:val="28"/>
          <w:szCs w:val="28"/>
        </w:rPr>
        <w:t xml:space="preserve"> </w:t>
      </w:r>
    </w:p>
    <w:p w14:paraId="5D470C66" w14:textId="2983BA7D"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t>Недостаток азота</w:t>
      </w:r>
      <w:r w:rsidR="00F809FD">
        <w:rPr>
          <w:color w:val="000000" w:themeColor="text1"/>
          <w:sz w:val="28"/>
          <w:szCs w:val="28"/>
        </w:rPr>
        <w:t>.</w:t>
      </w:r>
    </w:p>
    <w:p w14:paraId="09B39587" w14:textId="3D961F9B"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t>Недостаток серы</w:t>
      </w:r>
      <w:r w:rsidR="00F809FD">
        <w:rPr>
          <w:color w:val="000000" w:themeColor="text1"/>
          <w:sz w:val="28"/>
          <w:szCs w:val="28"/>
        </w:rPr>
        <w:t>.</w:t>
      </w:r>
    </w:p>
    <w:p w14:paraId="497C01CE" w14:textId="4347611D"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t>Недостаток фосфора</w:t>
      </w:r>
      <w:r w:rsidR="00F809FD">
        <w:rPr>
          <w:color w:val="000000" w:themeColor="text1"/>
          <w:sz w:val="28"/>
          <w:szCs w:val="28"/>
        </w:rPr>
        <w:t>.</w:t>
      </w:r>
      <w:r>
        <w:rPr>
          <w:color w:val="000000" w:themeColor="text1"/>
          <w:sz w:val="28"/>
          <w:szCs w:val="28"/>
        </w:rPr>
        <w:t xml:space="preserve"> </w:t>
      </w:r>
    </w:p>
    <w:p w14:paraId="355E2AA8" w14:textId="24656D47"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t>Повреждение гербицидами</w:t>
      </w:r>
      <w:r w:rsidR="00F809FD">
        <w:rPr>
          <w:color w:val="000000" w:themeColor="text1"/>
          <w:sz w:val="28"/>
          <w:szCs w:val="28"/>
        </w:rPr>
        <w:t>.</w:t>
      </w:r>
    </w:p>
    <w:p w14:paraId="78973B4E" w14:textId="621E0B2B" w:rsidR="00C03F59" w:rsidRDefault="00762D2A" w:rsidP="00E1311E">
      <w:pPr>
        <w:pStyle w:val="ae"/>
        <w:numPr>
          <w:ilvl w:val="0"/>
          <w:numId w:val="10"/>
        </w:numPr>
        <w:tabs>
          <w:tab w:val="clear" w:pos="1428"/>
          <w:tab w:val="num" w:pos="384"/>
        </w:tabs>
        <w:ind w:left="1080"/>
        <w:rPr>
          <w:color w:val="000000" w:themeColor="text1"/>
          <w:sz w:val="28"/>
          <w:szCs w:val="28"/>
        </w:rPr>
      </w:pPr>
      <w:r>
        <w:rPr>
          <w:color w:val="000000" w:themeColor="text1"/>
          <w:sz w:val="28"/>
          <w:szCs w:val="28"/>
        </w:rPr>
        <w:t>Повреждение заморозками</w:t>
      </w:r>
      <w:r w:rsidR="00F809FD">
        <w:rPr>
          <w:color w:val="000000" w:themeColor="text1"/>
          <w:sz w:val="28"/>
          <w:szCs w:val="28"/>
        </w:rPr>
        <w:t>.</w:t>
      </w:r>
    </w:p>
    <w:p w14:paraId="5CCB1C17" w14:textId="2F3D66D7" w:rsidR="00C03F59" w:rsidRDefault="007F11C0" w:rsidP="00E1311E">
      <w:pPr>
        <w:pStyle w:val="ae"/>
        <w:ind w:firstLine="708"/>
        <w:rPr>
          <w:color w:val="000000" w:themeColor="text1"/>
          <w:sz w:val="28"/>
          <w:szCs w:val="28"/>
        </w:rPr>
      </w:pPr>
      <w:r>
        <w:rPr>
          <w:color w:val="000000" w:themeColor="text1"/>
          <w:sz w:val="28"/>
          <w:szCs w:val="28"/>
        </w:rPr>
        <w:t xml:space="preserve">Пример размеченной фотографии из </w:t>
      </w:r>
      <w:proofErr w:type="spellStart"/>
      <w:r>
        <w:rPr>
          <w:color w:val="000000" w:themeColor="text1"/>
          <w:sz w:val="28"/>
          <w:szCs w:val="28"/>
        </w:rPr>
        <w:t>датасета</w:t>
      </w:r>
      <w:proofErr w:type="spellEnd"/>
      <w:r>
        <w:rPr>
          <w:color w:val="000000" w:themeColor="text1"/>
          <w:sz w:val="28"/>
          <w:szCs w:val="28"/>
        </w:rPr>
        <w:t xml:space="preserve"> приведе</w:t>
      </w:r>
      <w:r w:rsidR="00A8515C">
        <w:rPr>
          <w:color w:val="000000" w:themeColor="text1"/>
          <w:sz w:val="28"/>
          <w:szCs w:val="28"/>
        </w:rPr>
        <w:t>н</w:t>
      </w:r>
      <w:r>
        <w:rPr>
          <w:color w:val="000000" w:themeColor="text1"/>
          <w:sz w:val="28"/>
          <w:szCs w:val="28"/>
        </w:rPr>
        <w:t xml:space="preserve"> на </w:t>
      </w:r>
      <w:r w:rsidR="00CD00F7">
        <w:rPr>
          <w:color w:val="000000" w:themeColor="text1"/>
          <w:sz w:val="28"/>
          <w:szCs w:val="28"/>
        </w:rPr>
        <w:t>р</w:t>
      </w:r>
      <w:r>
        <w:rPr>
          <w:color w:val="000000" w:themeColor="text1"/>
          <w:sz w:val="28"/>
          <w:szCs w:val="28"/>
        </w:rPr>
        <w:t>исунке 1</w:t>
      </w:r>
      <w:r w:rsidRPr="007F11C0">
        <w:rPr>
          <w:color w:val="000000" w:themeColor="text1"/>
          <w:sz w:val="28"/>
          <w:szCs w:val="28"/>
        </w:rPr>
        <w:t>.</w:t>
      </w:r>
      <w:r>
        <w:rPr>
          <w:color w:val="000000" w:themeColor="text1"/>
          <w:sz w:val="28"/>
          <w:szCs w:val="28"/>
        </w:rPr>
        <w:t xml:space="preserve"> </w:t>
      </w:r>
    </w:p>
    <w:p w14:paraId="770188D3" w14:textId="77777777" w:rsidR="00C03F59" w:rsidRDefault="00762D2A" w:rsidP="007051EA">
      <w:pPr>
        <w:pStyle w:val="ae"/>
        <w:keepNext/>
        <w:ind w:firstLine="0"/>
      </w:pPr>
      <w:r>
        <w:rPr>
          <w:noProof/>
        </w:rPr>
        <w:drawing>
          <wp:inline distT="0" distB="0" distL="0" distR="0" wp14:anchorId="1B9763AF" wp14:editId="437CD21B">
            <wp:extent cx="5907903" cy="4114800"/>
            <wp:effectExtent l="0" t="0" r="0" b="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1"/>
                    <pic:cNvPicPr>
                      <a:picLocks noChangeAspect="1" noChangeArrowheads="1"/>
                    </pic:cNvPicPr>
                  </pic:nvPicPr>
                  <pic:blipFill>
                    <a:blip r:embed="rId14"/>
                    <a:stretch>
                      <a:fillRect/>
                    </a:stretch>
                  </pic:blipFill>
                  <pic:spPr bwMode="auto">
                    <a:xfrm>
                      <a:off x="0" y="0"/>
                      <a:ext cx="5920299" cy="4123434"/>
                    </a:xfrm>
                    <a:prstGeom prst="rect">
                      <a:avLst/>
                    </a:prstGeom>
                  </pic:spPr>
                </pic:pic>
              </a:graphicData>
            </a:graphic>
          </wp:inline>
        </w:drawing>
      </w:r>
    </w:p>
    <w:p w14:paraId="10EB0B21" w14:textId="195BA641" w:rsidR="00C03F59" w:rsidRDefault="00762D2A" w:rsidP="00E1311E">
      <w:pPr>
        <w:pStyle w:val="ad"/>
        <w:jc w:val="center"/>
        <w:rPr>
          <w:i w:val="0"/>
          <w:iCs w:val="0"/>
          <w:color w:val="auto"/>
          <w:sz w:val="24"/>
          <w:szCs w:val="24"/>
        </w:rPr>
      </w:pPr>
      <w:r>
        <w:rPr>
          <w:i w:val="0"/>
          <w:iCs w:val="0"/>
          <w:color w:val="auto"/>
          <w:sz w:val="24"/>
          <w:szCs w:val="24"/>
        </w:rPr>
        <w:t xml:space="preserve">Рисунок </w:t>
      </w:r>
      <w:r>
        <w:rPr>
          <w:i w:val="0"/>
          <w:iCs w:val="0"/>
          <w:color w:val="auto"/>
          <w:sz w:val="24"/>
          <w:szCs w:val="24"/>
        </w:rPr>
        <w:fldChar w:fldCharType="begin"/>
      </w:r>
      <w:r>
        <w:rPr>
          <w:i w:val="0"/>
          <w:iCs w:val="0"/>
          <w:color w:val="auto"/>
          <w:sz w:val="24"/>
          <w:szCs w:val="24"/>
        </w:rPr>
        <w:instrText xml:space="preserve"> SEQ Рисунок \* ARABIC </w:instrText>
      </w:r>
      <w:r>
        <w:rPr>
          <w:i w:val="0"/>
          <w:iCs w:val="0"/>
          <w:color w:val="auto"/>
          <w:sz w:val="24"/>
          <w:szCs w:val="24"/>
        </w:rPr>
        <w:fldChar w:fldCharType="separate"/>
      </w:r>
      <w:r>
        <w:rPr>
          <w:i w:val="0"/>
          <w:iCs w:val="0"/>
          <w:color w:val="auto"/>
          <w:sz w:val="24"/>
          <w:szCs w:val="24"/>
        </w:rPr>
        <w:t>1</w:t>
      </w:r>
      <w:r>
        <w:rPr>
          <w:i w:val="0"/>
          <w:iCs w:val="0"/>
          <w:color w:val="auto"/>
          <w:sz w:val="24"/>
          <w:szCs w:val="24"/>
        </w:rPr>
        <w:fldChar w:fldCharType="end"/>
      </w:r>
      <w:r w:rsidR="00964BDD">
        <w:rPr>
          <w:i w:val="0"/>
          <w:iCs w:val="0"/>
          <w:color w:val="auto"/>
          <w:sz w:val="24"/>
          <w:szCs w:val="24"/>
        </w:rPr>
        <w:t xml:space="preserve"> </w:t>
      </w:r>
      <w:r w:rsidR="000B0D28">
        <w:t>–</w:t>
      </w:r>
      <w:r>
        <w:rPr>
          <w:i w:val="0"/>
          <w:iCs w:val="0"/>
          <w:color w:val="auto"/>
          <w:sz w:val="24"/>
          <w:szCs w:val="24"/>
        </w:rPr>
        <w:t xml:space="preserve"> Пример размеченной фотографии</w:t>
      </w:r>
    </w:p>
    <w:p w14:paraId="2416A9DC" w14:textId="0A2C3DEA" w:rsidR="00C03F59" w:rsidRDefault="00762D2A" w:rsidP="00E1311E">
      <w:pPr>
        <w:pStyle w:val="ae"/>
        <w:ind w:firstLine="708"/>
        <w:rPr>
          <w:color w:val="000000" w:themeColor="text1"/>
          <w:sz w:val="28"/>
          <w:szCs w:val="28"/>
        </w:rPr>
      </w:pPr>
      <w:r>
        <w:rPr>
          <w:color w:val="000000" w:themeColor="text1"/>
          <w:sz w:val="28"/>
          <w:szCs w:val="28"/>
        </w:rPr>
        <w:t xml:space="preserve">Ключевыми преимуществами сформированного </w:t>
      </w:r>
      <w:proofErr w:type="spellStart"/>
      <w:r>
        <w:rPr>
          <w:color w:val="000000" w:themeColor="text1"/>
          <w:sz w:val="28"/>
          <w:szCs w:val="28"/>
        </w:rPr>
        <w:t>датасета</w:t>
      </w:r>
      <w:proofErr w:type="spellEnd"/>
      <w:r>
        <w:rPr>
          <w:color w:val="000000" w:themeColor="text1"/>
          <w:sz w:val="28"/>
          <w:szCs w:val="28"/>
        </w:rPr>
        <w:t xml:space="preserve"> являются его ориентация на одну из важнейших зерновых культур, сбор данных в реальных полевых условиях, а также детальная экспертная аннотация, включающая как классификацию, так и точную локализацию (</w:t>
      </w:r>
      <w:proofErr w:type="spellStart"/>
      <w:r>
        <w:rPr>
          <w:color w:val="000000" w:themeColor="text1"/>
          <w:sz w:val="28"/>
          <w:szCs w:val="28"/>
        </w:rPr>
        <w:t>bounding</w:t>
      </w:r>
      <w:proofErr w:type="spellEnd"/>
      <w:r>
        <w:rPr>
          <w:color w:val="000000" w:themeColor="text1"/>
          <w:sz w:val="28"/>
          <w:szCs w:val="28"/>
        </w:rPr>
        <w:t xml:space="preserve"> </w:t>
      </w:r>
      <w:proofErr w:type="spellStart"/>
      <w:r>
        <w:rPr>
          <w:color w:val="000000" w:themeColor="text1"/>
          <w:sz w:val="28"/>
          <w:szCs w:val="28"/>
        </w:rPr>
        <w:lastRenderedPageBreak/>
        <w:t>boxes</w:t>
      </w:r>
      <w:proofErr w:type="spellEnd"/>
      <w:r>
        <w:rPr>
          <w:color w:val="000000" w:themeColor="text1"/>
          <w:sz w:val="28"/>
          <w:szCs w:val="28"/>
        </w:rPr>
        <w:t xml:space="preserve">) симптомов. Это позволяет проводить исследования эффективности методов глубокого обучения в условиях, максимально приближенных к практическому применению. Ограничениями являются его </w:t>
      </w:r>
      <w:proofErr w:type="spellStart"/>
      <w:r>
        <w:rPr>
          <w:color w:val="000000" w:themeColor="text1"/>
          <w:sz w:val="28"/>
          <w:szCs w:val="28"/>
        </w:rPr>
        <w:t>монокультурность</w:t>
      </w:r>
      <w:proofErr w:type="spellEnd"/>
      <w:r>
        <w:rPr>
          <w:color w:val="000000" w:themeColor="text1"/>
          <w:sz w:val="28"/>
          <w:szCs w:val="28"/>
        </w:rPr>
        <w:t xml:space="preserve"> и потенциальная необходимость в балансировке классов при обучении моделей, что будет учитываться на последующих этапах работы.</w:t>
      </w:r>
    </w:p>
    <w:p w14:paraId="317F76AB" w14:textId="18D7147A" w:rsidR="00C251FE" w:rsidRPr="00C251FE" w:rsidRDefault="00C251FE" w:rsidP="00E1311E">
      <w:pPr>
        <w:pStyle w:val="ae"/>
        <w:ind w:firstLine="708"/>
        <w:rPr>
          <w:color w:val="000000" w:themeColor="text1"/>
          <w:sz w:val="28"/>
          <w:szCs w:val="28"/>
        </w:rPr>
      </w:pPr>
      <w:r w:rsidRPr="00C251FE">
        <w:rPr>
          <w:color w:val="000000" w:themeColor="text1"/>
          <w:sz w:val="28"/>
          <w:szCs w:val="28"/>
        </w:rPr>
        <w:t xml:space="preserve">Проведенный анализ существующих публичных наборов данных выявил их значительную неоднородность в плане объема, качества аннотаций и условий сбора материала. Хотя </w:t>
      </w:r>
      <w:proofErr w:type="spellStart"/>
      <w:r w:rsidRPr="00C251FE">
        <w:rPr>
          <w:color w:val="000000" w:themeColor="text1"/>
          <w:sz w:val="28"/>
          <w:szCs w:val="28"/>
        </w:rPr>
        <w:t>датасеты</w:t>
      </w:r>
      <w:proofErr w:type="spellEnd"/>
      <w:r w:rsidRPr="00C251FE">
        <w:rPr>
          <w:color w:val="000000" w:themeColor="text1"/>
          <w:sz w:val="28"/>
          <w:szCs w:val="28"/>
        </w:rPr>
        <w:t xml:space="preserve"> типа </w:t>
      </w:r>
      <w:proofErr w:type="spellStart"/>
      <w:r w:rsidRPr="00C251FE">
        <w:rPr>
          <w:color w:val="000000" w:themeColor="text1"/>
          <w:sz w:val="28"/>
          <w:szCs w:val="28"/>
        </w:rPr>
        <w:t>PlantVillage</w:t>
      </w:r>
      <w:proofErr w:type="spellEnd"/>
      <w:r w:rsidRPr="00C251FE">
        <w:rPr>
          <w:color w:val="000000" w:themeColor="text1"/>
          <w:sz w:val="28"/>
          <w:szCs w:val="28"/>
        </w:rPr>
        <w:t xml:space="preserve"> обеспечивают высокое качество изображений, их применимость к реальным полевым условиям ограничена из</w:t>
      </w:r>
      <w:r w:rsidR="00A8515C">
        <w:rPr>
          <w:color w:val="000000" w:themeColor="text1"/>
          <w:sz w:val="28"/>
          <w:szCs w:val="28"/>
        </w:rPr>
        <w:t>–</w:t>
      </w:r>
      <w:r w:rsidRPr="00C251FE">
        <w:rPr>
          <w:color w:val="000000" w:themeColor="text1"/>
          <w:sz w:val="28"/>
          <w:szCs w:val="28"/>
        </w:rPr>
        <w:t>за лабораторных условий съемки. Более современные наборы данных, такие как </w:t>
      </w:r>
      <w:proofErr w:type="spellStart"/>
      <w:r w:rsidRPr="00C251FE">
        <w:rPr>
          <w:color w:val="000000" w:themeColor="text1"/>
          <w:sz w:val="28"/>
          <w:szCs w:val="28"/>
        </w:rPr>
        <w:t>Plant</w:t>
      </w:r>
      <w:proofErr w:type="spellEnd"/>
      <w:r w:rsidRPr="00C251FE">
        <w:rPr>
          <w:color w:val="000000" w:themeColor="text1"/>
          <w:sz w:val="28"/>
          <w:szCs w:val="28"/>
        </w:rPr>
        <w:t xml:space="preserve"> </w:t>
      </w:r>
      <w:proofErr w:type="spellStart"/>
      <w:r w:rsidRPr="00C251FE">
        <w:rPr>
          <w:color w:val="000000" w:themeColor="text1"/>
          <w:sz w:val="28"/>
          <w:szCs w:val="28"/>
        </w:rPr>
        <w:t>Pathology</w:t>
      </w:r>
      <w:proofErr w:type="spellEnd"/>
      <w:r w:rsidRPr="00C251FE">
        <w:rPr>
          <w:color w:val="000000" w:themeColor="text1"/>
          <w:sz w:val="28"/>
          <w:szCs w:val="28"/>
        </w:rPr>
        <w:t xml:space="preserve"> 2021 и </w:t>
      </w:r>
      <w:proofErr w:type="spellStart"/>
      <w:r w:rsidRPr="00C251FE">
        <w:rPr>
          <w:color w:val="000000" w:themeColor="text1"/>
          <w:sz w:val="28"/>
          <w:szCs w:val="28"/>
        </w:rPr>
        <w:t>PlantDoc</w:t>
      </w:r>
      <w:proofErr w:type="spellEnd"/>
      <w:r w:rsidRPr="00C251FE">
        <w:rPr>
          <w:color w:val="000000" w:themeColor="text1"/>
          <w:sz w:val="28"/>
          <w:szCs w:val="28"/>
        </w:rPr>
        <w:t>, демонстрируют тенденцию к использованию изображений из естественной среды, что повышает практическую ценность обученных моделей.</w:t>
      </w:r>
    </w:p>
    <w:p w14:paraId="147F3198" w14:textId="53056C72" w:rsidR="00C03F59" w:rsidRPr="00C62E53" w:rsidRDefault="00C251FE" w:rsidP="00C251FE">
      <w:pPr>
        <w:pStyle w:val="ae"/>
        <w:ind w:firstLine="708"/>
        <w:rPr>
          <w:color w:val="000000" w:themeColor="text1"/>
          <w:sz w:val="28"/>
          <w:szCs w:val="28"/>
        </w:rPr>
      </w:pPr>
      <w:r w:rsidRPr="00C251FE">
        <w:rPr>
          <w:color w:val="000000" w:themeColor="text1"/>
          <w:sz w:val="28"/>
          <w:szCs w:val="28"/>
        </w:rPr>
        <w:t xml:space="preserve">Сформированный собственный </w:t>
      </w:r>
      <w:proofErr w:type="spellStart"/>
      <w:r w:rsidRPr="00C251FE">
        <w:rPr>
          <w:color w:val="000000" w:themeColor="text1"/>
          <w:sz w:val="28"/>
          <w:szCs w:val="28"/>
        </w:rPr>
        <w:t>датасет</w:t>
      </w:r>
      <w:proofErr w:type="spellEnd"/>
      <w:r w:rsidRPr="00C251FE">
        <w:rPr>
          <w:color w:val="000000" w:themeColor="text1"/>
          <w:sz w:val="28"/>
          <w:szCs w:val="28"/>
        </w:rPr>
        <w:t xml:space="preserve"> заболеваний пшеницы представляет существенный вклад в решение проблемы дефицита специализированных данных для важнейшей зерновой культуры. Включение широкого спектра патологий и физиологических нарушений (20 категорий), детальная экспертная разметка с ограничивающими рамками и сбор материала в реальных агрономических условиях создают прочную основу для разработки и валидации эффективных алгоритмов компьютерного зрения, способных к практическому применению в системах точного земледелия.</w:t>
      </w:r>
      <w:r w:rsidR="00762D2A" w:rsidRPr="00C251FE">
        <w:rPr>
          <w:color w:val="000000" w:themeColor="text1"/>
          <w:sz w:val="28"/>
          <w:szCs w:val="28"/>
        </w:rPr>
        <w:br w:type="page"/>
      </w:r>
    </w:p>
    <w:p w14:paraId="6E9E516F" w14:textId="63AEE041" w:rsidR="00C03F59" w:rsidRDefault="00762D2A" w:rsidP="00DB726A">
      <w:pPr>
        <w:pStyle w:val="1"/>
        <w:spacing w:before="0" w:line="360" w:lineRule="auto"/>
        <w:ind w:left="708"/>
        <w:rPr>
          <w:rFonts w:ascii="Times New Roman" w:hAnsi="Times New Roman" w:cs="Times New Roman"/>
          <w:b/>
          <w:bCs/>
          <w:color w:val="auto"/>
        </w:rPr>
      </w:pPr>
      <w:bookmarkStart w:id="11" w:name="_Toc201099633"/>
      <w:r>
        <w:rPr>
          <w:rFonts w:ascii="Times New Roman" w:hAnsi="Times New Roman" w:cs="Times New Roman"/>
          <w:b/>
          <w:bCs/>
          <w:color w:val="auto"/>
        </w:rPr>
        <w:lastRenderedPageBreak/>
        <w:t>3 Методы и существующие решения для диагностики заболеваний растений</w:t>
      </w:r>
      <w:bookmarkEnd w:id="11"/>
    </w:p>
    <w:p w14:paraId="4AA6F886" w14:textId="77777777" w:rsidR="00C03F59" w:rsidRDefault="00762D2A" w:rsidP="00E1311E">
      <w:pPr>
        <w:pStyle w:val="ae"/>
        <w:ind w:firstLine="708"/>
        <w:rPr>
          <w:color w:val="000000" w:themeColor="text1"/>
          <w:sz w:val="28"/>
          <w:szCs w:val="28"/>
        </w:rPr>
      </w:pPr>
      <w:r>
        <w:rPr>
          <w:color w:val="000000" w:themeColor="text1"/>
          <w:sz w:val="28"/>
          <w:szCs w:val="28"/>
        </w:rPr>
        <w:t>В данной главе рассматриваются основные архитектуры глубоких нейронных сетей и подходы к обучению, применяемые для диагностики заболеваний растений. Также проводится критический анализ существующих решений, выявляющий их сильные стороны и, что более важно для целей настоящего исследования, присущие им ограничения.</w:t>
      </w:r>
    </w:p>
    <w:p w14:paraId="0299076C" w14:textId="77777777" w:rsidR="00C03F59" w:rsidRDefault="00762D2A" w:rsidP="00DB726A">
      <w:pPr>
        <w:pStyle w:val="2"/>
        <w:spacing w:line="360" w:lineRule="auto"/>
        <w:ind w:left="-348" w:firstLine="1056"/>
        <w:rPr>
          <w:rFonts w:ascii="Times New Roman" w:hAnsi="Times New Roman" w:cs="Times New Roman"/>
          <w:b/>
          <w:bCs/>
          <w:color w:val="auto"/>
          <w:sz w:val="28"/>
          <w:szCs w:val="28"/>
        </w:rPr>
      </w:pPr>
      <w:bookmarkStart w:id="12" w:name="_Toc201099634"/>
      <w:r>
        <w:rPr>
          <w:rFonts w:ascii="Times New Roman" w:hAnsi="Times New Roman" w:cs="Times New Roman"/>
          <w:b/>
          <w:bCs/>
          <w:color w:val="auto"/>
          <w:sz w:val="28"/>
          <w:szCs w:val="28"/>
        </w:rPr>
        <w:t>3.1 Обзор архитектур и подходов к обучению</w:t>
      </w:r>
      <w:bookmarkEnd w:id="12"/>
    </w:p>
    <w:p w14:paraId="43BE6C70" w14:textId="77777777" w:rsidR="00C03F59" w:rsidRDefault="00762D2A" w:rsidP="00E1311E">
      <w:pPr>
        <w:pStyle w:val="ae"/>
        <w:ind w:firstLine="708"/>
        <w:rPr>
          <w:color w:val="000000" w:themeColor="text1"/>
          <w:sz w:val="28"/>
          <w:szCs w:val="28"/>
        </w:rPr>
      </w:pPr>
      <w:r>
        <w:rPr>
          <w:color w:val="000000" w:themeColor="text1"/>
          <w:sz w:val="28"/>
          <w:szCs w:val="28"/>
        </w:rPr>
        <w:t>Современные системы диагностики заболеваний растений активно используют различные архитектуры глубокого обучения и методологии их тренировки.</w:t>
      </w:r>
    </w:p>
    <w:p w14:paraId="7B52D2FD" w14:textId="77777777" w:rsidR="00C03F59" w:rsidRDefault="00762D2A" w:rsidP="00E1311E">
      <w:pPr>
        <w:pStyle w:val="ae"/>
        <w:ind w:firstLine="708"/>
        <w:rPr>
          <w:color w:val="000000" w:themeColor="text1"/>
          <w:sz w:val="28"/>
          <w:szCs w:val="28"/>
        </w:rPr>
      </w:pPr>
      <w:proofErr w:type="spellStart"/>
      <w:r w:rsidRPr="006519C7">
        <w:rPr>
          <w:color w:val="000000" w:themeColor="text1"/>
          <w:sz w:val="28"/>
          <w:szCs w:val="28"/>
        </w:rPr>
        <w:t>Сверточные</w:t>
      </w:r>
      <w:proofErr w:type="spellEnd"/>
      <w:r w:rsidRPr="006519C7">
        <w:rPr>
          <w:color w:val="000000" w:themeColor="text1"/>
          <w:sz w:val="28"/>
          <w:szCs w:val="28"/>
        </w:rPr>
        <w:t xml:space="preserve"> нейронные сети (CNN):</w:t>
      </w:r>
      <w:r>
        <w:rPr>
          <w:b/>
          <w:bCs w:val="0"/>
          <w:color w:val="000000" w:themeColor="text1"/>
          <w:sz w:val="28"/>
          <w:szCs w:val="28"/>
        </w:rPr>
        <w:t xml:space="preserve"> </w:t>
      </w:r>
      <w:r>
        <w:rPr>
          <w:color w:val="000000" w:themeColor="text1"/>
          <w:sz w:val="28"/>
          <w:szCs w:val="28"/>
        </w:rPr>
        <w:t xml:space="preserve">на протяжении длительного времени CNN являлись доминирующим подходом в компьютерном зрении. Их архитектура, включающая </w:t>
      </w:r>
      <w:proofErr w:type="spellStart"/>
      <w:r>
        <w:rPr>
          <w:color w:val="000000" w:themeColor="text1"/>
          <w:sz w:val="28"/>
          <w:szCs w:val="28"/>
        </w:rPr>
        <w:t>сверточные</w:t>
      </w:r>
      <w:proofErr w:type="spellEnd"/>
      <w:r>
        <w:rPr>
          <w:color w:val="000000" w:themeColor="text1"/>
          <w:sz w:val="28"/>
          <w:szCs w:val="28"/>
        </w:rPr>
        <w:t xml:space="preserve"> слои для извлечения иерархических признаков, слои </w:t>
      </w:r>
      <w:proofErr w:type="spellStart"/>
      <w:r>
        <w:rPr>
          <w:color w:val="000000" w:themeColor="text1"/>
          <w:sz w:val="28"/>
          <w:szCs w:val="28"/>
        </w:rPr>
        <w:t>субдискретизации</w:t>
      </w:r>
      <w:proofErr w:type="spellEnd"/>
      <w:r>
        <w:rPr>
          <w:color w:val="000000" w:themeColor="text1"/>
          <w:sz w:val="28"/>
          <w:szCs w:val="28"/>
        </w:rPr>
        <w:t> (</w:t>
      </w:r>
      <w:proofErr w:type="spellStart"/>
      <w:r>
        <w:rPr>
          <w:color w:val="000000" w:themeColor="text1"/>
          <w:sz w:val="28"/>
          <w:szCs w:val="28"/>
        </w:rPr>
        <w:t>pooling</w:t>
      </w:r>
      <w:proofErr w:type="spellEnd"/>
      <w:r>
        <w:rPr>
          <w:color w:val="000000" w:themeColor="text1"/>
          <w:sz w:val="28"/>
          <w:szCs w:val="28"/>
        </w:rPr>
        <w:t xml:space="preserve">) для снижения размерности и </w:t>
      </w:r>
      <w:proofErr w:type="spellStart"/>
      <w:r>
        <w:rPr>
          <w:color w:val="000000" w:themeColor="text1"/>
          <w:sz w:val="28"/>
          <w:szCs w:val="28"/>
        </w:rPr>
        <w:t>полносвязные</w:t>
      </w:r>
      <w:proofErr w:type="spellEnd"/>
      <w:r>
        <w:rPr>
          <w:color w:val="000000" w:themeColor="text1"/>
          <w:sz w:val="28"/>
          <w:szCs w:val="28"/>
        </w:rPr>
        <w:t xml:space="preserve"> слои для классификации, доказала свою эффективность.</w:t>
      </w:r>
    </w:p>
    <w:p w14:paraId="33751DA3" w14:textId="77777777" w:rsidR="00C03F59" w:rsidRDefault="00762D2A" w:rsidP="00E1311E">
      <w:pPr>
        <w:pStyle w:val="ae"/>
        <w:ind w:firstLine="708"/>
        <w:rPr>
          <w:color w:val="000000" w:themeColor="text1"/>
          <w:sz w:val="28"/>
          <w:szCs w:val="28"/>
        </w:rPr>
      </w:pPr>
      <w:proofErr w:type="spellStart"/>
      <w:r w:rsidRPr="006519C7">
        <w:rPr>
          <w:color w:val="000000" w:themeColor="text1"/>
          <w:sz w:val="28"/>
          <w:szCs w:val="28"/>
        </w:rPr>
        <w:t>ResNet</w:t>
      </w:r>
      <w:proofErr w:type="spellEnd"/>
      <w:r w:rsidRPr="006519C7">
        <w:rPr>
          <w:color w:val="000000" w:themeColor="text1"/>
          <w:sz w:val="28"/>
          <w:szCs w:val="28"/>
        </w:rPr>
        <w:t> (</w:t>
      </w:r>
      <w:proofErr w:type="spellStart"/>
      <w:r w:rsidRPr="006519C7">
        <w:rPr>
          <w:color w:val="000000" w:themeColor="text1"/>
          <w:sz w:val="28"/>
          <w:szCs w:val="28"/>
        </w:rPr>
        <w:t>Residual</w:t>
      </w:r>
      <w:proofErr w:type="spellEnd"/>
      <w:r w:rsidRPr="006519C7">
        <w:rPr>
          <w:color w:val="000000" w:themeColor="text1"/>
          <w:sz w:val="28"/>
          <w:szCs w:val="28"/>
        </w:rPr>
        <w:t xml:space="preserve"> Network):</w:t>
      </w:r>
      <w:r>
        <w:rPr>
          <w:color w:val="000000" w:themeColor="text1"/>
          <w:sz w:val="28"/>
          <w:szCs w:val="28"/>
        </w:rPr>
        <w:t xml:space="preserve"> Ключевой инновацией </w:t>
      </w:r>
      <w:proofErr w:type="spellStart"/>
      <w:r>
        <w:rPr>
          <w:color w:val="000000" w:themeColor="text1"/>
          <w:sz w:val="28"/>
          <w:szCs w:val="28"/>
        </w:rPr>
        <w:t>ResNet</w:t>
      </w:r>
      <w:proofErr w:type="spellEnd"/>
      <w:r>
        <w:rPr>
          <w:color w:val="000000" w:themeColor="text1"/>
          <w:sz w:val="28"/>
          <w:szCs w:val="28"/>
        </w:rPr>
        <w:t> стало введение остаточных связей (</w:t>
      </w:r>
      <w:proofErr w:type="spellStart"/>
      <w:r>
        <w:rPr>
          <w:color w:val="000000" w:themeColor="text1"/>
          <w:sz w:val="28"/>
          <w:szCs w:val="28"/>
        </w:rPr>
        <w:t>skip</w:t>
      </w:r>
      <w:proofErr w:type="spellEnd"/>
      <w:r>
        <w:rPr>
          <w:color w:val="000000" w:themeColor="text1"/>
          <w:sz w:val="28"/>
          <w:szCs w:val="28"/>
        </w:rPr>
        <w:t xml:space="preserve"> </w:t>
      </w:r>
      <w:proofErr w:type="spellStart"/>
      <w:r>
        <w:rPr>
          <w:color w:val="000000" w:themeColor="text1"/>
          <w:sz w:val="28"/>
          <w:szCs w:val="28"/>
        </w:rPr>
        <w:t>connections</w:t>
      </w:r>
      <w:proofErr w:type="spellEnd"/>
      <w:r>
        <w:rPr>
          <w:color w:val="000000" w:themeColor="text1"/>
          <w:sz w:val="28"/>
          <w:szCs w:val="28"/>
        </w:rPr>
        <w:t>), позволяющих эффективно обучать значительно более глубокие сети путем борьбы с проблемой исчезающих градиентов. Это достигается за счет того, что слои обучаются остаточной функции по отношению к входу слоя.</w:t>
      </w:r>
    </w:p>
    <w:p w14:paraId="2EFEB515" w14:textId="77777777" w:rsidR="00C03F59" w:rsidRDefault="00762D2A" w:rsidP="00E1311E">
      <w:pPr>
        <w:pStyle w:val="ae"/>
        <w:ind w:firstLine="708"/>
        <w:rPr>
          <w:color w:val="000000" w:themeColor="text1"/>
          <w:sz w:val="28"/>
          <w:szCs w:val="28"/>
        </w:rPr>
      </w:pPr>
      <w:proofErr w:type="spellStart"/>
      <w:r w:rsidRPr="006519C7">
        <w:rPr>
          <w:color w:val="000000" w:themeColor="text1"/>
          <w:sz w:val="28"/>
          <w:szCs w:val="28"/>
        </w:rPr>
        <w:t>DenseNet</w:t>
      </w:r>
      <w:proofErr w:type="spellEnd"/>
      <w:r w:rsidRPr="006519C7">
        <w:rPr>
          <w:color w:val="000000" w:themeColor="text1"/>
          <w:sz w:val="28"/>
          <w:szCs w:val="28"/>
        </w:rPr>
        <w:t> (</w:t>
      </w:r>
      <w:proofErr w:type="spellStart"/>
      <w:r w:rsidRPr="006519C7">
        <w:rPr>
          <w:color w:val="000000" w:themeColor="text1"/>
          <w:sz w:val="28"/>
          <w:szCs w:val="28"/>
        </w:rPr>
        <w:t>Densely</w:t>
      </w:r>
      <w:proofErr w:type="spellEnd"/>
      <w:r w:rsidRPr="006519C7">
        <w:rPr>
          <w:color w:val="000000" w:themeColor="text1"/>
          <w:sz w:val="28"/>
          <w:szCs w:val="28"/>
        </w:rPr>
        <w:t xml:space="preserve"> </w:t>
      </w:r>
      <w:proofErr w:type="spellStart"/>
      <w:r w:rsidRPr="006519C7">
        <w:rPr>
          <w:color w:val="000000" w:themeColor="text1"/>
          <w:sz w:val="28"/>
          <w:szCs w:val="28"/>
        </w:rPr>
        <w:t>Connected</w:t>
      </w:r>
      <w:proofErr w:type="spellEnd"/>
      <w:r w:rsidRPr="006519C7">
        <w:rPr>
          <w:color w:val="000000" w:themeColor="text1"/>
          <w:sz w:val="28"/>
          <w:szCs w:val="28"/>
        </w:rPr>
        <w:t xml:space="preserve"> </w:t>
      </w:r>
      <w:proofErr w:type="spellStart"/>
      <w:r w:rsidRPr="006519C7">
        <w:rPr>
          <w:color w:val="000000" w:themeColor="text1"/>
          <w:sz w:val="28"/>
          <w:szCs w:val="28"/>
        </w:rPr>
        <w:t>Convolutional</w:t>
      </w:r>
      <w:proofErr w:type="spellEnd"/>
      <w:r w:rsidRPr="006519C7">
        <w:rPr>
          <w:color w:val="000000" w:themeColor="text1"/>
          <w:sz w:val="28"/>
          <w:szCs w:val="28"/>
        </w:rPr>
        <w:t xml:space="preserve"> Network):</w:t>
      </w:r>
      <w:r>
        <w:rPr>
          <w:color w:val="000000" w:themeColor="text1"/>
          <w:sz w:val="28"/>
          <w:szCs w:val="28"/>
        </w:rPr>
        <w:t xml:space="preserve"> В </w:t>
      </w:r>
      <w:proofErr w:type="spellStart"/>
      <w:r>
        <w:rPr>
          <w:color w:val="000000" w:themeColor="text1"/>
          <w:sz w:val="28"/>
          <w:szCs w:val="28"/>
        </w:rPr>
        <w:t>DenseNet</w:t>
      </w:r>
      <w:proofErr w:type="spellEnd"/>
      <w:r>
        <w:rPr>
          <w:color w:val="000000" w:themeColor="text1"/>
          <w:sz w:val="28"/>
          <w:szCs w:val="28"/>
        </w:rPr>
        <w:t> каждый слой получает на вход карты признаков всех предыдущих слоев, что способствует лучшему потоку градиентов и более эффективному повторному использованию признаков. Однако это приводит к большому количеству соединений и высокому потреблению памяти.</w:t>
      </w:r>
    </w:p>
    <w:p w14:paraId="7C75A950" w14:textId="3B85ADFA" w:rsidR="00C03F59" w:rsidRDefault="00762D2A" w:rsidP="00E1311E">
      <w:pPr>
        <w:pStyle w:val="ae"/>
        <w:ind w:firstLine="708"/>
        <w:rPr>
          <w:color w:val="000000" w:themeColor="text1"/>
          <w:sz w:val="28"/>
          <w:szCs w:val="28"/>
        </w:rPr>
      </w:pPr>
      <w:proofErr w:type="spellStart"/>
      <w:r w:rsidRPr="006519C7">
        <w:rPr>
          <w:color w:val="000000" w:themeColor="text1"/>
          <w:sz w:val="28"/>
          <w:szCs w:val="28"/>
        </w:rPr>
        <w:t>EfficientNet</w:t>
      </w:r>
      <w:proofErr w:type="spellEnd"/>
      <w:r w:rsidRPr="006519C7">
        <w:rPr>
          <w:color w:val="000000" w:themeColor="text1"/>
          <w:sz w:val="28"/>
          <w:szCs w:val="28"/>
        </w:rPr>
        <w:t>:</w:t>
      </w:r>
      <w:r>
        <w:rPr>
          <w:color w:val="000000" w:themeColor="text1"/>
          <w:sz w:val="28"/>
          <w:szCs w:val="28"/>
        </w:rPr>
        <w:t xml:space="preserve"> Данное семейство моделей предлагает метод </w:t>
      </w:r>
      <w:r>
        <w:rPr>
          <w:color w:val="000000" w:themeColor="text1"/>
          <w:sz w:val="28"/>
          <w:szCs w:val="28"/>
        </w:rPr>
        <w:lastRenderedPageBreak/>
        <w:t>масштабирования (</w:t>
      </w:r>
      <w:proofErr w:type="spellStart"/>
      <w:r>
        <w:rPr>
          <w:color w:val="000000" w:themeColor="text1"/>
          <w:sz w:val="28"/>
          <w:szCs w:val="28"/>
        </w:rPr>
        <w:t>compound</w:t>
      </w:r>
      <w:proofErr w:type="spellEnd"/>
      <w:r>
        <w:rPr>
          <w:color w:val="000000" w:themeColor="text1"/>
          <w:sz w:val="28"/>
          <w:szCs w:val="28"/>
        </w:rPr>
        <w:t xml:space="preserve"> </w:t>
      </w:r>
      <w:proofErr w:type="spellStart"/>
      <w:r>
        <w:rPr>
          <w:color w:val="000000" w:themeColor="text1"/>
          <w:sz w:val="28"/>
          <w:szCs w:val="28"/>
        </w:rPr>
        <w:t>scaling</w:t>
      </w:r>
      <w:proofErr w:type="spellEnd"/>
      <w:r>
        <w:rPr>
          <w:color w:val="000000" w:themeColor="text1"/>
          <w:sz w:val="28"/>
          <w:szCs w:val="28"/>
        </w:rPr>
        <w:t>)</w:t>
      </w:r>
      <w:r w:rsidR="00655D7E">
        <w:rPr>
          <w:rStyle w:val="af5"/>
          <w:color w:val="000000" w:themeColor="text1"/>
          <w:sz w:val="28"/>
          <w:szCs w:val="28"/>
        </w:rPr>
        <w:footnoteReference w:id="7"/>
      </w:r>
      <w:r>
        <w:rPr>
          <w:color w:val="000000" w:themeColor="text1"/>
          <w:sz w:val="28"/>
          <w:szCs w:val="28"/>
        </w:rPr>
        <w:t>, который равномерно изменяет глубину, ширину сети и разрешение входного изображения с использованием набора фиксированных коэффициентов. Это позволяет достигать высокой производительности при относительно меньшем числе параметров, но подбор оптимальных коэффициентов может быть нетривиален.</w:t>
      </w:r>
    </w:p>
    <w:p w14:paraId="48ED553A" w14:textId="4F307BFB" w:rsidR="00C03F59" w:rsidRDefault="00762D2A" w:rsidP="00E1311E">
      <w:pPr>
        <w:pStyle w:val="ae"/>
        <w:ind w:firstLine="708"/>
        <w:rPr>
          <w:color w:val="000000" w:themeColor="text1"/>
          <w:sz w:val="28"/>
          <w:szCs w:val="28"/>
        </w:rPr>
      </w:pPr>
      <w:proofErr w:type="spellStart"/>
      <w:r w:rsidRPr="006519C7">
        <w:rPr>
          <w:color w:val="000000" w:themeColor="text1"/>
          <w:sz w:val="28"/>
          <w:szCs w:val="28"/>
        </w:rPr>
        <w:t>ConvNeXt</w:t>
      </w:r>
      <w:proofErr w:type="spellEnd"/>
      <w:r w:rsidRPr="006519C7">
        <w:rPr>
          <w:color w:val="000000" w:themeColor="text1"/>
          <w:sz w:val="28"/>
          <w:szCs w:val="28"/>
        </w:rPr>
        <w:t>:</w:t>
      </w:r>
      <w:r>
        <w:rPr>
          <w:color w:val="000000" w:themeColor="text1"/>
          <w:sz w:val="28"/>
          <w:szCs w:val="28"/>
        </w:rPr>
        <w:t xml:space="preserve"> представляет собой попытку модернизировать классические CNN</w:t>
      </w:r>
      <w:r w:rsidR="00655D7E">
        <w:rPr>
          <w:rStyle w:val="af5"/>
          <w:color w:val="000000" w:themeColor="text1"/>
          <w:sz w:val="28"/>
          <w:szCs w:val="28"/>
        </w:rPr>
        <w:footnoteReference w:id="8"/>
      </w:r>
      <w:r>
        <w:rPr>
          <w:color w:val="000000" w:themeColor="text1"/>
          <w:sz w:val="28"/>
          <w:szCs w:val="28"/>
        </w:rPr>
        <w:t>, инкорпорируя проектные решения, доказавшие свою эффективность в архитектурах трансформеров (например, большие размеры ядер свертки, замена </w:t>
      </w:r>
      <w:proofErr w:type="spellStart"/>
      <w:r>
        <w:rPr>
          <w:color w:val="000000" w:themeColor="text1"/>
          <w:sz w:val="28"/>
          <w:szCs w:val="28"/>
        </w:rPr>
        <w:t>BatchNorm</w:t>
      </w:r>
      <w:proofErr w:type="spellEnd"/>
      <w:r>
        <w:rPr>
          <w:color w:val="000000" w:themeColor="text1"/>
          <w:sz w:val="28"/>
          <w:szCs w:val="28"/>
        </w:rPr>
        <w:t> на </w:t>
      </w:r>
      <w:proofErr w:type="spellStart"/>
      <w:r>
        <w:rPr>
          <w:color w:val="000000" w:themeColor="text1"/>
          <w:sz w:val="28"/>
          <w:szCs w:val="28"/>
        </w:rPr>
        <w:t>LayerNorm</w:t>
      </w:r>
      <w:proofErr w:type="spellEnd"/>
      <w:r>
        <w:rPr>
          <w:color w:val="000000" w:themeColor="text1"/>
          <w:sz w:val="28"/>
          <w:szCs w:val="28"/>
        </w:rPr>
        <w:t>). </w:t>
      </w:r>
      <w:proofErr w:type="spellStart"/>
      <w:r>
        <w:rPr>
          <w:color w:val="000000" w:themeColor="text1"/>
          <w:sz w:val="28"/>
          <w:szCs w:val="28"/>
        </w:rPr>
        <w:t>ConvNeXt</w:t>
      </w:r>
      <w:proofErr w:type="spellEnd"/>
      <w:r>
        <w:rPr>
          <w:color w:val="000000" w:themeColor="text1"/>
          <w:sz w:val="28"/>
          <w:szCs w:val="28"/>
        </w:rPr>
        <w:t> демонстрирует хорошие результаты, однако его новизна означает меньшее количество устоявшихся практик применения по сравнению с более старыми архитектурами.</w:t>
      </w:r>
    </w:p>
    <w:p w14:paraId="53EB72F4" w14:textId="459083F0" w:rsidR="00C03F59" w:rsidRDefault="00762D2A" w:rsidP="00E1311E">
      <w:pPr>
        <w:pStyle w:val="ae"/>
        <w:ind w:firstLine="708"/>
        <w:rPr>
          <w:color w:val="000000" w:themeColor="text1"/>
          <w:sz w:val="28"/>
          <w:szCs w:val="28"/>
        </w:rPr>
      </w:pPr>
      <w:r w:rsidRPr="006519C7">
        <w:rPr>
          <w:color w:val="000000" w:themeColor="text1"/>
          <w:sz w:val="28"/>
          <w:szCs w:val="28"/>
        </w:rPr>
        <w:t>U</w:t>
      </w:r>
      <w:r w:rsidR="00A8515C">
        <w:rPr>
          <w:color w:val="000000" w:themeColor="text1"/>
          <w:sz w:val="28"/>
          <w:szCs w:val="28"/>
        </w:rPr>
        <w:t>–</w:t>
      </w:r>
      <w:r w:rsidRPr="006519C7">
        <w:rPr>
          <w:color w:val="000000" w:themeColor="text1"/>
          <w:sz w:val="28"/>
          <w:szCs w:val="28"/>
        </w:rPr>
        <w:t>Net:</w:t>
      </w:r>
      <w:r>
        <w:rPr>
          <w:color w:val="000000" w:themeColor="text1"/>
          <w:sz w:val="28"/>
          <w:szCs w:val="28"/>
        </w:rPr>
        <w:t xml:space="preserve"> Архитектура, изначально разработанная для сегментации биомедицинских изображений, характеризуется наличием симметричного </w:t>
      </w:r>
      <w:proofErr w:type="spellStart"/>
      <w:r>
        <w:rPr>
          <w:color w:val="000000" w:themeColor="text1"/>
          <w:sz w:val="28"/>
          <w:szCs w:val="28"/>
        </w:rPr>
        <w:t>энкодера</w:t>
      </w:r>
      <w:proofErr w:type="spellEnd"/>
      <w:r>
        <w:rPr>
          <w:color w:val="000000" w:themeColor="text1"/>
          <w:sz w:val="28"/>
          <w:szCs w:val="28"/>
        </w:rPr>
        <w:t xml:space="preserve"> (сжимающий путь) и декодера (расширяющий путь) со сквозными соединениями (</w:t>
      </w:r>
      <w:proofErr w:type="spellStart"/>
      <w:r>
        <w:rPr>
          <w:color w:val="000000" w:themeColor="text1"/>
          <w:sz w:val="28"/>
          <w:szCs w:val="28"/>
        </w:rPr>
        <w:t>skip</w:t>
      </w:r>
      <w:proofErr w:type="spellEnd"/>
      <w:r>
        <w:rPr>
          <w:color w:val="000000" w:themeColor="text1"/>
          <w:sz w:val="28"/>
          <w:szCs w:val="28"/>
        </w:rPr>
        <w:t xml:space="preserve"> </w:t>
      </w:r>
      <w:proofErr w:type="spellStart"/>
      <w:r>
        <w:rPr>
          <w:color w:val="000000" w:themeColor="text1"/>
          <w:sz w:val="28"/>
          <w:szCs w:val="28"/>
        </w:rPr>
        <w:t>connections</w:t>
      </w:r>
      <w:proofErr w:type="spellEnd"/>
      <w:r>
        <w:rPr>
          <w:color w:val="000000" w:themeColor="text1"/>
          <w:sz w:val="28"/>
          <w:szCs w:val="28"/>
        </w:rPr>
        <w:t xml:space="preserve">) между ними. Эти соединения позволяют комбинировать низкоуровневые признаки из </w:t>
      </w:r>
      <w:proofErr w:type="spellStart"/>
      <w:r>
        <w:rPr>
          <w:color w:val="000000" w:themeColor="text1"/>
          <w:sz w:val="28"/>
          <w:szCs w:val="28"/>
        </w:rPr>
        <w:t>энкодера</w:t>
      </w:r>
      <w:proofErr w:type="spellEnd"/>
      <w:r>
        <w:rPr>
          <w:color w:val="000000" w:themeColor="text1"/>
          <w:sz w:val="28"/>
          <w:szCs w:val="28"/>
        </w:rPr>
        <w:t xml:space="preserve"> с высокоуровневыми признаками из декодера, что критично для точной локализации. Эффективна для задач семантической сегментации пораженных участков, но требует пиксельной разметки.</w:t>
      </w:r>
    </w:p>
    <w:p w14:paraId="0AA5CF2A" w14:textId="44D5BF0C" w:rsidR="00C03F59" w:rsidRDefault="00762D2A" w:rsidP="00E1311E">
      <w:pPr>
        <w:pStyle w:val="ae"/>
        <w:ind w:firstLine="708"/>
        <w:rPr>
          <w:color w:val="000000" w:themeColor="text1"/>
          <w:sz w:val="28"/>
          <w:szCs w:val="28"/>
        </w:rPr>
      </w:pPr>
      <w:r w:rsidRPr="006519C7">
        <w:rPr>
          <w:color w:val="000000" w:themeColor="text1"/>
          <w:sz w:val="28"/>
          <w:szCs w:val="28"/>
        </w:rPr>
        <w:t>Архитектуры для детекции объектов:</w:t>
      </w:r>
      <w:r>
        <w:rPr>
          <w:color w:val="000000" w:themeColor="text1"/>
          <w:sz w:val="28"/>
          <w:szCs w:val="28"/>
        </w:rPr>
        <w:t xml:space="preserve"> Модели, такие как </w:t>
      </w:r>
      <w:proofErr w:type="spellStart"/>
      <w:r>
        <w:rPr>
          <w:color w:val="000000" w:themeColor="text1"/>
          <w:sz w:val="28"/>
          <w:szCs w:val="28"/>
        </w:rPr>
        <w:t>Faster</w:t>
      </w:r>
      <w:proofErr w:type="spellEnd"/>
      <w:r>
        <w:rPr>
          <w:color w:val="000000" w:themeColor="text1"/>
          <w:sz w:val="28"/>
          <w:szCs w:val="28"/>
        </w:rPr>
        <w:t xml:space="preserve"> R</w:t>
      </w:r>
      <w:r w:rsidR="00A8515C">
        <w:rPr>
          <w:color w:val="000000" w:themeColor="text1"/>
          <w:sz w:val="28"/>
          <w:szCs w:val="28"/>
        </w:rPr>
        <w:t>–</w:t>
      </w:r>
      <w:r>
        <w:rPr>
          <w:color w:val="000000" w:themeColor="text1"/>
          <w:sz w:val="28"/>
          <w:szCs w:val="28"/>
        </w:rPr>
        <w:t xml:space="preserve">CNN, YOLO (You Only Look </w:t>
      </w:r>
      <w:proofErr w:type="spellStart"/>
      <w:r>
        <w:rPr>
          <w:color w:val="000000" w:themeColor="text1"/>
          <w:sz w:val="28"/>
          <w:szCs w:val="28"/>
        </w:rPr>
        <w:t>Once</w:t>
      </w:r>
      <w:proofErr w:type="spellEnd"/>
      <w:r>
        <w:rPr>
          <w:color w:val="000000" w:themeColor="text1"/>
          <w:sz w:val="28"/>
          <w:szCs w:val="28"/>
        </w:rPr>
        <w:t xml:space="preserve">), SSD (Single </w:t>
      </w:r>
      <w:proofErr w:type="spellStart"/>
      <w:r>
        <w:rPr>
          <w:color w:val="000000" w:themeColor="text1"/>
          <w:sz w:val="28"/>
          <w:szCs w:val="28"/>
        </w:rPr>
        <w:t>Shot</w:t>
      </w:r>
      <w:proofErr w:type="spellEnd"/>
      <w:r>
        <w:rPr>
          <w:color w:val="000000" w:themeColor="text1"/>
          <w:sz w:val="28"/>
          <w:szCs w:val="28"/>
        </w:rPr>
        <w:t xml:space="preserve"> </w:t>
      </w:r>
      <w:proofErr w:type="spellStart"/>
      <w:r>
        <w:rPr>
          <w:color w:val="000000" w:themeColor="text1"/>
          <w:sz w:val="28"/>
          <w:szCs w:val="28"/>
        </w:rPr>
        <w:t>MultiBox</w:t>
      </w:r>
      <w:proofErr w:type="spellEnd"/>
      <w:r>
        <w:rPr>
          <w:color w:val="000000" w:themeColor="text1"/>
          <w:sz w:val="28"/>
          <w:szCs w:val="28"/>
        </w:rPr>
        <w:t xml:space="preserve"> </w:t>
      </w:r>
      <w:proofErr w:type="spellStart"/>
      <w:r>
        <w:rPr>
          <w:color w:val="000000" w:themeColor="text1"/>
          <w:sz w:val="28"/>
          <w:szCs w:val="28"/>
        </w:rPr>
        <w:t>Detector</w:t>
      </w:r>
      <w:proofErr w:type="spellEnd"/>
      <w:r>
        <w:rPr>
          <w:color w:val="000000" w:themeColor="text1"/>
          <w:sz w:val="28"/>
          <w:szCs w:val="28"/>
        </w:rPr>
        <w:t>) и </w:t>
      </w:r>
      <w:proofErr w:type="spellStart"/>
      <w:r>
        <w:rPr>
          <w:color w:val="000000" w:themeColor="text1"/>
          <w:sz w:val="28"/>
          <w:szCs w:val="28"/>
        </w:rPr>
        <w:t>EfficientDet</w:t>
      </w:r>
      <w:proofErr w:type="spellEnd"/>
      <w:r>
        <w:rPr>
          <w:color w:val="000000" w:themeColor="text1"/>
          <w:sz w:val="28"/>
          <w:szCs w:val="28"/>
        </w:rPr>
        <w:t>, предназначены для одновременной классификации и локализации объектов (в данном контексте – очагов заболеваний) с помощью ограничивающих рамок. Они различаются по компромиссу между скоростью и точностью, а также по сложности архитектуры.</w:t>
      </w:r>
    </w:p>
    <w:p w14:paraId="16092D8A" w14:textId="77777777" w:rsidR="00C03F59" w:rsidRPr="006519C7" w:rsidRDefault="00762D2A" w:rsidP="00E1311E">
      <w:pPr>
        <w:pStyle w:val="ae"/>
        <w:ind w:firstLine="708"/>
        <w:rPr>
          <w:color w:val="000000" w:themeColor="text1"/>
          <w:sz w:val="28"/>
          <w:szCs w:val="28"/>
        </w:rPr>
      </w:pPr>
      <w:r w:rsidRPr="006519C7">
        <w:rPr>
          <w:color w:val="000000" w:themeColor="text1"/>
          <w:sz w:val="28"/>
          <w:szCs w:val="28"/>
        </w:rPr>
        <w:t xml:space="preserve">Vision </w:t>
      </w:r>
      <w:proofErr w:type="spellStart"/>
      <w:r w:rsidRPr="006519C7">
        <w:rPr>
          <w:color w:val="000000" w:themeColor="text1"/>
          <w:sz w:val="28"/>
          <w:szCs w:val="28"/>
        </w:rPr>
        <w:t>Transformer</w:t>
      </w:r>
      <w:proofErr w:type="spellEnd"/>
      <w:r w:rsidRPr="006519C7">
        <w:rPr>
          <w:color w:val="000000" w:themeColor="text1"/>
          <w:sz w:val="28"/>
          <w:szCs w:val="28"/>
        </w:rPr>
        <w:t xml:space="preserve"> (</w:t>
      </w:r>
      <w:proofErr w:type="spellStart"/>
      <w:r w:rsidRPr="006519C7">
        <w:rPr>
          <w:color w:val="000000" w:themeColor="text1"/>
          <w:sz w:val="28"/>
          <w:szCs w:val="28"/>
        </w:rPr>
        <w:t>ViT</w:t>
      </w:r>
      <w:proofErr w:type="spellEnd"/>
      <w:r w:rsidRPr="006519C7">
        <w:rPr>
          <w:color w:val="000000" w:themeColor="text1"/>
          <w:sz w:val="28"/>
          <w:szCs w:val="28"/>
        </w:rPr>
        <w:t>) и архитектуры на основе внимания:</w:t>
      </w:r>
    </w:p>
    <w:p w14:paraId="7924D235" w14:textId="74A794CE" w:rsidR="00C03F59" w:rsidRDefault="00762D2A" w:rsidP="00E1311E">
      <w:pPr>
        <w:pStyle w:val="ae"/>
        <w:ind w:firstLine="708"/>
        <w:rPr>
          <w:color w:val="000000" w:themeColor="text1"/>
          <w:sz w:val="28"/>
          <w:szCs w:val="28"/>
        </w:rPr>
      </w:pPr>
      <w:proofErr w:type="spellStart"/>
      <w:r>
        <w:rPr>
          <w:color w:val="000000" w:themeColor="text1"/>
          <w:sz w:val="28"/>
          <w:szCs w:val="28"/>
        </w:rPr>
        <w:t>ViT</w:t>
      </w:r>
      <w:proofErr w:type="spellEnd"/>
      <w:r>
        <w:rPr>
          <w:color w:val="000000" w:themeColor="text1"/>
          <w:sz w:val="28"/>
          <w:szCs w:val="28"/>
        </w:rPr>
        <w:t xml:space="preserve"> адаптирует механизм </w:t>
      </w:r>
      <w:proofErr w:type="spellStart"/>
      <w:r>
        <w:rPr>
          <w:color w:val="000000" w:themeColor="text1"/>
          <w:sz w:val="28"/>
          <w:szCs w:val="28"/>
        </w:rPr>
        <w:t>самовнимания</w:t>
      </w:r>
      <w:proofErr w:type="spellEnd"/>
      <w:r w:rsidR="00655D7E">
        <w:rPr>
          <w:rStyle w:val="af5"/>
          <w:color w:val="000000" w:themeColor="text1"/>
          <w:sz w:val="28"/>
          <w:szCs w:val="28"/>
        </w:rPr>
        <w:footnoteReference w:id="9"/>
      </w:r>
      <w:r>
        <w:rPr>
          <w:color w:val="000000" w:themeColor="text1"/>
          <w:sz w:val="28"/>
          <w:szCs w:val="28"/>
        </w:rPr>
        <w:t xml:space="preserve"> (</w:t>
      </w:r>
      <w:proofErr w:type="spellStart"/>
      <w:r>
        <w:rPr>
          <w:color w:val="000000" w:themeColor="text1"/>
          <w:sz w:val="28"/>
          <w:szCs w:val="28"/>
        </w:rPr>
        <w:t>self</w:t>
      </w:r>
      <w:proofErr w:type="spellEnd"/>
      <w:r w:rsidR="00A8515C">
        <w:rPr>
          <w:color w:val="000000" w:themeColor="text1"/>
          <w:sz w:val="28"/>
          <w:szCs w:val="28"/>
        </w:rPr>
        <w:t>–</w:t>
      </w:r>
      <w:proofErr w:type="spellStart"/>
      <w:r>
        <w:rPr>
          <w:color w:val="000000" w:themeColor="text1"/>
          <w:sz w:val="28"/>
          <w:szCs w:val="28"/>
        </w:rPr>
        <w:t>attention</w:t>
      </w:r>
      <w:proofErr w:type="spellEnd"/>
      <w:r>
        <w:rPr>
          <w:color w:val="000000" w:themeColor="text1"/>
          <w:sz w:val="28"/>
          <w:szCs w:val="28"/>
        </w:rPr>
        <w:t xml:space="preserve">), успешно применяемый в обработке естественного языка, для задач компьютерного </w:t>
      </w:r>
      <w:r>
        <w:rPr>
          <w:color w:val="000000" w:themeColor="text1"/>
          <w:sz w:val="28"/>
          <w:szCs w:val="28"/>
        </w:rPr>
        <w:lastRenderedPageBreak/>
        <w:t xml:space="preserve">зрения. Изображение разбивается на последовательность патчей, которые обрабатываются </w:t>
      </w:r>
      <w:proofErr w:type="spellStart"/>
      <w:r>
        <w:rPr>
          <w:color w:val="000000" w:themeColor="text1"/>
          <w:sz w:val="28"/>
          <w:szCs w:val="28"/>
        </w:rPr>
        <w:t>трансформерным</w:t>
      </w:r>
      <w:proofErr w:type="spellEnd"/>
      <w:r>
        <w:rPr>
          <w:color w:val="000000" w:themeColor="text1"/>
          <w:sz w:val="28"/>
          <w:szCs w:val="28"/>
        </w:rPr>
        <w:t xml:space="preserve"> </w:t>
      </w:r>
      <w:proofErr w:type="spellStart"/>
      <w:r>
        <w:rPr>
          <w:color w:val="000000" w:themeColor="text1"/>
          <w:sz w:val="28"/>
          <w:szCs w:val="28"/>
        </w:rPr>
        <w:t>энкодером</w:t>
      </w:r>
      <w:proofErr w:type="spellEnd"/>
      <w:r>
        <w:rPr>
          <w:color w:val="000000" w:themeColor="text1"/>
          <w:sz w:val="28"/>
          <w:szCs w:val="28"/>
        </w:rPr>
        <w:t>. </w:t>
      </w:r>
      <w:proofErr w:type="spellStart"/>
      <w:r>
        <w:rPr>
          <w:color w:val="000000" w:themeColor="text1"/>
          <w:sz w:val="28"/>
          <w:szCs w:val="28"/>
        </w:rPr>
        <w:t>ViT</w:t>
      </w:r>
      <w:proofErr w:type="spellEnd"/>
      <w:r>
        <w:rPr>
          <w:color w:val="000000" w:themeColor="text1"/>
          <w:sz w:val="28"/>
          <w:szCs w:val="28"/>
        </w:rPr>
        <w:t> способен моделировать глобальные зависимости между различными частями изображения. Однако классический </w:t>
      </w:r>
      <w:proofErr w:type="spellStart"/>
      <w:r>
        <w:rPr>
          <w:color w:val="000000" w:themeColor="text1"/>
          <w:sz w:val="28"/>
          <w:szCs w:val="28"/>
        </w:rPr>
        <w:t>ViT</w:t>
      </w:r>
      <w:proofErr w:type="spellEnd"/>
      <w:r>
        <w:rPr>
          <w:color w:val="000000" w:themeColor="text1"/>
          <w:sz w:val="28"/>
          <w:szCs w:val="28"/>
        </w:rPr>
        <w:t> требует значительных объемов обучающих данных и вычислительных ресурсов.</w:t>
      </w:r>
    </w:p>
    <w:p w14:paraId="14A13B9C" w14:textId="34AB3986" w:rsidR="00C03F59" w:rsidRDefault="00762D2A" w:rsidP="00E1311E">
      <w:pPr>
        <w:pStyle w:val="ae"/>
        <w:ind w:firstLine="708"/>
        <w:rPr>
          <w:color w:val="000000" w:themeColor="text1"/>
          <w:sz w:val="28"/>
          <w:szCs w:val="28"/>
        </w:rPr>
      </w:pPr>
      <w:r>
        <w:rPr>
          <w:color w:val="000000" w:themeColor="text1"/>
          <w:sz w:val="28"/>
          <w:szCs w:val="28"/>
        </w:rPr>
        <w:t>Модификации, такие как </w:t>
      </w:r>
      <w:proofErr w:type="spellStart"/>
      <w:r>
        <w:rPr>
          <w:color w:val="000000" w:themeColor="text1"/>
          <w:sz w:val="28"/>
          <w:szCs w:val="28"/>
        </w:rPr>
        <w:t>DeiT</w:t>
      </w:r>
      <w:proofErr w:type="spellEnd"/>
      <w:r>
        <w:rPr>
          <w:color w:val="000000" w:themeColor="text1"/>
          <w:sz w:val="28"/>
          <w:szCs w:val="28"/>
        </w:rPr>
        <w:t> (Data</w:t>
      </w:r>
      <w:r w:rsidR="00A8515C">
        <w:rPr>
          <w:color w:val="000000" w:themeColor="text1"/>
          <w:sz w:val="28"/>
          <w:szCs w:val="28"/>
        </w:rPr>
        <w:t>–</w:t>
      </w:r>
      <w:proofErr w:type="spellStart"/>
      <w:r>
        <w:rPr>
          <w:color w:val="000000" w:themeColor="text1"/>
          <w:sz w:val="28"/>
          <w:szCs w:val="28"/>
        </w:rPr>
        <w:t>efficient</w:t>
      </w:r>
      <w:proofErr w:type="spellEnd"/>
      <w:r>
        <w:rPr>
          <w:color w:val="000000" w:themeColor="text1"/>
          <w:sz w:val="28"/>
          <w:szCs w:val="28"/>
        </w:rPr>
        <w:t xml:space="preserve"> Image </w:t>
      </w:r>
      <w:proofErr w:type="spellStart"/>
      <w:r>
        <w:rPr>
          <w:color w:val="000000" w:themeColor="text1"/>
          <w:sz w:val="28"/>
          <w:szCs w:val="28"/>
        </w:rPr>
        <w:t>Transformer</w:t>
      </w:r>
      <w:proofErr w:type="spellEnd"/>
      <w:r>
        <w:rPr>
          <w:color w:val="000000" w:themeColor="text1"/>
          <w:sz w:val="28"/>
          <w:szCs w:val="28"/>
        </w:rPr>
        <w:t>), направлены на улучшение эффективности обучения при ограниченных данных. </w:t>
      </w:r>
      <w:proofErr w:type="spellStart"/>
      <w:r>
        <w:rPr>
          <w:color w:val="000000" w:themeColor="text1"/>
          <w:sz w:val="28"/>
          <w:szCs w:val="28"/>
        </w:rPr>
        <w:t>Swin</w:t>
      </w:r>
      <w:proofErr w:type="spellEnd"/>
      <w:r>
        <w:rPr>
          <w:color w:val="000000" w:themeColor="text1"/>
          <w:sz w:val="28"/>
          <w:szCs w:val="28"/>
        </w:rPr>
        <w:t xml:space="preserve"> </w:t>
      </w:r>
      <w:proofErr w:type="spellStart"/>
      <w:r>
        <w:rPr>
          <w:color w:val="000000" w:themeColor="text1"/>
          <w:sz w:val="28"/>
          <w:szCs w:val="28"/>
        </w:rPr>
        <w:t>Transformer</w:t>
      </w:r>
      <w:proofErr w:type="spellEnd"/>
      <w:r>
        <w:rPr>
          <w:color w:val="000000" w:themeColor="text1"/>
          <w:sz w:val="28"/>
          <w:szCs w:val="28"/>
        </w:rPr>
        <w:t> вводит иерархическую структуру и механизм внимания на основе смещенных окон, что позволяет эффективно обрабатывать как локальные, так и глобальные признаки. </w:t>
      </w:r>
      <w:proofErr w:type="spellStart"/>
      <w:r>
        <w:rPr>
          <w:color w:val="000000" w:themeColor="text1"/>
          <w:sz w:val="28"/>
          <w:szCs w:val="28"/>
        </w:rPr>
        <w:t>MobileViT</w:t>
      </w:r>
      <w:proofErr w:type="spellEnd"/>
      <w:r>
        <w:rPr>
          <w:color w:val="000000" w:themeColor="text1"/>
          <w:sz w:val="28"/>
          <w:szCs w:val="28"/>
        </w:rPr>
        <w:t xml:space="preserve"> является гибридной архитектурой, сочетающей </w:t>
      </w:r>
      <w:proofErr w:type="spellStart"/>
      <w:r>
        <w:rPr>
          <w:color w:val="000000" w:themeColor="text1"/>
          <w:sz w:val="28"/>
          <w:szCs w:val="28"/>
        </w:rPr>
        <w:t>сверточные</w:t>
      </w:r>
      <w:proofErr w:type="spellEnd"/>
      <w:r>
        <w:rPr>
          <w:color w:val="000000" w:themeColor="text1"/>
          <w:sz w:val="28"/>
          <w:szCs w:val="28"/>
        </w:rPr>
        <w:t xml:space="preserve"> блоки и механизм внимания, оптимизированной для мобильных устройств, но такая гибридизация может усложнять интерпретацию работы модели.</w:t>
      </w:r>
    </w:p>
    <w:p w14:paraId="087888FF" w14:textId="77777777" w:rsidR="00C03F59" w:rsidRPr="006519C7" w:rsidRDefault="00762D2A" w:rsidP="00E1311E">
      <w:pPr>
        <w:pStyle w:val="ae"/>
        <w:ind w:firstLine="708"/>
        <w:rPr>
          <w:color w:val="000000" w:themeColor="text1"/>
          <w:sz w:val="28"/>
          <w:szCs w:val="28"/>
        </w:rPr>
      </w:pPr>
      <w:r w:rsidRPr="006519C7">
        <w:rPr>
          <w:color w:val="000000" w:themeColor="text1"/>
          <w:sz w:val="28"/>
          <w:szCs w:val="28"/>
        </w:rPr>
        <w:t>Подходы к обучению с ограниченными данными:</w:t>
      </w:r>
    </w:p>
    <w:p w14:paraId="132C5064" w14:textId="5F03C42F" w:rsidR="00C03F59" w:rsidRDefault="00762D2A" w:rsidP="00E1311E">
      <w:pPr>
        <w:pStyle w:val="ae"/>
        <w:ind w:firstLine="708"/>
        <w:rPr>
          <w:color w:val="000000" w:themeColor="text1"/>
          <w:sz w:val="28"/>
          <w:szCs w:val="28"/>
        </w:rPr>
      </w:pPr>
      <w:r w:rsidRPr="006519C7">
        <w:rPr>
          <w:color w:val="000000" w:themeColor="text1"/>
          <w:sz w:val="28"/>
          <w:szCs w:val="28"/>
        </w:rPr>
        <w:t>Самостоятельное обучение</w:t>
      </w:r>
      <w:r>
        <w:rPr>
          <w:color w:val="000000" w:themeColor="text1"/>
          <w:sz w:val="28"/>
          <w:szCs w:val="28"/>
        </w:rPr>
        <w:t xml:space="preserve"> (Self</w:t>
      </w:r>
      <w:r w:rsidR="00A8515C">
        <w:rPr>
          <w:color w:val="000000" w:themeColor="text1"/>
          <w:sz w:val="28"/>
          <w:szCs w:val="28"/>
        </w:rPr>
        <w:t>–</w:t>
      </w:r>
      <w:proofErr w:type="spellStart"/>
      <w:r>
        <w:rPr>
          <w:color w:val="000000" w:themeColor="text1"/>
          <w:sz w:val="28"/>
          <w:szCs w:val="28"/>
        </w:rPr>
        <w:t>supervised</w:t>
      </w:r>
      <w:proofErr w:type="spellEnd"/>
      <w:r>
        <w:rPr>
          <w:color w:val="000000" w:themeColor="text1"/>
          <w:sz w:val="28"/>
          <w:szCs w:val="28"/>
        </w:rPr>
        <w:t xml:space="preserve"> </w:t>
      </w:r>
      <w:proofErr w:type="spellStart"/>
      <w:r>
        <w:rPr>
          <w:color w:val="000000" w:themeColor="text1"/>
          <w:sz w:val="28"/>
          <w:szCs w:val="28"/>
        </w:rPr>
        <w:t>learning</w:t>
      </w:r>
      <w:proofErr w:type="spellEnd"/>
      <w:r>
        <w:rPr>
          <w:color w:val="000000" w:themeColor="text1"/>
          <w:sz w:val="28"/>
          <w:szCs w:val="28"/>
        </w:rPr>
        <w:t>, SSL): Методы SSL позволяют моделям извлекать полезные репрезентации</w:t>
      </w:r>
      <w:r w:rsidR="00032086">
        <w:rPr>
          <w:rStyle w:val="af5"/>
          <w:color w:val="000000" w:themeColor="text1"/>
          <w:sz w:val="28"/>
          <w:szCs w:val="28"/>
        </w:rPr>
        <w:footnoteReference w:id="10"/>
      </w:r>
      <w:r>
        <w:rPr>
          <w:color w:val="000000" w:themeColor="text1"/>
          <w:sz w:val="28"/>
          <w:szCs w:val="28"/>
        </w:rPr>
        <w:t xml:space="preserve"> из больших объемов неразмеченных данных путем решения вспомогательных (</w:t>
      </w:r>
      <w:proofErr w:type="spellStart"/>
      <w:r>
        <w:rPr>
          <w:color w:val="000000" w:themeColor="text1"/>
          <w:sz w:val="28"/>
          <w:szCs w:val="28"/>
        </w:rPr>
        <w:t>pretext</w:t>
      </w:r>
      <w:proofErr w:type="spellEnd"/>
      <w:r>
        <w:rPr>
          <w:color w:val="000000" w:themeColor="text1"/>
          <w:sz w:val="28"/>
          <w:szCs w:val="28"/>
        </w:rPr>
        <w:t xml:space="preserve">) задач. </w:t>
      </w:r>
      <w:proofErr w:type="spellStart"/>
      <w:r>
        <w:rPr>
          <w:color w:val="000000" w:themeColor="text1"/>
          <w:sz w:val="28"/>
          <w:szCs w:val="28"/>
        </w:rPr>
        <w:t>Контрастивные</w:t>
      </w:r>
      <w:proofErr w:type="spellEnd"/>
      <w:r>
        <w:rPr>
          <w:color w:val="000000" w:themeColor="text1"/>
          <w:sz w:val="28"/>
          <w:szCs w:val="28"/>
        </w:rPr>
        <w:t xml:space="preserve"> подходы, такие как </w:t>
      </w:r>
      <w:proofErr w:type="spellStart"/>
      <w:r>
        <w:rPr>
          <w:color w:val="000000" w:themeColor="text1"/>
          <w:sz w:val="28"/>
          <w:szCs w:val="28"/>
        </w:rPr>
        <w:t>SimCLR</w:t>
      </w:r>
      <w:proofErr w:type="spellEnd"/>
      <w:r>
        <w:rPr>
          <w:color w:val="000000" w:themeColor="text1"/>
          <w:sz w:val="28"/>
          <w:szCs w:val="28"/>
        </w:rPr>
        <w:t> и </w:t>
      </w:r>
      <w:proofErr w:type="spellStart"/>
      <w:r>
        <w:rPr>
          <w:color w:val="000000" w:themeColor="text1"/>
          <w:sz w:val="28"/>
          <w:szCs w:val="28"/>
        </w:rPr>
        <w:t>MoCo</w:t>
      </w:r>
      <w:proofErr w:type="spellEnd"/>
      <w:r>
        <w:rPr>
          <w:color w:val="000000" w:themeColor="text1"/>
          <w:sz w:val="28"/>
          <w:szCs w:val="28"/>
        </w:rPr>
        <w:t xml:space="preserve">, обучают модель таким образом, чтобы представления </w:t>
      </w:r>
      <w:proofErr w:type="spellStart"/>
      <w:r>
        <w:rPr>
          <w:color w:val="000000" w:themeColor="text1"/>
          <w:sz w:val="28"/>
          <w:szCs w:val="28"/>
        </w:rPr>
        <w:t>аугментированных</w:t>
      </w:r>
      <w:proofErr w:type="spellEnd"/>
      <w:r>
        <w:rPr>
          <w:color w:val="000000" w:themeColor="text1"/>
          <w:sz w:val="28"/>
          <w:szCs w:val="28"/>
        </w:rPr>
        <w:t xml:space="preserve"> версий одного и того же изображения были схожи, а представления разных изображений – различны. Это позволяет предварительно обучить мощные экстракторы признаков, которые затем могут быть </w:t>
      </w:r>
      <w:proofErr w:type="spellStart"/>
      <w:r>
        <w:rPr>
          <w:color w:val="000000" w:themeColor="text1"/>
          <w:sz w:val="28"/>
          <w:szCs w:val="28"/>
        </w:rPr>
        <w:t>дообучены</w:t>
      </w:r>
      <w:proofErr w:type="spellEnd"/>
      <w:r>
        <w:rPr>
          <w:color w:val="000000" w:themeColor="text1"/>
          <w:sz w:val="28"/>
          <w:szCs w:val="28"/>
        </w:rPr>
        <w:t xml:space="preserve"> на малом количестве размеченных данных. Однако выбор эффективной </w:t>
      </w:r>
      <w:proofErr w:type="spellStart"/>
      <w:r>
        <w:rPr>
          <w:color w:val="000000" w:themeColor="text1"/>
          <w:sz w:val="28"/>
          <w:szCs w:val="28"/>
        </w:rPr>
        <w:t>pretext</w:t>
      </w:r>
      <w:proofErr w:type="spellEnd"/>
      <w:r w:rsidR="00A8515C">
        <w:rPr>
          <w:color w:val="000000" w:themeColor="text1"/>
          <w:sz w:val="28"/>
          <w:szCs w:val="28"/>
        </w:rPr>
        <w:t>–</w:t>
      </w:r>
      <w:r>
        <w:rPr>
          <w:color w:val="000000" w:themeColor="text1"/>
          <w:sz w:val="28"/>
          <w:szCs w:val="28"/>
        </w:rPr>
        <w:t xml:space="preserve">задачи и </w:t>
      </w:r>
      <w:proofErr w:type="spellStart"/>
      <w:r>
        <w:rPr>
          <w:color w:val="000000" w:themeColor="text1"/>
          <w:sz w:val="28"/>
          <w:szCs w:val="28"/>
        </w:rPr>
        <w:t>гиперпараметров</w:t>
      </w:r>
      <w:proofErr w:type="spellEnd"/>
      <w:r>
        <w:rPr>
          <w:color w:val="000000" w:themeColor="text1"/>
          <w:sz w:val="28"/>
          <w:szCs w:val="28"/>
        </w:rPr>
        <w:t xml:space="preserve"> для SSL может быть сложен.</w:t>
      </w:r>
    </w:p>
    <w:p w14:paraId="2614D72F" w14:textId="4206C16F" w:rsidR="00C03F59" w:rsidRDefault="00762D2A" w:rsidP="00E1311E">
      <w:pPr>
        <w:pStyle w:val="ae"/>
        <w:ind w:firstLine="708"/>
        <w:rPr>
          <w:color w:val="000000" w:themeColor="text1"/>
          <w:sz w:val="28"/>
          <w:szCs w:val="28"/>
        </w:rPr>
      </w:pPr>
      <w:r w:rsidRPr="006519C7">
        <w:rPr>
          <w:color w:val="000000" w:themeColor="text1"/>
          <w:sz w:val="28"/>
          <w:szCs w:val="28"/>
        </w:rPr>
        <w:t>Полу</w:t>
      </w:r>
      <w:r w:rsidR="00A8515C">
        <w:rPr>
          <w:color w:val="000000" w:themeColor="text1"/>
          <w:sz w:val="28"/>
          <w:szCs w:val="28"/>
        </w:rPr>
        <w:t>–</w:t>
      </w:r>
      <w:r w:rsidRPr="006519C7">
        <w:rPr>
          <w:color w:val="000000" w:themeColor="text1"/>
          <w:sz w:val="28"/>
          <w:szCs w:val="28"/>
        </w:rPr>
        <w:t>самостоятельное обучение</w:t>
      </w:r>
      <w:r>
        <w:rPr>
          <w:color w:val="000000" w:themeColor="text1"/>
          <w:sz w:val="28"/>
          <w:szCs w:val="28"/>
        </w:rPr>
        <w:t xml:space="preserve"> (</w:t>
      </w:r>
      <w:proofErr w:type="spellStart"/>
      <w:r>
        <w:rPr>
          <w:color w:val="000000" w:themeColor="text1"/>
          <w:sz w:val="28"/>
          <w:szCs w:val="28"/>
        </w:rPr>
        <w:t>Semi</w:t>
      </w:r>
      <w:proofErr w:type="spellEnd"/>
      <w:r w:rsidR="00A8515C">
        <w:rPr>
          <w:color w:val="000000" w:themeColor="text1"/>
          <w:sz w:val="28"/>
          <w:szCs w:val="28"/>
        </w:rPr>
        <w:t>–</w:t>
      </w:r>
      <w:proofErr w:type="spellStart"/>
      <w:r>
        <w:rPr>
          <w:color w:val="000000" w:themeColor="text1"/>
          <w:sz w:val="28"/>
          <w:szCs w:val="28"/>
        </w:rPr>
        <w:t>supervised</w:t>
      </w:r>
      <w:proofErr w:type="spellEnd"/>
      <w:r>
        <w:rPr>
          <w:color w:val="000000" w:themeColor="text1"/>
          <w:sz w:val="28"/>
          <w:szCs w:val="28"/>
        </w:rPr>
        <w:t xml:space="preserve"> </w:t>
      </w:r>
      <w:proofErr w:type="spellStart"/>
      <w:r>
        <w:rPr>
          <w:color w:val="000000" w:themeColor="text1"/>
          <w:sz w:val="28"/>
          <w:szCs w:val="28"/>
        </w:rPr>
        <w:t>learning</w:t>
      </w:r>
      <w:proofErr w:type="spellEnd"/>
      <w:r>
        <w:rPr>
          <w:color w:val="000000" w:themeColor="text1"/>
          <w:sz w:val="28"/>
          <w:szCs w:val="28"/>
        </w:rPr>
        <w:t xml:space="preserve">, </w:t>
      </w:r>
      <w:proofErr w:type="spellStart"/>
      <w:r>
        <w:rPr>
          <w:color w:val="000000" w:themeColor="text1"/>
          <w:sz w:val="28"/>
          <w:szCs w:val="28"/>
        </w:rPr>
        <w:t>Semi</w:t>
      </w:r>
      <w:proofErr w:type="spellEnd"/>
      <w:r w:rsidR="00A8515C">
        <w:rPr>
          <w:color w:val="000000" w:themeColor="text1"/>
          <w:sz w:val="28"/>
          <w:szCs w:val="28"/>
        </w:rPr>
        <w:t>–</w:t>
      </w:r>
      <w:r>
        <w:rPr>
          <w:color w:val="000000" w:themeColor="text1"/>
          <w:sz w:val="28"/>
          <w:szCs w:val="28"/>
        </w:rPr>
        <w:t>SL): Данные методы используют одновременно небольшое количество размеченных данных и большой объем неразмеченных. Алгоритмы, такие как </w:t>
      </w:r>
      <w:proofErr w:type="spellStart"/>
      <w:r>
        <w:rPr>
          <w:color w:val="000000" w:themeColor="text1"/>
          <w:sz w:val="28"/>
          <w:szCs w:val="28"/>
        </w:rPr>
        <w:t>Pseudo</w:t>
      </w:r>
      <w:proofErr w:type="spellEnd"/>
      <w:r w:rsidR="00A8515C">
        <w:rPr>
          <w:color w:val="000000" w:themeColor="text1"/>
          <w:sz w:val="28"/>
          <w:szCs w:val="28"/>
        </w:rPr>
        <w:t>–</w:t>
      </w:r>
      <w:proofErr w:type="spellStart"/>
      <w:r>
        <w:rPr>
          <w:color w:val="000000" w:themeColor="text1"/>
          <w:sz w:val="28"/>
          <w:szCs w:val="28"/>
        </w:rPr>
        <w:t>Labeling</w:t>
      </w:r>
      <w:proofErr w:type="spellEnd"/>
      <w:r>
        <w:rPr>
          <w:color w:val="000000" w:themeColor="text1"/>
          <w:sz w:val="28"/>
          <w:szCs w:val="28"/>
        </w:rPr>
        <w:t> или </w:t>
      </w:r>
      <w:proofErr w:type="spellStart"/>
      <w:r>
        <w:rPr>
          <w:color w:val="000000" w:themeColor="text1"/>
          <w:sz w:val="28"/>
          <w:szCs w:val="28"/>
        </w:rPr>
        <w:t>FixMatch</w:t>
      </w:r>
      <w:proofErr w:type="spellEnd"/>
      <w:r>
        <w:rPr>
          <w:color w:val="000000" w:themeColor="text1"/>
          <w:sz w:val="28"/>
          <w:szCs w:val="28"/>
        </w:rPr>
        <w:t>, генерируют псевдо</w:t>
      </w:r>
      <w:r w:rsidR="00A8515C">
        <w:rPr>
          <w:color w:val="000000" w:themeColor="text1"/>
          <w:sz w:val="28"/>
          <w:szCs w:val="28"/>
        </w:rPr>
        <w:t>–</w:t>
      </w:r>
      <w:r>
        <w:rPr>
          <w:color w:val="000000" w:themeColor="text1"/>
          <w:sz w:val="28"/>
          <w:szCs w:val="28"/>
        </w:rPr>
        <w:t xml:space="preserve">метки для неразмеченных данных и используют их в обучении, если уверенность </w:t>
      </w:r>
      <w:r>
        <w:rPr>
          <w:color w:val="000000" w:themeColor="text1"/>
          <w:sz w:val="28"/>
          <w:szCs w:val="28"/>
        </w:rPr>
        <w:lastRenderedPageBreak/>
        <w:t>модели в этих метках высока. Это помогает расширить обучающую выборку, но существует риск накопления ошибок из</w:t>
      </w:r>
      <w:r w:rsidR="00A8515C">
        <w:rPr>
          <w:color w:val="000000" w:themeColor="text1"/>
          <w:sz w:val="28"/>
          <w:szCs w:val="28"/>
        </w:rPr>
        <w:t>–</w:t>
      </w:r>
      <w:r>
        <w:rPr>
          <w:color w:val="000000" w:themeColor="text1"/>
          <w:sz w:val="28"/>
          <w:szCs w:val="28"/>
        </w:rPr>
        <w:t>за неверных псевдо</w:t>
      </w:r>
      <w:r w:rsidR="00A8515C">
        <w:rPr>
          <w:color w:val="000000" w:themeColor="text1"/>
          <w:sz w:val="28"/>
          <w:szCs w:val="28"/>
        </w:rPr>
        <w:t>–</w:t>
      </w:r>
      <w:r>
        <w:rPr>
          <w:color w:val="000000" w:themeColor="text1"/>
          <w:sz w:val="28"/>
          <w:szCs w:val="28"/>
        </w:rPr>
        <w:t>меток.</w:t>
      </w:r>
    </w:p>
    <w:p w14:paraId="088FEB29" w14:textId="35E01592" w:rsidR="00C03F59" w:rsidRDefault="00762D2A" w:rsidP="00E1311E">
      <w:pPr>
        <w:pStyle w:val="ae"/>
        <w:ind w:firstLine="708"/>
        <w:rPr>
          <w:color w:val="000000" w:themeColor="text1"/>
          <w:sz w:val="28"/>
          <w:szCs w:val="28"/>
        </w:rPr>
      </w:pPr>
      <w:r>
        <w:rPr>
          <w:color w:val="000000" w:themeColor="text1"/>
          <w:sz w:val="28"/>
          <w:szCs w:val="28"/>
        </w:rPr>
        <w:t>Обучение на малом числе примеров (</w:t>
      </w:r>
      <w:proofErr w:type="spellStart"/>
      <w:r>
        <w:rPr>
          <w:color w:val="000000" w:themeColor="text1"/>
          <w:sz w:val="28"/>
          <w:szCs w:val="28"/>
        </w:rPr>
        <w:t>Few</w:t>
      </w:r>
      <w:proofErr w:type="spellEnd"/>
      <w:r w:rsidR="00A8515C">
        <w:rPr>
          <w:color w:val="000000" w:themeColor="text1"/>
          <w:sz w:val="28"/>
          <w:szCs w:val="28"/>
        </w:rPr>
        <w:t>–</w:t>
      </w:r>
      <w:proofErr w:type="spellStart"/>
      <w:r>
        <w:rPr>
          <w:color w:val="000000" w:themeColor="text1"/>
          <w:sz w:val="28"/>
          <w:szCs w:val="28"/>
        </w:rPr>
        <w:t>shot</w:t>
      </w:r>
      <w:proofErr w:type="spellEnd"/>
      <w:r>
        <w:rPr>
          <w:color w:val="000000" w:themeColor="text1"/>
          <w:sz w:val="28"/>
          <w:szCs w:val="28"/>
        </w:rPr>
        <w:t xml:space="preserve"> </w:t>
      </w:r>
      <w:proofErr w:type="spellStart"/>
      <w:r>
        <w:rPr>
          <w:color w:val="000000" w:themeColor="text1"/>
          <w:sz w:val="28"/>
          <w:szCs w:val="28"/>
        </w:rPr>
        <w:t>learning</w:t>
      </w:r>
      <w:proofErr w:type="spellEnd"/>
      <w:r>
        <w:rPr>
          <w:color w:val="000000" w:themeColor="text1"/>
          <w:sz w:val="28"/>
          <w:szCs w:val="28"/>
        </w:rPr>
        <w:t>) и обучение без примеров (Zero</w:t>
      </w:r>
      <w:r w:rsidR="00A8515C">
        <w:rPr>
          <w:color w:val="000000" w:themeColor="text1"/>
          <w:sz w:val="28"/>
          <w:szCs w:val="28"/>
        </w:rPr>
        <w:t>–</w:t>
      </w:r>
      <w:proofErr w:type="spellStart"/>
      <w:r>
        <w:rPr>
          <w:color w:val="000000" w:themeColor="text1"/>
          <w:sz w:val="28"/>
          <w:szCs w:val="28"/>
        </w:rPr>
        <w:t>shot</w:t>
      </w:r>
      <w:proofErr w:type="spellEnd"/>
      <w:r>
        <w:rPr>
          <w:color w:val="000000" w:themeColor="text1"/>
          <w:sz w:val="28"/>
          <w:szCs w:val="28"/>
        </w:rPr>
        <w:t xml:space="preserve"> </w:t>
      </w:r>
      <w:proofErr w:type="spellStart"/>
      <w:r>
        <w:rPr>
          <w:color w:val="000000" w:themeColor="text1"/>
          <w:sz w:val="28"/>
          <w:szCs w:val="28"/>
        </w:rPr>
        <w:t>learning</w:t>
      </w:r>
      <w:proofErr w:type="spellEnd"/>
      <w:r>
        <w:rPr>
          <w:color w:val="000000" w:themeColor="text1"/>
          <w:sz w:val="28"/>
          <w:szCs w:val="28"/>
        </w:rPr>
        <w:t>)</w:t>
      </w:r>
      <w:r w:rsidR="00032086">
        <w:rPr>
          <w:rStyle w:val="af5"/>
          <w:color w:val="000000" w:themeColor="text1"/>
          <w:sz w:val="28"/>
          <w:szCs w:val="28"/>
        </w:rPr>
        <w:footnoteReference w:id="11"/>
      </w:r>
      <w:r>
        <w:rPr>
          <w:color w:val="000000" w:themeColor="text1"/>
          <w:sz w:val="28"/>
          <w:szCs w:val="28"/>
        </w:rPr>
        <w:t>: Эти подходы нацелены на распознавание классов, для которых доступно очень мало или вовсе нет размеченных примеров. Мультимодальные модели, интегрирующие визуальную и текстовую информацию, показывают здесь определенный потенциал, но требуют специфических данных и архитектур.</w:t>
      </w:r>
    </w:p>
    <w:p w14:paraId="143D4982" w14:textId="77777777" w:rsidR="00C03F59" w:rsidRDefault="00762D2A" w:rsidP="00DB726A">
      <w:pPr>
        <w:pStyle w:val="2"/>
        <w:spacing w:line="360" w:lineRule="auto"/>
        <w:ind w:left="-348" w:firstLine="1056"/>
        <w:rPr>
          <w:rFonts w:ascii="Times New Roman" w:hAnsi="Times New Roman" w:cs="Times New Roman"/>
          <w:b/>
          <w:bCs/>
          <w:color w:val="auto"/>
          <w:sz w:val="28"/>
          <w:szCs w:val="28"/>
        </w:rPr>
      </w:pPr>
      <w:bookmarkStart w:id="13" w:name="_Toc201099635"/>
      <w:r>
        <w:rPr>
          <w:rFonts w:ascii="Times New Roman" w:hAnsi="Times New Roman" w:cs="Times New Roman"/>
          <w:b/>
          <w:bCs/>
          <w:color w:val="auto"/>
          <w:sz w:val="28"/>
          <w:szCs w:val="28"/>
        </w:rPr>
        <w:t>3.2 Методы аугментации и расширения наборов данных</w:t>
      </w:r>
      <w:bookmarkEnd w:id="13"/>
    </w:p>
    <w:p w14:paraId="0E39A9E4" w14:textId="77777777" w:rsidR="00C03F59" w:rsidRPr="006519C7" w:rsidRDefault="00762D2A" w:rsidP="00E1311E">
      <w:pPr>
        <w:pStyle w:val="ae"/>
        <w:ind w:firstLine="708"/>
        <w:rPr>
          <w:color w:val="000000" w:themeColor="text1"/>
          <w:sz w:val="28"/>
          <w:szCs w:val="28"/>
        </w:rPr>
      </w:pPr>
      <w:r w:rsidRPr="006519C7">
        <w:rPr>
          <w:color w:val="000000" w:themeColor="text1"/>
          <w:sz w:val="28"/>
          <w:szCs w:val="28"/>
        </w:rPr>
        <w:t>Базовые (традиционные) методы аугментации:</w:t>
      </w:r>
    </w:p>
    <w:p w14:paraId="55374301" w14:textId="77777777" w:rsidR="00C03F59" w:rsidRDefault="00762D2A" w:rsidP="00E1311E">
      <w:pPr>
        <w:pStyle w:val="ae"/>
        <w:ind w:firstLine="708"/>
        <w:rPr>
          <w:color w:val="000000" w:themeColor="text1"/>
          <w:sz w:val="28"/>
          <w:szCs w:val="28"/>
        </w:rPr>
      </w:pPr>
      <w:r>
        <w:rPr>
          <w:color w:val="000000" w:themeColor="text1"/>
          <w:sz w:val="28"/>
          <w:szCs w:val="28"/>
        </w:rPr>
        <w:t xml:space="preserve">Эти методы являются основой большинства </w:t>
      </w:r>
      <w:proofErr w:type="spellStart"/>
      <w:r>
        <w:rPr>
          <w:color w:val="000000" w:themeColor="text1"/>
          <w:sz w:val="28"/>
          <w:szCs w:val="28"/>
        </w:rPr>
        <w:t>пайплайнов</w:t>
      </w:r>
      <w:proofErr w:type="spellEnd"/>
      <w:r>
        <w:rPr>
          <w:color w:val="000000" w:themeColor="text1"/>
          <w:sz w:val="28"/>
          <w:szCs w:val="28"/>
        </w:rPr>
        <w:t xml:space="preserve"> аугментации благодаря своей простоте и эффективности.</w:t>
      </w:r>
    </w:p>
    <w:p w14:paraId="44125986" w14:textId="77777777" w:rsidR="00C03F59" w:rsidRPr="00617EDB" w:rsidRDefault="00762D2A" w:rsidP="00E1311E">
      <w:pPr>
        <w:pStyle w:val="af1"/>
        <w:numPr>
          <w:ilvl w:val="0"/>
          <w:numId w:val="18"/>
        </w:numPr>
        <w:tabs>
          <w:tab w:val="clear" w:pos="0"/>
          <w:tab w:val="num" w:pos="-1044"/>
        </w:tabs>
        <w:spacing w:beforeAutospacing="1" w:afterAutospacing="1"/>
        <w:ind w:left="720"/>
        <w:rPr>
          <w:sz w:val="28"/>
          <w:szCs w:val="28"/>
        </w:rPr>
      </w:pPr>
      <w:r w:rsidRPr="00617EDB">
        <w:rPr>
          <w:sz w:val="28"/>
          <w:szCs w:val="28"/>
        </w:rPr>
        <w:t>Геометрические преобразования:</w:t>
      </w:r>
    </w:p>
    <w:p w14:paraId="0F01538F" w14:textId="77777777" w:rsidR="00C03F59" w:rsidRDefault="00762D2A" w:rsidP="00E1311E">
      <w:pPr>
        <w:pStyle w:val="ae"/>
        <w:numPr>
          <w:ilvl w:val="0"/>
          <w:numId w:val="19"/>
        </w:numPr>
        <w:tabs>
          <w:tab w:val="clear" w:pos="1068"/>
          <w:tab w:val="num" w:pos="24"/>
        </w:tabs>
        <w:ind w:left="720"/>
        <w:rPr>
          <w:color w:val="000000" w:themeColor="text1"/>
          <w:sz w:val="28"/>
          <w:szCs w:val="28"/>
        </w:rPr>
      </w:pPr>
      <w:r>
        <w:rPr>
          <w:color w:val="000000" w:themeColor="text1"/>
          <w:sz w:val="28"/>
          <w:szCs w:val="28"/>
        </w:rPr>
        <w:t>Описание: Операции, изменяющие пространственные характеристики изображения, такие как повороты, отражения (горизонтальные, вертикальные), масштабирование, сдвиги, аффинные преобразования и эластичные деформации.</w:t>
      </w:r>
    </w:p>
    <w:p w14:paraId="40EF3B50" w14:textId="77777777" w:rsidR="00C03F59" w:rsidRDefault="00762D2A" w:rsidP="00E1311E">
      <w:pPr>
        <w:pStyle w:val="ae"/>
        <w:numPr>
          <w:ilvl w:val="0"/>
          <w:numId w:val="19"/>
        </w:numPr>
        <w:tabs>
          <w:tab w:val="clear" w:pos="1068"/>
          <w:tab w:val="num" w:pos="24"/>
        </w:tabs>
        <w:ind w:left="720"/>
        <w:rPr>
          <w:color w:val="000000" w:themeColor="text1"/>
          <w:sz w:val="28"/>
          <w:szCs w:val="28"/>
        </w:rPr>
      </w:pPr>
      <w:r>
        <w:rPr>
          <w:color w:val="000000" w:themeColor="text1"/>
          <w:sz w:val="28"/>
          <w:szCs w:val="28"/>
        </w:rPr>
        <w:t>Преимущества:</w:t>
      </w:r>
    </w:p>
    <w:p w14:paraId="34C345E7" w14:textId="77777777" w:rsidR="00C03F59" w:rsidRDefault="00762D2A" w:rsidP="00E1311E">
      <w:pPr>
        <w:pStyle w:val="ae"/>
        <w:numPr>
          <w:ilvl w:val="1"/>
          <w:numId w:val="19"/>
        </w:numPr>
        <w:tabs>
          <w:tab w:val="clear" w:pos="1788"/>
          <w:tab w:val="num" w:pos="744"/>
        </w:tabs>
        <w:ind w:left="1440"/>
        <w:rPr>
          <w:color w:val="000000" w:themeColor="text1"/>
          <w:sz w:val="28"/>
          <w:szCs w:val="28"/>
        </w:rPr>
      </w:pPr>
      <w:r>
        <w:rPr>
          <w:color w:val="000000" w:themeColor="text1"/>
          <w:sz w:val="28"/>
          <w:szCs w:val="28"/>
        </w:rPr>
        <w:t>Имитируют естественные вариации ракурса съемки, положения и формы объекта (например, листа).</w:t>
      </w:r>
    </w:p>
    <w:p w14:paraId="425D8097" w14:textId="77777777" w:rsidR="00C03F59" w:rsidRDefault="00762D2A" w:rsidP="00E1311E">
      <w:pPr>
        <w:pStyle w:val="ae"/>
        <w:numPr>
          <w:ilvl w:val="1"/>
          <w:numId w:val="19"/>
        </w:numPr>
        <w:tabs>
          <w:tab w:val="clear" w:pos="1788"/>
          <w:tab w:val="num" w:pos="744"/>
        </w:tabs>
        <w:ind w:left="1440"/>
        <w:rPr>
          <w:color w:val="000000" w:themeColor="text1"/>
          <w:sz w:val="28"/>
          <w:szCs w:val="28"/>
        </w:rPr>
      </w:pPr>
      <w:r>
        <w:rPr>
          <w:color w:val="000000" w:themeColor="text1"/>
          <w:sz w:val="28"/>
          <w:szCs w:val="28"/>
        </w:rPr>
        <w:t>Низкая вычислительная стоимость.</w:t>
      </w:r>
    </w:p>
    <w:p w14:paraId="181AFA3F" w14:textId="77777777" w:rsidR="00C03F59" w:rsidRDefault="00762D2A" w:rsidP="00E1311E">
      <w:pPr>
        <w:pStyle w:val="ae"/>
        <w:numPr>
          <w:ilvl w:val="1"/>
          <w:numId w:val="19"/>
        </w:numPr>
        <w:tabs>
          <w:tab w:val="clear" w:pos="1788"/>
          <w:tab w:val="num" w:pos="744"/>
        </w:tabs>
        <w:ind w:left="1440"/>
        <w:rPr>
          <w:color w:val="000000" w:themeColor="text1"/>
          <w:sz w:val="28"/>
          <w:szCs w:val="28"/>
        </w:rPr>
      </w:pPr>
      <w:r>
        <w:rPr>
          <w:color w:val="000000" w:themeColor="text1"/>
          <w:sz w:val="28"/>
          <w:szCs w:val="28"/>
        </w:rPr>
        <w:t>Способствуют обучению инвариантности модели к геометрическим изменениям.</w:t>
      </w:r>
    </w:p>
    <w:p w14:paraId="5DFF111C" w14:textId="77777777" w:rsidR="00C03F59" w:rsidRDefault="00762D2A" w:rsidP="00E1311E">
      <w:pPr>
        <w:pStyle w:val="ae"/>
        <w:numPr>
          <w:ilvl w:val="0"/>
          <w:numId w:val="19"/>
        </w:numPr>
        <w:tabs>
          <w:tab w:val="clear" w:pos="1068"/>
          <w:tab w:val="num" w:pos="24"/>
        </w:tabs>
        <w:ind w:left="720"/>
        <w:rPr>
          <w:color w:val="000000" w:themeColor="text1"/>
          <w:sz w:val="28"/>
          <w:szCs w:val="28"/>
        </w:rPr>
      </w:pPr>
      <w:r>
        <w:rPr>
          <w:color w:val="000000" w:themeColor="text1"/>
          <w:sz w:val="28"/>
          <w:szCs w:val="28"/>
        </w:rPr>
        <w:t>Недостатки/Ограничения:</w:t>
      </w:r>
    </w:p>
    <w:p w14:paraId="1D40514A" w14:textId="77777777" w:rsidR="00C03F59" w:rsidRDefault="00762D2A" w:rsidP="00E1311E">
      <w:pPr>
        <w:pStyle w:val="ae"/>
        <w:numPr>
          <w:ilvl w:val="1"/>
          <w:numId w:val="19"/>
        </w:numPr>
        <w:tabs>
          <w:tab w:val="clear" w:pos="1788"/>
          <w:tab w:val="num" w:pos="744"/>
        </w:tabs>
        <w:ind w:left="1440"/>
        <w:rPr>
          <w:color w:val="000000" w:themeColor="text1"/>
          <w:sz w:val="28"/>
          <w:szCs w:val="28"/>
        </w:rPr>
      </w:pPr>
      <w:r>
        <w:rPr>
          <w:color w:val="000000" w:themeColor="text1"/>
          <w:sz w:val="28"/>
          <w:szCs w:val="28"/>
        </w:rPr>
        <w:t>Чрезмерное применение может привести к генерации нереалистичных или семантически некорректных образцов (например, слишком сильные искажения).</w:t>
      </w:r>
    </w:p>
    <w:p w14:paraId="477B4FDC" w14:textId="77777777" w:rsidR="00C03F59" w:rsidRDefault="00762D2A" w:rsidP="00E1311E">
      <w:pPr>
        <w:pStyle w:val="ae"/>
        <w:numPr>
          <w:ilvl w:val="1"/>
          <w:numId w:val="19"/>
        </w:numPr>
        <w:tabs>
          <w:tab w:val="clear" w:pos="1788"/>
          <w:tab w:val="num" w:pos="744"/>
        </w:tabs>
        <w:ind w:left="1440"/>
        <w:rPr>
          <w:color w:val="000000" w:themeColor="text1"/>
          <w:sz w:val="28"/>
          <w:szCs w:val="28"/>
        </w:rPr>
      </w:pPr>
      <w:r>
        <w:rPr>
          <w:color w:val="000000" w:themeColor="text1"/>
          <w:sz w:val="28"/>
          <w:szCs w:val="28"/>
        </w:rPr>
        <w:t xml:space="preserve">Некоторые преобразования могут быть нежелательны для </w:t>
      </w:r>
      <w:r>
        <w:rPr>
          <w:color w:val="000000" w:themeColor="text1"/>
          <w:sz w:val="28"/>
          <w:szCs w:val="28"/>
        </w:rPr>
        <w:lastRenderedPageBreak/>
        <w:t>определенных типов объектов или задач (хотя для листьев растений большинство стандартных геометрических преобразований применимы).</w:t>
      </w:r>
    </w:p>
    <w:p w14:paraId="60B38BCD" w14:textId="77777777" w:rsidR="00C03F59" w:rsidRPr="00617EDB" w:rsidRDefault="00762D2A" w:rsidP="00E1311E">
      <w:pPr>
        <w:pStyle w:val="ae"/>
        <w:numPr>
          <w:ilvl w:val="0"/>
          <w:numId w:val="18"/>
        </w:numPr>
        <w:tabs>
          <w:tab w:val="clear" w:pos="0"/>
          <w:tab w:val="num" w:pos="-1044"/>
        </w:tabs>
        <w:ind w:left="720"/>
        <w:rPr>
          <w:color w:val="000000" w:themeColor="text1"/>
          <w:sz w:val="28"/>
          <w:szCs w:val="28"/>
        </w:rPr>
      </w:pPr>
      <w:r w:rsidRPr="00617EDB">
        <w:rPr>
          <w:color w:val="000000" w:themeColor="text1"/>
          <w:sz w:val="28"/>
          <w:szCs w:val="28"/>
        </w:rPr>
        <w:t>Фотометрические (цветовые) преобразования:</w:t>
      </w:r>
    </w:p>
    <w:p w14:paraId="6307325A" w14:textId="0244A1AB" w:rsidR="00C03F59" w:rsidRDefault="00762D2A" w:rsidP="00E1311E">
      <w:pPr>
        <w:pStyle w:val="ae"/>
        <w:numPr>
          <w:ilvl w:val="0"/>
          <w:numId w:val="20"/>
        </w:numPr>
        <w:tabs>
          <w:tab w:val="clear" w:pos="1068"/>
          <w:tab w:val="num" w:pos="24"/>
        </w:tabs>
        <w:ind w:left="720"/>
        <w:rPr>
          <w:color w:val="000000" w:themeColor="text1"/>
          <w:sz w:val="28"/>
          <w:szCs w:val="28"/>
        </w:rPr>
      </w:pPr>
      <w:r>
        <w:rPr>
          <w:color w:val="000000" w:themeColor="text1"/>
          <w:sz w:val="28"/>
          <w:szCs w:val="28"/>
        </w:rPr>
        <w:t>Описание: Изменение характеристик пикселей, связанных с цветом и освещением, включая регулировку яркости, контрастности, насыщенности, цветового баланса, гамма</w:t>
      </w:r>
      <w:r w:rsidR="00A8515C">
        <w:rPr>
          <w:color w:val="000000" w:themeColor="text1"/>
          <w:sz w:val="28"/>
          <w:szCs w:val="28"/>
        </w:rPr>
        <w:t>–</w:t>
      </w:r>
      <w:r>
        <w:rPr>
          <w:color w:val="000000" w:themeColor="text1"/>
          <w:sz w:val="28"/>
          <w:szCs w:val="28"/>
        </w:rPr>
        <w:t>коррекцию, применение различных цветовых фильтров или преобразование в пространство оттенков серого.</w:t>
      </w:r>
    </w:p>
    <w:p w14:paraId="2623A2B4" w14:textId="77777777" w:rsidR="00C03F59" w:rsidRDefault="00762D2A" w:rsidP="00E1311E">
      <w:pPr>
        <w:pStyle w:val="ae"/>
        <w:numPr>
          <w:ilvl w:val="0"/>
          <w:numId w:val="20"/>
        </w:numPr>
        <w:tabs>
          <w:tab w:val="clear" w:pos="1068"/>
          <w:tab w:val="num" w:pos="24"/>
        </w:tabs>
        <w:ind w:left="720"/>
        <w:rPr>
          <w:color w:val="000000" w:themeColor="text1"/>
          <w:sz w:val="28"/>
          <w:szCs w:val="28"/>
        </w:rPr>
      </w:pPr>
      <w:r>
        <w:rPr>
          <w:color w:val="000000" w:themeColor="text1"/>
          <w:sz w:val="28"/>
          <w:szCs w:val="28"/>
        </w:rPr>
        <w:t>Преимущества:</w:t>
      </w:r>
    </w:p>
    <w:p w14:paraId="40259E78" w14:textId="77777777" w:rsidR="00C03F59" w:rsidRDefault="00762D2A" w:rsidP="00E1311E">
      <w:pPr>
        <w:pStyle w:val="ae"/>
        <w:numPr>
          <w:ilvl w:val="1"/>
          <w:numId w:val="20"/>
        </w:numPr>
        <w:tabs>
          <w:tab w:val="clear" w:pos="1788"/>
          <w:tab w:val="num" w:pos="744"/>
        </w:tabs>
        <w:ind w:left="1440"/>
        <w:rPr>
          <w:color w:val="000000" w:themeColor="text1"/>
          <w:sz w:val="28"/>
          <w:szCs w:val="28"/>
        </w:rPr>
      </w:pPr>
      <w:r>
        <w:rPr>
          <w:color w:val="000000" w:themeColor="text1"/>
          <w:sz w:val="28"/>
          <w:szCs w:val="28"/>
        </w:rPr>
        <w:t>Повышают устойчивость моделей к изменениям условий освещения (солнечно, облачно, тени) и особенностям цветопередачи различных сенсоров.</w:t>
      </w:r>
    </w:p>
    <w:p w14:paraId="7E3D3B94" w14:textId="77777777" w:rsidR="00C03F59" w:rsidRDefault="00762D2A" w:rsidP="00E1311E">
      <w:pPr>
        <w:pStyle w:val="ae"/>
        <w:numPr>
          <w:ilvl w:val="0"/>
          <w:numId w:val="20"/>
        </w:numPr>
        <w:tabs>
          <w:tab w:val="clear" w:pos="1068"/>
          <w:tab w:val="num" w:pos="24"/>
        </w:tabs>
        <w:ind w:left="720"/>
        <w:rPr>
          <w:color w:val="000000" w:themeColor="text1"/>
          <w:sz w:val="28"/>
          <w:szCs w:val="28"/>
        </w:rPr>
      </w:pPr>
      <w:r>
        <w:rPr>
          <w:color w:val="000000" w:themeColor="text1"/>
          <w:sz w:val="28"/>
          <w:szCs w:val="28"/>
        </w:rPr>
        <w:t>Недостатки/Ограничения:</w:t>
      </w:r>
    </w:p>
    <w:p w14:paraId="0E23A2BE" w14:textId="77777777" w:rsidR="00C03F59" w:rsidRDefault="00762D2A" w:rsidP="00E1311E">
      <w:pPr>
        <w:pStyle w:val="ae"/>
        <w:numPr>
          <w:ilvl w:val="1"/>
          <w:numId w:val="20"/>
        </w:numPr>
        <w:tabs>
          <w:tab w:val="clear" w:pos="1788"/>
          <w:tab w:val="num" w:pos="744"/>
        </w:tabs>
        <w:ind w:left="1440"/>
        <w:rPr>
          <w:color w:val="000000" w:themeColor="text1"/>
          <w:sz w:val="28"/>
          <w:szCs w:val="28"/>
        </w:rPr>
      </w:pPr>
      <w:r>
        <w:rPr>
          <w:color w:val="000000" w:themeColor="text1"/>
          <w:sz w:val="28"/>
          <w:szCs w:val="28"/>
        </w:rPr>
        <w:t>Сильные изменения цветовых характеристик могут привести к потере или искажению тонких цветовых признаков, специфичных для определенных заболеваний.</w:t>
      </w:r>
    </w:p>
    <w:p w14:paraId="0826FDD0" w14:textId="77777777" w:rsidR="00C03F59" w:rsidRPr="00DC3116" w:rsidRDefault="00762D2A" w:rsidP="00E1311E">
      <w:pPr>
        <w:pStyle w:val="ae"/>
        <w:ind w:firstLine="708"/>
        <w:rPr>
          <w:color w:val="000000" w:themeColor="text1"/>
          <w:sz w:val="28"/>
          <w:szCs w:val="28"/>
        </w:rPr>
      </w:pPr>
      <w:r w:rsidRPr="00DC3116">
        <w:rPr>
          <w:color w:val="000000" w:themeColor="text1"/>
          <w:sz w:val="28"/>
          <w:szCs w:val="28"/>
        </w:rPr>
        <w:t>Более сложные методы (как SMOTE) требуют аккуратной настройки:</w:t>
      </w:r>
    </w:p>
    <w:p w14:paraId="5AE3BD2C" w14:textId="494ECF61" w:rsidR="00C03F59" w:rsidRDefault="00762D2A" w:rsidP="00E1311E">
      <w:pPr>
        <w:pStyle w:val="ae"/>
        <w:numPr>
          <w:ilvl w:val="0"/>
          <w:numId w:val="21"/>
        </w:numPr>
        <w:tabs>
          <w:tab w:val="clear" w:pos="0"/>
          <w:tab w:val="num" w:pos="-1044"/>
        </w:tabs>
        <w:ind w:left="720"/>
        <w:rPr>
          <w:color w:val="000000" w:themeColor="text1"/>
          <w:sz w:val="28"/>
          <w:szCs w:val="28"/>
        </w:rPr>
      </w:pPr>
      <w:r>
        <w:rPr>
          <w:color w:val="000000" w:themeColor="text1"/>
          <w:sz w:val="28"/>
          <w:szCs w:val="28"/>
        </w:rPr>
        <w:t xml:space="preserve">Генеративные модели (например, </w:t>
      </w:r>
      <w:proofErr w:type="spellStart"/>
      <w:r>
        <w:rPr>
          <w:color w:val="000000" w:themeColor="text1"/>
          <w:sz w:val="28"/>
          <w:szCs w:val="28"/>
        </w:rPr>
        <w:t>GANs</w:t>
      </w:r>
      <w:proofErr w:type="spellEnd"/>
      <w:r>
        <w:rPr>
          <w:color w:val="000000" w:themeColor="text1"/>
          <w:sz w:val="28"/>
          <w:szCs w:val="28"/>
        </w:rPr>
        <w:t xml:space="preserve">, </w:t>
      </w:r>
      <w:proofErr w:type="spellStart"/>
      <w:r>
        <w:rPr>
          <w:color w:val="000000" w:themeColor="text1"/>
          <w:sz w:val="28"/>
          <w:szCs w:val="28"/>
        </w:rPr>
        <w:t>VAEs</w:t>
      </w:r>
      <w:proofErr w:type="spellEnd"/>
      <w:r>
        <w:rPr>
          <w:color w:val="000000" w:themeColor="text1"/>
          <w:sz w:val="28"/>
          <w:szCs w:val="28"/>
        </w:rPr>
        <w:t>)</w:t>
      </w:r>
      <w:r w:rsidR="00655D7E">
        <w:rPr>
          <w:rStyle w:val="af5"/>
          <w:color w:val="000000" w:themeColor="text1"/>
          <w:sz w:val="28"/>
          <w:szCs w:val="28"/>
        </w:rPr>
        <w:footnoteReference w:id="12"/>
      </w:r>
      <w:r>
        <w:rPr>
          <w:color w:val="000000" w:themeColor="text1"/>
          <w:sz w:val="28"/>
          <w:szCs w:val="28"/>
        </w:rPr>
        <w:t>:</w:t>
      </w:r>
    </w:p>
    <w:p w14:paraId="6DDD2C0E" w14:textId="3B9CBE30" w:rsidR="00C03F59" w:rsidRDefault="00762D2A" w:rsidP="00E1311E">
      <w:pPr>
        <w:pStyle w:val="ae"/>
        <w:numPr>
          <w:ilvl w:val="0"/>
          <w:numId w:val="22"/>
        </w:numPr>
        <w:tabs>
          <w:tab w:val="clear" w:pos="1068"/>
          <w:tab w:val="num" w:pos="24"/>
        </w:tabs>
        <w:ind w:left="720"/>
        <w:rPr>
          <w:color w:val="000000" w:themeColor="text1"/>
          <w:sz w:val="28"/>
          <w:szCs w:val="28"/>
        </w:rPr>
      </w:pPr>
      <w:r>
        <w:rPr>
          <w:color w:val="000000" w:themeColor="text1"/>
          <w:sz w:val="28"/>
          <w:szCs w:val="28"/>
        </w:rPr>
        <w:t>Описание: </w:t>
      </w:r>
      <w:proofErr w:type="spellStart"/>
      <w:r>
        <w:rPr>
          <w:color w:val="000000" w:themeColor="text1"/>
          <w:sz w:val="28"/>
          <w:szCs w:val="28"/>
        </w:rPr>
        <w:t>Нейросетевые</w:t>
      </w:r>
      <w:proofErr w:type="spellEnd"/>
      <w:r>
        <w:rPr>
          <w:color w:val="000000" w:themeColor="text1"/>
          <w:sz w:val="28"/>
          <w:szCs w:val="28"/>
        </w:rPr>
        <w:t xml:space="preserve"> архитектуры (</w:t>
      </w:r>
      <w:proofErr w:type="spellStart"/>
      <w:r>
        <w:rPr>
          <w:color w:val="000000" w:themeColor="text1"/>
          <w:sz w:val="28"/>
          <w:szCs w:val="28"/>
        </w:rPr>
        <w:t>генеративно</w:t>
      </w:r>
      <w:proofErr w:type="spellEnd"/>
      <w:r w:rsidR="00A8515C">
        <w:rPr>
          <w:color w:val="000000" w:themeColor="text1"/>
          <w:sz w:val="28"/>
          <w:szCs w:val="28"/>
        </w:rPr>
        <w:t>–</w:t>
      </w:r>
      <w:r>
        <w:rPr>
          <w:color w:val="000000" w:themeColor="text1"/>
          <w:sz w:val="28"/>
          <w:szCs w:val="28"/>
        </w:rPr>
        <w:t xml:space="preserve">состязательные сети, вариационные </w:t>
      </w:r>
      <w:proofErr w:type="spellStart"/>
      <w:r>
        <w:rPr>
          <w:color w:val="000000" w:themeColor="text1"/>
          <w:sz w:val="28"/>
          <w:szCs w:val="28"/>
        </w:rPr>
        <w:t>автоэнкодеры</w:t>
      </w:r>
      <w:proofErr w:type="spellEnd"/>
      <w:r>
        <w:rPr>
          <w:color w:val="000000" w:themeColor="text1"/>
          <w:sz w:val="28"/>
          <w:szCs w:val="28"/>
        </w:rPr>
        <w:t>), способные обучаться на существующих данных и генерировать новые, синтетические изображения.</w:t>
      </w:r>
    </w:p>
    <w:p w14:paraId="58F00494" w14:textId="77777777" w:rsidR="00C03F59" w:rsidRDefault="00762D2A" w:rsidP="00E1311E">
      <w:pPr>
        <w:pStyle w:val="ae"/>
        <w:numPr>
          <w:ilvl w:val="0"/>
          <w:numId w:val="22"/>
        </w:numPr>
        <w:tabs>
          <w:tab w:val="clear" w:pos="1068"/>
          <w:tab w:val="num" w:pos="24"/>
        </w:tabs>
        <w:ind w:left="720"/>
        <w:rPr>
          <w:color w:val="000000" w:themeColor="text1"/>
          <w:sz w:val="28"/>
          <w:szCs w:val="28"/>
        </w:rPr>
      </w:pPr>
      <w:r>
        <w:rPr>
          <w:color w:val="000000" w:themeColor="text1"/>
          <w:sz w:val="28"/>
          <w:szCs w:val="28"/>
        </w:rPr>
        <w:t>Преимущества:</w:t>
      </w:r>
    </w:p>
    <w:p w14:paraId="0AEC8666" w14:textId="77777777" w:rsidR="00C03F59" w:rsidRDefault="00762D2A" w:rsidP="00E1311E">
      <w:pPr>
        <w:pStyle w:val="ae"/>
        <w:numPr>
          <w:ilvl w:val="1"/>
          <w:numId w:val="22"/>
        </w:numPr>
        <w:tabs>
          <w:tab w:val="clear" w:pos="1788"/>
          <w:tab w:val="num" w:pos="744"/>
        </w:tabs>
        <w:ind w:left="1440"/>
        <w:rPr>
          <w:color w:val="000000" w:themeColor="text1"/>
          <w:sz w:val="28"/>
          <w:szCs w:val="28"/>
        </w:rPr>
      </w:pPr>
      <w:r>
        <w:rPr>
          <w:color w:val="000000" w:themeColor="text1"/>
          <w:sz w:val="28"/>
          <w:szCs w:val="28"/>
        </w:rPr>
        <w:t xml:space="preserve">Возможность создания </w:t>
      </w:r>
      <w:proofErr w:type="spellStart"/>
      <w:r>
        <w:rPr>
          <w:color w:val="000000" w:themeColor="text1"/>
          <w:sz w:val="28"/>
          <w:szCs w:val="28"/>
        </w:rPr>
        <w:t>высокореалистичных</w:t>
      </w:r>
      <w:proofErr w:type="spellEnd"/>
      <w:r>
        <w:rPr>
          <w:color w:val="000000" w:themeColor="text1"/>
          <w:sz w:val="28"/>
          <w:szCs w:val="28"/>
        </w:rPr>
        <w:t xml:space="preserve"> и разнообразных новых образцов, не являющихся простыми трансформациями существующих.</w:t>
      </w:r>
    </w:p>
    <w:p w14:paraId="2EECA85C" w14:textId="77777777" w:rsidR="00C03F59" w:rsidRDefault="00762D2A" w:rsidP="00E1311E">
      <w:pPr>
        <w:pStyle w:val="ae"/>
        <w:numPr>
          <w:ilvl w:val="1"/>
          <w:numId w:val="22"/>
        </w:numPr>
        <w:tabs>
          <w:tab w:val="clear" w:pos="1788"/>
          <w:tab w:val="num" w:pos="744"/>
        </w:tabs>
        <w:ind w:left="1440"/>
        <w:rPr>
          <w:color w:val="000000" w:themeColor="text1"/>
          <w:sz w:val="28"/>
          <w:szCs w:val="28"/>
        </w:rPr>
      </w:pPr>
      <w:r>
        <w:rPr>
          <w:color w:val="000000" w:themeColor="text1"/>
          <w:sz w:val="28"/>
          <w:szCs w:val="28"/>
        </w:rPr>
        <w:t>Потенциал для пополнения обучающих выборок уникальными примерами, особенно для редких заболеваний или условий.</w:t>
      </w:r>
    </w:p>
    <w:p w14:paraId="480398D4" w14:textId="77777777" w:rsidR="00C03F59" w:rsidRDefault="00762D2A" w:rsidP="00E1311E">
      <w:pPr>
        <w:pStyle w:val="ae"/>
        <w:numPr>
          <w:ilvl w:val="1"/>
          <w:numId w:val="22"/>
        </w:numPr>
        <w:tabs>
          <w:tab w:val="clear" w:pos="1788"/>
          <w:tab w:val="num" w:pos="744"/>
        </w:tabs>
        <w:ind w:left="1440"/>
        <w:rPr>
          <w:color w:val="000000" w:themeColor="text1"/>
          <w:sz w:val="28"/>
          <w:szCs w:val="28"/>
        </w:rPr>
      </w:pPr>
      <w:r>
        <w:rPr>
          <w:color w:val="000000" w:themeColor="text1"/>
          <w:sz w:val="28"/>
          <w:szCs w:val="28"/>
        </w:rPr>
        <w:lastRenderedPageBreak/>
        <w:t>Расширение пространства признаков, на котором обучается модель.</w:t>
      </w:r>
    </w:p>
    <w:p w14:paraId="4D0ADAD3" w14:textId="77777777" w:rsidR="00C03F59" w:rsidRDefault="00762D2A" w:rsidP="00E1311E">
      <w:pPr>
        <w:pStyle w:val="ae"/>
        <w:numPr>
          <w:ilvl w:val="0"/>
          <w:numId w:val="22"/>
        </w:numPr>
        <w:tabs>
          <w:tab w:val="clear" w:pos="1068"/>
          <w:tab w:val="num" w:pos="24"/>
        </w:tabs>
        <w:ind w:left="720"/>
        <w:rPr>
          <w:color w:val="000000" w:themeColor="text1"/>
          <w:sz w:val="28"/>
          <w:szCs w:val="28"/>
        </w:rPr>
      </w:pPr>
      <w:r>
        <w:rPr>
          <w:color w:val="000000" w:themeColor="text1"/>
          <w:sz w:val="28"/>
          <w:szCs w:val="28"/>
        </w:rPr>
        <w:t>Недостатки/Ограничения:</w:t>
      </w:r>
    </w:p>
    <w:p w14:paraId="3479BA61" w14:textId="027FBB1A" w:rsidR="00C03F59" w:rsidRDefault="00762D2A" w:rsidP="00E1311E">
      <w:pPr>
        <w:pStyle w:val="ae"/>
        <w:numPr>
          <w:ilvl w:val="1"/>
          <w:numId w:val="22"/>
        </w:numPr>
        <w:tabs>
          <w:tab w:val="clear" w:pos="1788"/>
          <w:tab w:val="num" w:pos="744"/>
        </w:tabs>
        <w:ind w:left="1440"/>
        <w:rPr>
          <w:color w:val="000000" w:themeColor="text1"/>
          <w:sz w:val="28"/>
          <w:szCs w:val="28"/>
        </w:rPr>
      </w:pPr>
      <w:r>
        <w:rPr>
          <w:color w:val="000000" w:themeColor="text1"/>
          <w:sz w:val="28"/>
          <w:szCs w:val="28"/>
        </w:rPr>
        <w:t xml:space="preserve">Сложность обучения и настройки (особенно </w:t>
      </w:r>
      <w:proofErr w:type="spellStart"/>
      <w:r>
        <w:rPr>
          <w:color w:val="000000" w:themeColor="text1"/>
          <w:sz w:val="28"/>
          <w:szCs w:val="28"/>
        </w:rPr>
        <w:t>GANs</w:t>
      </w:r>
      <w:proofErr w:type="spellEnd"/>
      <w:r>
        <w:rPr>
          <w:color w:val="000000" w:themeColor="text1"/>
          <w:sz w:val="28"/>
          <w:szCs w:val="28"/>
        </w:rPr>
        <w:t>, которые подвержены проблемам нестабильности</w:t>
      </w:r>
      <w:r w:rsidR="00032086">
        <w:rPr>
          <w:rStyle w:val="af5"/>
          <w:color w:val="000000" w:themeColor="text1"/>
          <w:sz w:val="28"/>
          <w:szCs w:val="28"/>
        </w:rPr>
        <w:footnoteReference w:id="13"/>
      </w:r>
      <w:r>
        <w:rPr>
          <w:color w:val="000000" w:themeColor="text1"/>
          <w:sz w:val="28"/>
          <w:szCs w:val="28"/>
        </w:rPr>
        <w:t xml:space="preserve"> обучения, таким как "</w:t>
      </w:r>
      <w:proofErr w:type="spellStart"/>
      <w:r>
        <w:rPr>
          <w:color w:val="000000" w:themeColor="text1"/>
          <w:sz w:val="28"/>
          <w:szCs w:val="28"/>
        </w:rPr>
        <w:t>mode</w:t>
      </w:r>
      <w:proofErr w:type="spellEnd"/>
      <w:r>
        <w:rPr>
          <w:color w:val="000000" w:themeColor="text1"/>
          <w:sz w:val="28"/>
          <w:szCs w:val="28"/>
        </w:rPr>
        <w:t xml:space="preserve"> </w:t>
      </w:r>
      <w:proofErr w:type="spellStart"/>
      <w:r>
        <w:rPr>
          <w:color w:val="000000" w:themeColor="text1"/>
          <w:sz w:val="28"/>
          <w:szCs w:val="28"/>
        </w:rPr>
        <w:t>collapse</w:t>
      </w:r>
      <w:proofErr w:type="spellEnd"/>
      <w:r>
        <w:rPr>
          <w:color w:val="000000" w:themeColor="text1"/>
          <w:sz w:val="28"/>
          <w:szCs w:val="28"/>
        </w:rPr>
        <w:t>").</w:t>
      </w:r>
    </w:p>
    <w:p w14:paraId="3CEFDA07" w14:textId="77777777" w:rsidR="00C03F59" w:rsidRDefault="00762D2A" w:rsidP="00E1311E">
      <w:pPr>
        <w:pStyle w:val="ae"/>
        <w:numPr>
          <w:ilvl w:val="1"/>
          <w:numId w:val="22"/>
        </w:numPr>
        <w:tabs>
          <w:tab w:val="clear" w:pos="1788"/>
          <w:tab w:val="num" w:pos="744"/>
        </w:tabs>
        <w:ind w:left="1440"/>
        <w:rPr>
          <w:color w:val="000000" w:themeColor="text1"/>
          <w:sz w:val="28"/>
          <w:szCs w:val="28"/>
        </w:rPr>
      </w:pPr>
      <w:r>
        <w:rPr>
          <w:color w:val="000000" w:themeColor="text1"/>
          <w:sz w:val="28"/>
          <w:szCs w:val="28"/>
        </w:rPr>
        <w:t>Требуют значительных вычислительных ресурсов и больших объемов исходных данных для качественного обучения генератора.</w:t>
      </w:r>
    </w:p>
    <w:p w14:paraId="588C209F" w14:textId="77777777" w:rsidR="00C03F59" w:rsidRDefault="00762D2A" w:rsidP="00E1311E">
      <w:pPr>
        <w:pStyle w:val="ae"/>
        <w:numPr>
          <w:ilvl w:val="1"/>
          <w:numId w:val="22"/>
        </w:numPr>
        <w:tabs>
          <w:tab w:val="clear" w:pos="1788"/>
          <w:tab w:val="num" w:pos="744"/>
        </w:tabs>
        <w:ind w:left="1440"/>
        <w:rPr>
          <w:color w:val="000000" w:themeColor="text1"/>
          <w:sz w:val="28"/>
          <w:szCs w:val="28"/>
        </w:rPr>
      </w:pPr>
      <w:r>
        <w:rPr>
          <w:color w:val="000000" w:themeColor="text1"/>
          <w:sz w:val="28"/>
          <w:szCs w:val="28"/>
        </w:rPr>
        <w:t>Качество и реалистичность сгенерированных изображений не всегда гарантированы и требуют тщательной экспертной оценки.</w:t>
      </w:r>
    </w:p>
    <w:p w14:paraId="12CC6B0D" w14:textId="77777777" w:rsidR="00C03F59" w:rsidRDefault="00762D2A" w:rsidP="00E1311E">
      <w:pPr>
        <w:pStyle w:val="ae"/>
        <w:numPr>
          <w:ilvl w:val="1"/>
          <w:numId w:val="22"/>
        </w:numPr>
        <w:tabs>
          <w:tab w:val="clear" w:pos="1788"/>
          <w:tab w:val="num" w:pos="744"/>
        </w:tabs>
        <w:ind w:left="1440"/>
        <w:rPr>
          <w:color w:val="000000" w:themeColor="text1"/>
          <w:sz w:val="28"/>
          <w:szCs w:val="28"/>
        </w:rPr>
      </w:pPr>
      <w:r>
        <w:rPr>
          <w:color w:val="000000" w:themeColor="text1"/>
          <w:sz w:val="28"/>
          <w:szCs w:val="28"/>
        </w:rPr>
        <w:t>Существует риск генерации изображений с артефактами или неправдоподобными симптомами, что может негативно сказаться на обучении.</w:t>
      </w:r>
    </w:p>
    <w:p w14:paraId="47338BCB" w14:textId="77777777" w:rsidR="00C03F59" w:rsidRPr="00DC3116" w:rsidRDefault="00762D2A" w:rsidP="00E1311E">
      <w:pPr>
        <w:pStyle w:val="ae"/>
        <w:ind w:firstLine="708"/>
        <w:rPr>
          <w:color w:val="000000" w:themeColor="text1"/>
          <w:sz w:val="28"/>
          <w:szCs w:val="28"/>
        </w:rPr>
      </w:pPr>
      <w:r w:rsidRPr="00DC3116">
        <w:rPr>
          <w:color w:val="000000" w:themeColor="text1"/>
          <w:sz w:val="28"/>
          <w:szCs w:val="28"/>
        </w:rPr>
        <w:t>Продвинутые методы аугментации (основанные на смешивании данных)</w:t>
      </w:r>
    </w:p>
    <w:p w14:paraId="1F86BBD2" w14:textId="77777777" w:rsidR="00C03F59" w:rsidRDefault="00762D2A" w:rsidP="00E1311E">
      <w:pPr>
        <w:pStyle w:val="ae"/>
        <w:ind w:firstLine="708"/>
        <w:rPr>
          <w:color w:val="000000" w:themeColor="text1"/>
          <w:sz w:val="28"/>
          <w:szCs w:val="28"/>
        </w:rPr>
      </w:pPr>
      <w:r>
        <w:rPr>
          <w:color w:val="000000" w:themeColor="text1"/>
          <w:sz w:val="28"/>
          <w:szCs w:val="28"/>
        </w:rPr>
        <w:t>Эти техники создают новые обучающие примеры путем комбинирования информации из нескольких существующих изображений.</w:t>
      </w:r>
    </w:p>
    <w:p w14:paraId="0EE02F4C" w14:textId="77777777" w:rsidR="00C03F59" w:rsidRPr="00DC3116" w:rsidRDefault="00762D2A" w:rsidP="00E1311E">
      <w:pPr>
        <w:pStyle w:val="ae"/>
        <w:numPr>
          <w:ilvl w:val="0"/>
          <w:numId w:val="23"/>
        </w:numPr>
        <w:tabs>
          <w:tab w:val="clear" w:pos="0"/>
          <w:tab w:val="num" w:pos="-1044"/>
        </w:tabs>
        <w:ind w:left="720"/>
        <w:rPr>
          <w:color w:val="000000" w:themeColor="text1"/>
          <w:sz w:val="28"/>
          <w:szCs w:val="28"/>
        </w:rPr>
      </w:pPr>
      <w:proofErr w:type="spellStart"/>
      <w:r w:rsidRPr="00DC3116">
        <w:rPr>
          <w:color w:val="000000" w:themeColor="text1"/>
          <w:sz w:val="28"/>
          <w:szCs w:val="28"/>
        </w:rPr>
        <w:t>MixUp</w:t>
      </w:r>
      <w:proofErr w:type="spellEnd"/>
      <w:r w:rsidRPr="00DC3116">
        <w:rPr>
          <w:color w:val="000000" w:themeColor="text1"/>
          <w:sz w:val="28"/>
          <w:szCs w:val="28"/>
        </w:rPr>
        <w:t>:</w:t>
      </w:r>
    </w:p>
    <w:p w14:paraId="49833F70" w14:textId="77777777" w:rsidR="00C03F59" w:rsidRDefault="00762D2A" w:rsidP="00E1311E">
      <w:pPr>
        <w:pStyle w:val="ae"/>
        <w:numPr>
          <w:ilvl w:val="0"/>
          <w:numId w:val="24"/>
        </w:numPr>
        <w:tabs>
          <w:tab w:val="clear" w:pos="1068"/>
          <w:tab w:val="num" w:pos="24"/>
        </w:tabs>
        <w:ind w:left="720"/>
        <w:rPr>
          <w:color w:val="000000" w:themeColor="text1"/>
          <w:sz w:val="28"/>
          <w:szCs w:val="28"/>
        </w:rPr>
      </w:pPr>
      <w:r>
        <w:rPr>
          <w:color w:val="000000" w:themeColor="text1"/>
          <w:sz w:val="28"/>
          <w:szCs w:val="28"/>
        </w:rPr>
        <w:t>Описание: Создание новых обучающих примеров путем взятия взвешенной линейной комбинации пар случайных изображений и их соответствующих меток.</w:t>
      </w:r>
    </w:p>
    <w:p w14:paraId="4B259ACE" w14:textId="77777777" w:rsidR="00C03F59" w:rsidRDefault="00762D2A" w:rsidP="00E1311E">
      <w:pPr>
        <w:pStyle w:val="ae"/>
        <w:numPr>
          <w:ilvl w:val="0"/>
          <w:numId w:val="24"/>
        </w:numPr>
        <w:tabs>
          <w:tab w:val="clear" w:pos="1068"/>
          <w:tab w:val="num" w:pos="24"/>
        </w:tabs>
        <w:ind w:left="720"/>
        <w:rPr>
          <w:color w:val="000000" w:themeColor="text1"/>
          <w:sz w:val="28"/>
          <w:szCs w:val="28"/>
        </w:rPr>
      </w:pPr>
      <w:r>
        <w:rPr>
          <w:color w:val="000000" w:themeColor="text1"/>
          <w:sz w:val="28"/>
          <w:szCs w:val="28"/>
        </w:rPr>
        <w:t>Преимущества:</w:t>
      </w:r>
    </w:p>
    <w:p w14:paraId="7CB0B8FC" w14:textId="77777777" w:rsidR="00C03F59" w:rsidRDefault="00762D2A" w:rsidP="00E1311E">
      <w:pPr>
        <w:pStyle w:val="ae"/>
        <w:numPr>
          <w:ilvl w:val="1"/>
          <w:numId w:val="24"/>
        </w:numPr>
        <w:tabs>
          <w:tab w:val="clear" w:pos="1788"/>
          <w:tab w:val="num" w:pos="744"/>
        </w:tabs>
        <w:ind w:left="1440"/>
        <w:rPr>
          <w:color w:val="000000" w:themeColor="text1"/>
          <w:sz w:val="28"/>
          <w:szCs w:val="28"/>
        </w:rPr>
      </w:pPr>
      <w:r>
        <w:rPr>
          <w:color w:val="000000" w:themeColor="text1"/>
          <w:sz w:val="28"/>
          <w:szCs w:val="28"/>
        </w:rPr>
        <w:t>Способствует сглаживанию функции потерь и улучшению генерализации модели.</w:t>
      </w:r>
    </w:p>
    <w:p w14:paraId="22B587D2" w14:textId="77777777" w:rsidR="00C03F59" w:rsidRDefault="00762D2A" w:rsidP="00E1311E">
      <w:pPr>
        <w:pStyle w:val="ae"/>
        <w:numPr>
          <w:ilvl w:val="1"/>
          <w:numId w:val="24"/>
        </w:numPr>
        <w:tabs>
          <w:tab w:val="clear" w:pos="1788"/>
          <w:tab w:val="num" w:pos="744"/>
        </w:tabs>
        <w:ind w:left="1440"/>
        <w:rPr>
          <w:color w:val="000000" w:themeColor="text1"/>
          <w:sz w:val="28"/>
          <w:szCs w:val="28"/>
        </w:rPr>
      </w:pPr>
      <w:r>
        <w:rPr>
          <w:color w:val="000000" w:themeColor="text1"/>
          <w:sz w:val="28"/>
          <w:szCs w:val="28"/>
        </w:rPr>
        <w:t>Повышает робастность модели к состязательным атакам.</w:t>
      </w:r>
    </w:p>
    <w:p w14:paraId="292848E6" w14:textId="77777777" w:rsidR="00C03F59" w:rsidRDefault="00762D2A" w:rsidP="00E1311E">
      <w:pPr>
        <w:pStyle w:val="ae"/>
        <w:numPr>
          <w:ilvl w:val="1"/>
          <w:numId w:val="24"/>
        </w:numPr>
        <w:tabs>
          <w:tab w:val="clear" w:pos="1788"/>
          <w:tab w:val="num" w:pos="744"/>
        </w:tabs>
        <w:ind w:left="1440"/>
        <w:rPr>
          <w:color w:val="000000" w:themeColor="text1"/>
          <w:sz w:val="28"/>
          <w:szCs w:val="28"/>
        </w:rPr>
      </w:pPr>
      <w:r>
        <w:rPr>
          <w:color w:val="000000" w:themeColor="text1"/>
          <w:sz w:val="28"/>
          <w:szCs w:val="28"/>
        </w:rPr>
        <w:t>Поощряет модель к линейному поведению в пространстве между обучающими примерами.</w:t>
      </w:r>
    </w:p>
    <w:p w14:paraId="09816F95" w14:textId="77777777" w:rsidR="00C03F59" w:rsidRDefault="00762D2A" w:rsidP="00E1311E">
      <w:pPr>
        <w:pStyle w:val="ae"/>
        <w:numPr>
          <w:ilvl w:val="0"/>
          <w:numId w:val="24"/>
        </w:numPr>
        <w:tabs>
          <w:tab w:val="clear" w:pos="1068"/>
          <w:tab w:val="num" w:pos="24"/>
        </w:tabs>
        <w:ind w:left="720"/>
        <w:rPr>
          <w:color w:val="000000" w:themeColor="text1"/>
          <w:sz w:val="28"/>
          <w:szCs w:val="28"/>
        </w:rPr>
      </w:pPr>
      <w:r>
        <w:rPr>
          <w:color w:val="000000" w:themeColor="text1"/>
          <w:sz w:val="28"/>
          <w:szCs w:val="28"/>
        </w:rPr>
        <w:t>Недостатки/Ограничения:</w:t>
      </w:r>
    </w:p>
    <w:p w14:paraId="45A25A4E" w14:textId="77777777" w:rsidR="00C03F59" w:rsidRDefault="00762D2A" w:rsidP="00E1311E">
      <w:pPr>
        <w:pStyle w:val="ae"/>
        <w:numPr>
          <w:ilvl w:val="1"/>
          <w:numId w:val="24"/>
        </w:numPr>
        <w:tabs>
          <w:tab w:val="clear" w:pos="1788"/>
          <w:tab w:val="num" w:pos="744"/>
        </w:tabs>
        <w:ind w:left="1440"/>
        <w:rPr>
          <w:color w:val="000000" w:themeColor="text1"/>
          <w:sz w:val="28"/>
          <w:szCs w:val="28"/>
        </w:rPr>
      </w:pPr>
      <w:r>
        <w:rPr>
          <w:color w:val="000000" w:themeColor="text1"/>
          <w:sz w:val="28"/>
          <w:szCs w:val="28"/>
        </w:rPr>
        <w:lastRenderedPageBreak/>
        <w:t xml:space="preserve">Сгенерированные изображения могут быть </w:t>
      </w:r>
      <w:proofErr w:type="spellStart"/>
      <w:r>
        <w:rPr>
          <w:color w:val="000000" w:themeColor="text1"/>
          <w:sz w:val="28"/>
          <w:szCs w:val="28"/>
        </w:rPr>
        <w:t>неинтерпретируемы</w:t>
      </w:r>
      <w:proofErr w:type="spellEnd"/>
      <w:r>
        <w:rPr>
          <w:color w:val="000000" w:themeColor="text1"/>
          <w:sz w:val="28"/>
          <w:szCs w:val="28"/>
        </w:rPr>
        <w:t xml:space="preserve"> для человека, что затрудняет визуальный контроль качества аугментации.</w:t>
      </w:r>
    </w:p>
    <w:p w14:paraId="006F3E80" w14:textId="77777777" w:rsidR="00C03F59" w:rsidRDefault="00762D2A" w:rsidP="00E1311E">
      <w:pPr>
        <w:pStyle w:val="ae"/>
        <w:numPr>
          <w:ilvl w:val="1"/>
          <w:numId w:val="24"/>
        </w:numPr>
        <w:tabs>
          <w:tab w:val="clear" w:pos="1788"/>
          <w:tab w:val="num" w:pos="744"/>
        </w:tabs>
        <w:ind w:left="1440"/>
        <w:rPr>
          <w:color w:val="000000" w:themeColor="text1"/>
          <w:sz w:val="28"/>
          <w:szCs w:val="28"/>
        </w:rPr>
      </w:pPr>
      <w:r>
        <w:rPr>
          <w:color w:val="000000" w:themeColor="text1"/>
          <w:sz w:val="28"/>
          <w:szCs w:val="28"/>
        </w:rPr>
        <w:t xml:space="preserve">Требует тщательного подбора </w:t>
      </w:r>
      <w:proofErr w:type="spellStart"/>
      <w:r>
        <w:rPr>
          <w:color w:val="000000" w:themeColor="text1"/>
          <w:sz w:val="28"/>
          <w:szCs w:val="28"/>
        </w:rPr>
        <w:t>гиперпараметра</w:t>
      </w:r>
      <w:proofErr w:type="spellEnd"/>
      <w:r>
        <w:rPr>
          <w:color w:val="000000" w:themeColor="text1"/>
          <w:sz w:val="28"/>
          <w:szCs w:val="28"/>
        </w:rPr>
        <w:t>, контролирующего степень смешивания.</w:t>
      </w:r>
    </w:p>
    <w:p w14:paraId="46BD7803" w14:textId="77777777" w:rsidR="00C03F59" w:rsidRPr="00DC3116" w:rsidRDefault="00762D2A" w:rsidP="00E1311E">
      <w:pPr>
        <w:pStyle w:val="ae"/>
        <w:numPr>
          <w:ilvl w:val="0"/>
          <w:numId w:val="23"/>
        </w:numPr>
        <w:tabs>
          <w:tab w:val="clear" w:pos="0"/>
          <w:tab w:val="num" w:pos="-1044"/>
        </w:tabs>
        <w:ind w:left="720"/>
        <w:rPr>
          <w:color w:val="000000" w:themeColor="text1"/>
          <w:sz w:val="28"/>
          <w:szCs w:val="28"/>
        </w:rPr>
      </w:pPr>
      <w:proofErr w:type="spellStart"/>
      <w:r w:rsidRPr="00DC3116">
        <w:rPr>
          <w:color w:val="000000" w:themeColor="text1"/>
          <w:sz w:val="28"/>
          <w:szCs w:val="28"/>
        </w:rPr>
        <w:t>CutMix</w:t>
      </w:r>
      <w:proofErr w:type="spellEnd"/>
      <w:r w:rsidRPr="00DC3116">
        <w:rPr>
          <w:color w:val="000000" w:themeColor="text1"/>
          <w:sz w:val="28"/>
          <w:szCs w:val="28"/>
        </w:rPr>
        <w:t>:</w:t>
      </w:r>
    </w:p>
    <w:p w14:paraId="6DB1D7D1" w14:textId="77777777" w:rsidR="00C03F59" w:rsidRDefault="00762D2A" w:rsidP="00E1311E">
      <w:pPr>
        <w:pStyle w:val="ae"/>
        <w:numPr>
          <w:ilvl w:val="0"/>
          <w:numId w:val="25"/>
        </w:numPr>
        <w:tabs>
          <w:tab w:val="clear" w:pos="1068"/>
          <w:tab w:val="num" w:pos="24"/>
        </w:tabs>
        <w:ind w:left="720"/>
        <w:rPr>
          <w:color w:val="000000" w:themeColor="text1"/>
          <w:sz w:val="28"/>
          <w:szCs w:val="28"/>
        </w:rPr>
      </w:pPr>
      <w:r>
        <w:rPr>
          <w:color w:val="000000" w:themeColor="text1"/>
          <w:sz w:val="28"/>
          <w:szCs w:val="28"/>
        </w:rPr>
        <w:t>Описание: Вырезание прямоугольного участка (патча) из одного изображения и его вставка на место аналогичного участка в другом изображении. Метки классов комбинируются пропорционально площадям исходных и вставленных патчей.</w:t>
      </w:r>
    </w:p>
    <w:p w14:paraId="5AB1523A" w14:textId="77777777" w:rsidR="00C03F59" w:rsidRDefault="00762D2A" w:rsidP="00E1311E">
      <w:pPr>
        <w:pStyle w:val="ae"/>
        <w:numPr>
          <w:ilvl w:val="0"/>
          <w:numId w:val="25"/>
        </w:numPr>
        <w:tabs>
          <w:tab w:val="clear" w:pos="1068"/>
          <w:tab w:val="num" w:pos="24"/>
        </w:tabs>
        <w:ind w:left="720"/>
        <w:rPr>
          <w:color w:val="000000" w:themeColor="text1"/>
          <w:sz w:val="28"/>
          <w:szCs w:val="28"/>
        </w:rPr>
      </w:pPr>
      <w:r>
        <w:rPr>
          <w:color w:val="000000" w:themeColor="text1"/>
          <w:sz w:val="28"/>
          <w:szCs w:val="28"/>
        </w:rPr>
        <w:t>Преимущества:</w:t>
      </w:r>
    </w:p>
    <w:p w14:paraId="5FAC6B16" w14:textId="77777777" w:rsidR="00C03F59" w:rsidRDefault="00762D2A" w:rsidP="00E1311E">
      <w:pPr>
        <w:pStyle w:val="ae"/>
        <w:numPr>
          <w:ilvl w:val="1"/>
          <w:numId w:val="25"/>
        </w:numPr>
        <w:tabs>
          <w:tab w:val="clear" w:pos="1788"/>
          <w:tab w:val="num" w:pos="744"/>
        </w:tabs>
        <w:ind w:left="1440"/>
        <w:rPr>
          <w:color w:val="000000" w:themeColor="text1"/>
          <w:sz w:val="28"/>
          <w:szCs w:val="28"/>
        </w:rPr>
      </w:pPr>
      <w:r>
        <w:rPr>
          <w:color w:val="000000" w:themeColor="text1"/>
          <w:sz w:val="28"/>
          <w:szCs w:val="28"/>
        </w:rPr>
        <w:t>Побуждает модель использовать большую часть информации на изображении для принятия решения, а не фокусироваться только на наиболее очевидных или доминантных признаках.</w:t>
      </w:r>
    </w:p>
    <w:p w14:paraId="74951A08" w14:textId="77777777" w:rsidR="00C03F59" w:rsidRDefault="00762D2A" w:rsidP="00E1311E">
      <w:pPr>
        <w:pStyle w:val="ae"/>
        <w:numPr>
          <w:ilvl w:val="1"/>
          <w:numId w:val="25"/>
        </w:numPr>
        <w:tabs>
          <w:tab w:val="clear" w:pos="1788"/>
          <w:tab w:val="num" w:pos="744"/>
        </w:tabs>
        <w:ind w:left="1440"/>
        <w:rPr>
          <w:color w:val="000000" w:themeColor="text1"/>
          <w:sz w:val="28"/>
          <w:szCs w:val="28"/>
        </w:rPr>
      </w:pPr>
      <w:r>
        <w:rPr>
          <w:color w:val="000000" w:themeColor="text1"/>
          <w:sz w:val="28"/>
          <w:szCs w:val="28"/>
        </w:rPr>
        <w:t>Может улучшить локализацию признаков и общую робастность модели.</w:t>
      </w:r>
    </w:p>
    <w:p w14:paraId="1714AC74" w14:textId="77777777" w:rsidR="00C03F59" w:rsidRDefault="00762D2A" w:rsidP="00E1311E">
      <w:pPr>
        <w:pStyle w:val="ae"/>
        <w:numPr>
          <w:ilvl w:val="0"/>
          <w:numId w:val="25"/>
        </w:numPr>
        <w:tabs>
          <w:tab w:val="clear" w:pos="1068"/>
          <w:tab w:val="num" w:pos="24"/>
        </w:tabs>
        <w:ind w:left="720"/>
        <w:rPr>
          <w:color w:val="000000" w:themeColor="text1"/>
          <w:sz w:val="28"/>
          <w:szCs w:val="28"/>
        </w:rPr>
      </w:pPr>
      <w:r>
        <w:rPr>
          <w:color w:val="000000" w:themeColor="text1"/>
          <w:sz w:val="28"/>
          <w:szCs w:val="28"/>
        </w:rPr>
        <w:t>Недостатки/Ограничения:</w:t>
      </w:r>
    </w:p>
    <w:p w14:paraId="0F28A83F" w14:textId="77777777" w:rsidR="00C03F59" w:rsidRDefault="00762D2A" w:rsidP="00E1311E">
      <w:pPr>
        <w:pStyle w:val="ae"/>
        <w:numPr>
          <w:ilvl w:val="1"/>
          <w:numId w:val="25"/>
        </w:numPr>
        <w:tabs>
          <w:tab w:val="clear" w:pos="1788"/>
          <w:tab w:val="num" w:pos="744"/>
        </w:tabs>
        <w:ind w:left="1440"/>
        <w:rPr>
          <w:color w:val="000000" w:themeColor="text1"/>
          <w:sz w:val="28"/>
          <w:szCs w:val="28"/>
        </w:rPr>
      </w:pPr>
      <w:r>
        <w:rPr>
          <w:color w:val="000000" w:themeColor="text1"/>
          <w:sz w:val="28"/>
          <w:szCs w:val="28"/>
        </w:rPr>
        <w:t>Может создавать визуально "странные" или нереалистичные композиции, хотя это не всегда является проблемой для обучения нейросетей.</w:t>
      </w:r>
    </w:p>
    <w:p w14:paraId="25CB4504" w14:textId="77777777" w:rsidR="00C03F59" w:rsidRDefault="00762D2A" w:rsidP="00E1311E">
      <w:pPr>
        <w:pStyle w:val="ae"/>
        <w:numPr>
          <w:ilvl w:val="1"/>
          <w:numId w:val="25"/>
        </w:numPr>
        <w:tabs>
          <w:tab w:val="clear" w:pos="1788"/>
          <w:tab w:val="num" w:pos="744"/>
        </w:tabs>
        <w:ind w:left="1440"/>
        <w:rPr>
          <w:color w:val="000000" w:themeColor="text1"/>
          <w:sz w:val="28"/>
          <w:szCs w:val="28"/>
        </w:rPr>
      </w:pPr>
      <w:r>
        <w:rPr>
          <w:color w:val="000000" w:themeColor="text1"/>
          <w:sz w:val="28"/>
          <w:szCs w:val="28"/>
        </w:rPr>
        <w:t>Требует внимательной реализации для корректного комбинирования меток, особенно в задачах с множественными метками или задачах детекции/сегментации.</w:t>
      </w:r>
    </w:p>
    <w:p w14:paraId="022372EA" w14:textId="77777777" w:rsidR="00C03F59" w:rsidRDefault="00762D2A" w:rsidP="00DB726A">
      <w:pPr>
        <w:pStyle w:val="2"/>
        <w:spacing w:line="360" w:lineRule="auto"/>
        <w:ind w:left="708"/>
        <w:rPr>
          <w:rFonts w:ascii="Times New Roman" w:hAnsi="Times New Roman" w:cs="Times New Roman"/>
          <w:b/>
          <w:bCs/>
          <w:color w:val="auto"/>
          <w:sz w:val="28"/>
          <w:szCs w:val="28"/>
        </w:rPr>
      </w:pPr>
      <w:bookmarkStart w:id="14" w:name="_Toc201099636"/>
      <w:r>
        <w:rPr>
          <w:rFonts w:ascii="Times New Roman" w:hAnsi="Times New Roman" w:cs="Times New Roman"/>
          <w:b/>
          <w:bCs/>
          <w:color w:val="auto"/>
          <w:sz w:val="28"/>
          <w:szCs w:val="28"/>
        </w:rPr>
        <w:t>3.3 Анализ существующих решений для распознавания заболеваний растений</w:t>
      </w:r>
      <w:bookmarkEnd w:id="14"/>
    </w:p>
    <w:p w14:paraId="24FC20EC" w14:textId="77777777" w:rsidR="00C03F59" w:rsidRDefault="00762D2A" w:rsidP="00E1311E">
      <w:pPr>
        <w:pStyle w:val="ae"/>
        <w:ind w:firstLine="708"/>
        <w:rPr>
          <w:color w:val="000000" w:themeColor="text1"/>
          <w:sz w:val="28"/>
          <w:szCs w:val="28"/>
        </w:rPr>
      </w:pPr>
      <w:r>
        <w:rPr>
          <w:color w:val="000000" w:themeColor="text1"/>
          <w:sz w:val="28"/>
          <w:szCs w:val="28"/>
        </w:rPr>
        <w:t>Несмотря на достигнутый прогресс, существующие системы автоматизированной диагностики заболеваний растений, как исследовательские, так и коммерческие, сталкиваются с рядом значительных ограничений, препятствующих их повсеместному и надежному внедрению в агропромышленный комплекс.</w:t>
      </w:r>
    </w:p>
    <w:p w14:paraId="7787D420" w14:textId="77777777" w:rsidR="00C03F59" w:rsidRPr="001D2EBC" w:rsidRDefault="00762D2A" w:rsidP="00E1311E">
      <w:pPr>
        <w:pStyle w:val="ae"/>
        <w:ind w:firstLine="708"/>
        <w:rPr>
          <w:color w:val="000000" w:themeColor="text1"/>
          <w:sz w:val="28"/>
          <w:szCs w:val="28"/>
        </w:rPr>
      </w:pPr>
      <w:r w:rsidRPr="001D2EBC">
        <w:rPr>
          <w:color w:val="000000" w:themeColor="text1"/>
          <w:sz w:val="28"/>
          <w:szCs w:val="28"/>
        </w:rPr>
        <w:lastRenderedPageBreak/>
        <w:t xml:space="preserve">Исследовательские модели на основе CNN (обученные на лабораторных </w:t>
      </w:r>
      <w:proofErr w:type="spellStart"/>
      <w:r w:rsidRPr="001D2EBC">
        <w:rPr>
          <w:color w:val="000000" w:themeColor="text1"/>
          <w:sz w:val="28"/>
          <w:szCs w:val="28"/>
        </w:rPr>
        <w:t>датасетах</w:t>
      </w:r>
      <w:proofErr w:type="spellEnd"/>
      <w:r w:rsidRPr="001D2EBC">
        <w:rPr>
          <w:color w:val="000000" w:themeColor="text1"/>
          <w:sz w:val="28"/>
          <w:szCs w:val="28"/>
        </w:rPr>
        <w:t>, например, </w:t>
      </w:r>
      <w:proofErr w:type="spellStart"/>
      <w:r w:rsidRPr="001D2EBC">
        <w:rPr>
          <w:color w:val="000000" w:themeColor="text1"/>
          <w:sz w:val="28"/>
          <w:szCs w:val="28"/>
        </w:rPr>
        <w:t>DenseNet</w:t>
      </w:r>
      <w:proofErr w:type="spellEnd"/>
      <w:r w:rsidRPr="001D2EBC">
        <w:rPr>
          <w:color w:val="000000" w:themeColor="text1"/>
          <w:sz w:val="28"/>
          <w:szCs w:val="28"/>
        </w:rPr>
        <w:t> на </w:t>
      </w:r>
      <w:proofErr w:type="spellStart"/>
      <w:r w:rsidRPr="001D2EBC">
        <w:rPr>
          <w:color w:val="000000" w:themeColor="text1"/>
          <w:sz w:val="28"/>
          <w:szCs w:val="28"/>
        </w:rPr>
        <w:t>PlantVillage</w:t>
      </w:r>
      <w:proofErr w:type="spellEnd"/>
      <w:r w:rsidRPr="001D2EBC">
        <w:rPr>
          <w:color w:val="000000" w:themeColor="text1"/>
          <w:sz w:val="28"/>
          <w:szCs w:val="28"/>
        </w:rPr>
        <w:t>):</w:t>
      </w:r>
    </w:p>
    <w:p w14:paraId="30E1D107" w14:textId="77777777" w:rsidR="00C03F59" w:rsidRDefault="00762D2A" w:rsidP="00E1311E">
      <w:pPr>
        <w:pStyle w:val="ae"/>
        <w:numPr>
          <w:ilvl w:val="0"/>
          <w:numId w:val="13"/>
        </w:numPr>
        <w:tabs>
          <w:tab w:val="clear" w:pos="1068"/>
          <w:tab w:val="num" w:pos="-324"/>
        </w:tabs>
        <w:ind w:left="720"/>
        <w:rPr>
          <w:color w:val="000000" w:themeColor="text1"/>
          <w:sz w:val="28"/>
          <w:szCs w:val="28"/>
        </w:rPr>
      </w:pPr>
      <w:r>
        <w:rPr>
          <w:color w:val="000000" w:themeColor="text1"/>
          <w:sz w:val="28"/>
          <w:szCs w:val="28"/>
        </w:rPr>
        <w:t>Потенциал: демонстрируют высокую производительность на гомогенных данных с контролируемым фоном.</w:t>
      </w:r>
    </w:p>
    <w:p w14:paraId="621CC7B1" w14:textId="77777777" w:rsidR="00C03F59" w:rsidRDefault="00762D2A" w:rsidP="00E1311E">
      <w:pPr>
        <w:pStyle w:val="ae"/>
        <w:numPr>
          <w:ilvl w:val="0"/>
          <w:numId w:val="13"/>
        </w:numPr>
        <w:tabs>
          <w:tab w:val="clear" w:pos="1068"/>
          <w:tab w:val="num" w:pos="-324"/>
        </w:tabs>
        <w:ind w:left="720"/>
        <w:rPr>
          <w:color w:val="000000" w:themeColor="text1"/>
          <w:sz w:val="28"/>
          <w:szCs w:val="28"/>
        </w:rPr>
      </w:pPr>
      <w:r>
        <w:rPr>
          <w:color w:val="000000" w:themeColor="text1"/>
          <w:sz w:val="28"/>
          <w:szCs w:val="28"/>
        </w:rPr>
        <w:t>Ключевые ограничения:</w:t>
      </w:r>
    </w:p>
    <w:p w14:paraId="0525BC74" w14:textId="77777777" w:rsidR="00C03F59" w:rsidRDefault="00762D2A" w:rsidP="00E1311E">
      <w:pPr>
        <w:pStyle w:val="ae"/>
        <w:numPr>
          <w:ilvl w:val="1"/>
          <w:numId w:val="13"/>
        </w:numPr>
        <w:tabs>
          <w:tab w:val="clear" w:pos="1788"/>
          <w:tab w:val="num" w:pos="396"/>
        </w:tabs>
        <w:ind w:left="1440"/>
        <w:rPr>
          <w:color w:val="000000" w:themeColor="text1"/>
          <w:sz w:val="28"/>
          <w:szCs w:val="28"/>
        </w:rPr>
      </w:pPr>
      <w:r>
        <w:rPr>
          <w:color w:val="000000" w:themeColor="text1"/>
          <w:sz w:val="28"/>
          <w:szCs w:val="28"/>
        </w:rPr>
        <w:t>Резкое снижение эффективности в реальных полевых условиях.</w:t>
      </w:r>
    </w:p>
    <w:p w14:paraId="13BB57E1" w14:textId="77777777" w:rsidR="00C03F59" w:rsidRDefault="00762D2A" w:rsidP="00E1311E">
      <w:pPr>
        <w:pStyle w:val="ae"/>
        <w:numPr>
          <w:ilvl w:val="1"/>
          <w:numId w:val="13"/>
        </w:numPr>
        <w:tabs>
          <w:tab w:val="clear" w:pos="1788"/>
          <w:tab w:val="num" w:pos="396"/>
        </w:tabs>
        <w:ind w:left="1440"/>
        <w:rPr>
          <w:color w:val="000000" w:themeColor="text1"/>
          <w:sz w:val="28"/>
          <w:szCs w:val="28"/>
        </w:rPr>
      </w:pPr>
      <w:r>
        <w:rPr>
          <w:color w:val="000000" w:themeColor="text1"/>
          <w:sz w:val="28"/>
          <w:szCs w:val="28"/>
        </w:rPr>
        <w:t>Высокая чувствительность к вариациям освещения, фона и наличию визуального шума.</w:t>
      </w:r>
    </w:p>
    <w:p w14:paraId="15270CE3" w14:textId="77777777" w:rsidR="00C03F59" w:rsidRDefault="00762D2A" w:rsidP="00E1311E">
      <w:pPr>
        <w:pStyle w:val="ae"/>
        <w:numPr>
          <w:ilvl w:val="1"/>
          <w:numId w:val="13"/>
        </w:numPr>
        <w:tabs>
          <w:tab w:val="clear" w:pos="1788"/>
          <w:tab w:val="num" w:pos="396"/>
        </w:tabs>
        <w:ind w:left="1440"/>
        <w:rPr>
          <w:color w:val="000000" w:themeColor="text1"/>
          <w:sz w:val="28"/>
          <w:szCs w:val="28"/>
        </w:rPr>
      </w:pPr>
      <w:r>
        <w:rPr>
          <w:color w:val="000000" w:themeColor="text1"/>
          <w:sz w:val="28"/>
          <w:szCs w:val="28"/>
        </w:rPr>
        <w:t>Слабая генерализация на нетипичные или ранние стадии проявления симптомов, отсутствующие в ограниченных обучающих выборках.</w:t>
      </w:r>
    </w:p>
    <w:p w14:paraId="16261225" w14:textId="502402BF" w:rsidR="00C03F59" w:rsidRPr="00DC3116" w:rsidRDefault="00762D2A" w:rsidP="00E1311E">
      <w:pPr>
        <w:pStyle w:val="ae"/>
        <w:ind w:firstLine="708"/>
        <w:rPr>
          <w:color w:val="000000" w:themeColor="text1"/>
          <w:sz w:val="28"/>
          <w:szCs w:val="28"/>
        </w:rPr>
      </w:pPr>
      <w:r w:rsidRPr="00DC3116">
        <w:rPr>
          <w:color w:val="000000" w:themeColor="text1"/>
          <w:sz w:val="28"/>
          <w:szCs w:val="28"/>
        </w:rPr>
        <w:t>Коммерческие мобильные приложения (например, </w:t>
      </w:r>
      <w:proofErr w:type="spellStart"/>
      <w:r w:rsidRPr="00DC3116">
        <w:rPr>
          <w:color w:val="000000" w:themeColor="text1"/>
          <w:sz w:val="28"/>
          <w:szCs w:val="28"/>
        </w:rPr>
        <w:t>Plantix</w:t>
      </w:r>
      <w:proofErr w:type="spellEnd"/>
      <w:r w:rsidRPr="00DC3116">
        <w:rPr>
          <w:color w:val="000000" w:themeColor="text1"/>
          <w:sz w:val="28"/>
          <w:szCs w:val="28"/>
        </w:rPr>
        <w:t>)</w:t>
      </w:r>
      <w:r w:rsidR="00CE186E">
        <w:rPr>
          <w:rStyle w:val="af5"/>
          <w:color w:val="000000" w:themeColor="text1"/>
          <w:sz w:val="28"/>
          <w:szCs w:val="28"/>
        </w:rPr>
        <w:footnoteReference w:id="14"/>
      </w:r>
      <w:r w:rsidRPr="00DC3116">
        <w:rPr>
          <w:color w:val="000000" w:themeColor="text1"/>
          <w:sz w:val="28"/>
          <w:szCs w:val="28"/>
        </w:rPr>
        <w:t>:</w:t>
      </w:r>
    </w:p>
    <w:p w14:paraId="4D92D953" w14:textId="77777777" w:rsidR="00C03F59" w:rsidRDefault="00762D2A" w:rsidP="00E1311E">
      <w:pPr>
        <w:pStyle w:val="ae"/>
        <w:numPr>
          <w:ilvl w:val="0"/>
          <w:numId w:val="14"/>
        </w:numPr>
        <w:tabs>
          <w:tab w:val="clear" w:pos="1068"/>
          <w:tab w:val="num" w:pos="-324"/>
        </w:tabs>
        <w:ind w:left="720"/>
        <w:rPr>
          <w:color w:val="000000" w:themeColor="text1"/>
          <w:sz w:val="28"/>
          <w:szCs w:val="28"/>
        </w:rPr>
      </w:pPr>
      <w:r>
        <w:rPr>
          <w:color w:val="000000" w:themeColor="text1"/>
          <w:sz w:val="28"/>
          <w:szCs w:val="28"/>
        </w:rPr>
        <w:t>Потенциал: обеспечивают удобство и доступность для быстрой предварительной диагностики фермерами.</w:t>
      </w:r>
    </w:p>
    <w:p w14:paraId="15A834B9" w14:textId="77777777" w:rsidR="00C03F59" w:rsidRDefault="00762D2A" w:rsidP="00E1311E">
      <w:pPr>
        <w:pStyle w:val="ae"/>
        <w:numPr>
          <w:ilvl w:val="0"/>
          <w:numId w:val="14"/>
        </w:numPr>
        <w:tabs>
          <w:tab w:val="clear" w:pos="1068"/>
          <w:tab w:val="num" w:pos="24"/>
        </w:tabs>
        <w:ind w:left="720"/>
        <w:rPr>
          <w:color w:val="000000" w:themeColor="text1"/>
          <w:sz w:val="28"/>
          <w:szCs w:val="28"/>
        </w:rPr>
      </w:pPr>
      <w:r>
        <w:rPr>
          <w:color w:val="000000" w:themeColor="text1"/>
          <w:sz w:val="28"/>
          <w:szCs w:val="28"/>
        </w:rPr>
        <w:t>Ключевые ограничения:</w:t>
      </w:r>
    </w:p>
    <w:p w14:paraId="70FB6270" w14:textId="77777777" w:rsidR="00C03F59" w:rsidRDefault="00762D2A" w:rsidP="00E1311E">
      <w:pPr>
        <w:pStyle w:val="ae"/>
        <w:numPr>
          <w:ilvl w:val="1"/>
          <w:numId w:val="14"/>
        </w:numPr>
        <w:tabs>
          <w:tab w:val="clear" w:pos="1788"/>
          <w:tab w:val="num" w:pos="744"/>
        </w:tabs>
        <w:ind w:left="1440"/>
        <w:rPr>
          <w:color w:val="000000" w:themeColor="text1"/>
          <w:sz w:val="28"/>
          <w:szCs w:val="28"/>
        </w:rPr>
      </w:pPr>
      <w:r>
        <w:rPr>
          <w:color w:val="000000" w:themeColor="text1"/>
          <w:sz w:val="28"/>
          <w:szCs w:val="28"/>
        </w:rPr>
        <w:t>Ограниченная точность, сильно зависящая от качества пользовательских фотографий (ракурс, фокус).</w:t>
      </w:r>
    </w:p>
    <w:p w14:paraId="76FC5C98" w14:textId="77777777" w:rsidR="00C03F59" w:rsidRDefault="00762D2A" w:rsidP="00E1311E">
      <w:pPr>
        <w:pStyle w:val="ae"/>
        <w:numPr>
          <w:ilvl w:val="1"/>
          <w:numId w:val="14"/>
        </w:numPr>
        <w:tabs>
          <w:tab w:val="clear" w:pos="1788"/>
          <w:tab w:val="num" w:pos="744"/>
        </w:tabs>
        <w:ind w:left="1440"/>
        <w:rPr>
          <w:color w:val="000000" w:themeColor="text1"/>
          <w:sz w:val="28"/>
          <w:szCs w:val="28"/>
        </w:rPr>
      </w:pPr>
      <w:r>
        <w:rPr>
          <w:color w:val="000000" w:themeColor="text1"/>
          <w:sz w:val="28"/>
          <w:szCs w:val="28"/>
        </w:rPr>
        <w:t>Трудности с распознаванием редких или новых для региона заболеваний.</w:t>
      </w:r>
    </w:p>
    <w:p w14:paraId="4A792170" w14:textId="77777777" w:rsidR="00C03F59" w:rsidRDefault="00762D2A" w:rsidP="00E1311E">
      <w:pPr>
        <w:pStyle w:val="ae"/>
        <w:numPr>
          <w:ilvl w:val="1"/>
          <w:numId w:val="14"/>
        </w:numPr>
        <w:tabs>
          <w:tab w:val="clear" w:pos="1788"/>
          <w:tab w:val="num" w:pos="744"/>
        </w:tabs>
        <w:ind w:left="1440"/>
        <w:rPr>
          <w:color w:val="000000" w:themeColor="text1"/>
          <w:sz w:val="28"/>
          <w:szCs w:val="28"/>
        </w:rPr>
      </w:pPr>
      <w:r>
        <w:rPr>
          <w:color w:val="000000" w:themeColor="text1"/>
          <w:sz w:val="28"/>
          <w:szCs w:val="28"/>
        </w:rPr>
        <w:t>Как правило, отсутствует функционал точной локализации (сегментации) поражений, что не позволяет количественно оценить степень развития болезни.</w:t>
      </w:r>
    </w:p>
    <w:p w14:paraId="2404A705" w14:textId="77777777" w:rsidR="00C03F59" w:rsidRPr="00DC3116" w:rsidRDefault="00762D2A" w:rsidP="00E1311E">
      <w:pPr>
        <w:pStyle w:val="ae"/>
        <w:ind w:firstLine="708"/>
        <w:rPr>
          <w:color w:val="000000" w:themeColor="text1"/>
          <w:sz w:val="28"/>
          <w:szCs w:val="28"/>
        </w:rPr>
      </w:pPr>
      <w:r w:rsidRPr="00DC3116">
        <w:rPr>
          <w:color w:val="000000" w:themeColor="text1"/>
          <w:sz w:val="28"/>
          <w:szCs w:val="28"/>
        </w:rPr>
        <w:t xml:space="preserve">Решения на основе Vision </w:t>
      </w:r>
      <w:proofErr w:type="spellStart"/>
      <w:r w:rsidRPr="00DC3116">
        <w:rPr>
          <w:color w:val="000000" w:themeColor="text1"/>
          <w:sz w:val="28"/>
          <w:szCs w:val="28"/>
        </w:rPr>
        <w:t>Transformer</w:t>
      </w:r>
      <w:proofErr w:type="spellEnd"/>
      <w:r w:rsidRPr="00DC3116">
        <w:rPr>
          <w:color w:val="000000" w:themeColor="text1"/>
          <w:sz w:val="28"/>
          <w:szCs w:val="28"/>
        </w:rPr>
        <w:t xml:space="preserve"> (</w:t>
      </w:r>
      <w:proofErr w:type="spellStart"/>
      <w:r w:rsidRPr="00DC3116">
        <w:rPr>
          <w:color w:val="000000" w:themeColor="text1"/>
          <w:sz w:val="28"/>
          <w:szCs w:val="28"/>
        </w:rPr>
        <w:t>ViT</w:t>
      </w:r>
      <w:proofErr w:type="spellEnd"/>
      <w:r w:rsidRPr="00DC3116">
        <w:rPr>
          <w:color w:val="000000" w:themeColor="text1"/>
          <w:sz w:val="28"/>
          <w:szCs w:val="28"/>
        </w:rPr>
        <w:t>):</w:t>
      </w:r>
    </w:p>
    <w:p w14:paraId="618842C8" w14:textId="28506CB7" w:rsidR="00C03F59" w:rsidRDefault="00762D2A" w:rsidP="00E1311E">
      <w:pPr>
        <w:pStyle w:val="ae"/>
        <w:numPr>
          <w:ilvl w:val="0"/>
          <w:numId w:val="15"/>
        </w:numPr>
        <w:tabs>
          <w:tab w:val="clear" w:pos="1068"/>
          <w:tab w:val="num" w:pos="24"/>
        </w:tabs>
        <w:ind w:left="720"/>
        <w:rPr>
          <w:color w:val="000000" w:themeColor="text1"/>
          <w:sz w:val="28"/>
          <w:szCs w:val="28"/>
        </w:rPr>
      </w:pPr>
      <w:r>
        <w:rPr>
          <w:color w:val="000000" w:themeColor="text1"/>
          <w:sz w:val="28"/>
          <w:szCs w:val="28"/>
        </w:rPr>
        <w:t>Потенциал: Способность моделировать глобальный контекст</w:t>
      </w:r>
      <w:r w:rsidR="00617EDB">
        <w:rPr>
          <w:rStyle w:val="af5"/>
          <w:color w:val="000000" w:themeColor="text1"/>
          <w:sz w:val="28"/>
          <w:szCs w:val="28"/>
        </w:rPr>
        <w:footnoteReference w:id="15"/>
      </w:r>
      <w:r>
        <w:rPr>
          <w:color w:val="000000" w:themeColor="text1"/>
          <w:sz w:val="28"/>
          <w:szCs w:val="28"/>
        </w:rPr>
        <w:t xml:space="preserve"> изображения, что полезно для сложных паттернов.</w:t>
      </w:r>
    </w:p>
    <w:p w14:paraId="4376D5F0" w14:textId="77777777" w:rsidR="00C03F59" w:rsidRDefault="00762D2A" w:rsidP="00E1311E">
      <w:pPr>
        <w:pStyle w:val="ae"/>
        <w:numPr>
          <w:ilvl w:val="0"/>
          <w:numId w:val="15"/>
        </w:numPr>
        <w:tabs>
          <w:tab w:val="clear" w:pos="1068"/>
          <w:tab w:val="num" w:pos="372"/>
        </w:tabs>
        <w:ind w:left="720"/>
        <w:rPr>
          <w:color w:val="000000" w:themeColor="text1"/>
          <w:sz w:val="28"/>
          <w:szCs w:val="28"/>
        </w:rPr>
      </w:pPr>
      <w:r>
        <w:rPr>
          <w:color w:val="000000" w:themeColor="text1"/>
          <w:sz w:val="28"/>
          <w:szCs w:val="28"/>
        </w:rPr>
        <w:t>Ключевые ограничения:</w:t>
      </w:r>
    </w:p>
    <w:p w14:paraId="40FA2584" w14:textId="77777777" w:rsidR="00C03F59" w:rsidRDefault="00762D2A" w:rsidP="00E1311E">
      <w:pPr>
        <w:pStyle w:val="ae"/>
        <w:numPr>
          <w:ilvl w:val="1"/>
          <w:numId w:val="15"/>
        </w:numPr>
        <w:tabs>
          <w:tab w:val="clear" w:pos="1788"/>
          <w:tab w:val="num" w:pos="1092"/>
        </w:tabs>
        <w:ind w:left="1440"/>
        <w:rPr>
          <w:color w:val="000000" w:themeColor="text1"/>
          <w:sz w:val="28"/>
          <w:szCs w:val="28"/>
        </w:rPr>
      </w:pPr>
      <w:r>
        <w:rPr>
          <w:color w:val="000000" w:themeColor="text1"/>
          <w:sz w:val="28"/>
          <w:szCs w:val="28"/>
        </w:rPr>
        <w:t xml:space="preserve">Высокие вычислительные требования и значительные задержки при работе на мобильных/встраиваемых устройствах, что делает </w:t>
      </w:r>
      <w:r>
        <w:rPr>
          <w:color w:val="000000" w:themeColor="text1"/>
          <w:sz w:val="28"/>
          <w:szCs w:val="28"/>
        </w:rPr>
        <w:lastRenderedPageBreak/>
        <w:t>их малопригодными для оперативного мониторинга.</w:t>
      </w:r>
    </w:p>
    <w:p w14:paraId="577DFDD0" w14:textId="77777777" w:rsidR="00C03F59" w:rsidRDefault="00762D2A" w:rsidP="00E1311E">
      <w:pPr>
        <w:pStyle w:val="ae"/>
        <w:numPr>
          <w:ilvl w:val="1"/>
          <w:numId w:val="15"/>
        </w:numPr>
        <w:tabs>
          <w:tab w:val="clear" w:pos="1788"/>
          <w:tab w:val="num" w:pos="1092"/>
        </w:tabs>
        <w:ind w:left="1440"/>
        <w:rPr>
          <w:color w:val="000000" w:themeColor="text1"/>
          <w:sz w:val="28"/>
          <w:szCs w:val="28"/>
        </w:rPr>
      </w:pPr>
      <w:r>
        <w:rPr>
          <w:color w:val="000000" w:themeColor="text1"/>
          <w:sz w:val="28"/>
          <w:szCs w:val="28"/>
        </w:rPr>
        <w:t>Возможная нестабильность и снижение производительности при наличии нехарактерного фона или визуальных артефактов, не представленных в обучении.</w:t>
      </w:r>
    </w:p>
    <w:p w14:paraId="177EEBA2" w14:textId="77777777" w:rsidR="00C03F59" w:rsidRPr="00DC3116" w:rsidRDefault="00762D2A" w:rsidP="00E1311E">
      <w:pPr>
        <w:pStyle w:val="ae"/>
        <w:ind w:firstLine="708"/>
        <w:rPr>
          <w:color w:val="000000" w:themeColor="text1"/>
          <w:sz w:val="28"/>
          <w:szCs w:val="28"/>
        </w:rPr>
      </w:pPr>
      <w:r w:rsidRPr="00DC3116">
        <w:rPr>
          <w:color w:val="000000" w:themeColor="text1"/>
          <w:sz w:val="28"/>
          <w:szCs w:val="28"/>
        </w:rPr>
        <w:t>Гибридные системы (CNN + Трансформеры, например, </w:t>
      </w:r>
      <w:proofErr w:type="spellStart"/>
      <w:r w:rsidRPr="00DC3116">
        <w:rPr>
          <w:color w:val="000000" w:themeColor="text1"/>
          <w:sz w:val="28"/>
          <w:szCs w:val="28"/>
        </w:rPr>
        <w:t>MobileViT</w:t>
      </w:r>
      <w:proofErr w:type="spellEnd"/>
      <w:r w:rsidRPr="00DC3116">
        <w:rPr>
          <w:color w:val="000000" w:themeColor="text1"/>
          <w:sz w:val="28"/>
          <w:szCs w:val="28"/>
        </w:rPr>
        <w:t>):</w:t>
      </w:r>
    </w:p>
    <w:p w14:paraId="7B225BDF" w14:textId="77777777" w:rsidR="00C03F59" w:rsidRDefault="00762D2A" w:rsidP="00E1311E">
      <w:pPr>
        <w:pStyle w:val="ae"/>
        <w:numPr>
          <w:ilvl w:val="0"/>
          <w:numId w:val="16"/>
        </w:numPr>
        <w:tabs>
          <w:tab w:val="clear" w:pos="1068"/>
          <w:tab w:val="num" w:pos="372"/>
        </w:tabs>
        <w:ind w:left="720"/>
        <w:rPr>
          <w:color w:val="000000" w:themeColor="text1"/>
          <w:sz w:val="28"/>
          <w:szCs w:val="28"/>
        </w:rPr>
      </w:pPr>
      <w:r>
        <w:rPr>
          <w:color w:val="000000" w:themeColor="text1"/>
          <w:sz w:val="28"/>
          <w:szCs w:val="28"/>
        </w:rPr>
        <w:t>Потенциал: Стремление к балансу между точностью и скоростью для мобильного применения.</w:t>
      </w:r>
    </w:p>
    <w:p w14:paraId="702B78CA" w14:textId="77777777" w:rsidR="00C03F59" w:rsidRDefault="00762D2A" w:rsidP="00E1311E">
      <w:pPr>
        <w:pStyle w:val="ae"/>
        <w:numPr>
          <w:ilvl w:val="0"/>
          <w:numId w:val="16"/>
        </w:numPr>
        <w:tabs>
          <w:tab w:val="clear" w:pos="1068"/>
          <w:tab w:val="num" w:pos="372"/>
        </w:tabs>
        <w:ind w:left="720"/>
        <w:rPr>
          <w:color w:val="000000" w:themeColor="text1"/>
          <w:sz w:val="28"/>
          <w:szCs w:val="28"/>
        </w:rPr>
      </w:pPr>
      <w:r>
        <w:rPr>
          <w:color w:val="000000" w:themeColor="text1"/>
          <w:sz w:val="28"/>
          <w:szCs w:val="28"/>
        </w:rPr>
        <w:t>Ключевые ограничения:</w:t>
      </w:r>
    </w:p>
    <w:p w14:paraId="4EC5C41C" w14:textId="77777777" w:rsidR="00C03F59" w:rsidRDefault="00762D2A" w:rsidP="00E1311E">
      <w:pPr>
        <w:pStyle w:val="ae"/>
        <w:numPr>
          <w:ilvl w:val="1"/>
          <w:numId w:val="16"/>
        </w:numPr>
        <w:tabs>
          <w:tab w:val="clear" w:pos="1788"/>
          <w:tab w:val="num" w:pos="1092"/>
        </w:tabs>
        <w:ind w:left="1440"/>
        <w:rPr>
          <w:color w:val="000000" w:themeColor="text1"/>
          <w:sz w:val="28"/>
          <w:szCs w:val="28"/>
        </w:rPr>
      </w:pPr>
      <w:r>
        <w:rPr>
          <w:color w:val="000000" w:themeColor="text1"/>
          <w:sz w:val="28"/>
          <w:szCs w:val="28"/>
        </w:rPr>
        <w:t>На практике часто сохраняется компромисс между качеством распознавания и вычислительными затратами.</w:t>
      </w:r>
    </w:p>
    <w:p w14:paraId="14014136" w14:textId="77777777" w:rsidR="00C03F59" w:rsidRDefault="00762D2A" w:rsidP="00E1311E">
      <w:pPr>
        <w:pStyle w:val="ae"/>
        <w:numPr>
          <w:ilvl w:val="1"/>
          <w:numId w:val="16"/>
        </w:numPr>
        <w:tabs>
          <w:tab w:val="clear" w:pos="1788"/>
          <w:tab w:val="num" w:pos="1092"/>
        </w:tabs>
        <w:ind w:left="1440"/>
        <w:rPr>
          <w:color w:val="000000" w:themeColor="text1"/>
          <w:sz w:val="28"/>
          <w:szCs w:val="28"/>
        </w:rPr>
      </w:pPr>
      <w:r>
        <w:rPr>
          <w:color w:val="000000" w:themeColor="text1"/>
          <w:sz w:val="28"/>
          <w:szCs w:val="28"/>
        </w:rPr>
        <w:t>Сохраняется проблема дефицита качественно размеченных данных для обучения.</w:t>
      </w:r>
    </w:p>
    <w:p w14:paraId="0F2F82B2" w14:textId="77777777" w:rsidR="00C03F59" w:rsidRDefault="00762D2A" w:rsidP="00E1311E">
      <w:pPr>
        <w:pStyle w:val="ae"/>
        <w:numPr>
          <w:ilvl w:val="1"/>
          <w:numId w:val="16"/>
        </w:numPr>
        <w:tabs>
          <w:tab w:val="clear" w:pos="1788"/>
          <w:tab w:val="num" w:pos="1092"/>
        </w:tabs>
        <w:ind w:left="1440"/>
        <w:rPr>
          <w:color w:val="000000" w:themeColor="text1"/>
          <w:sz w:val="28"/>
          <w:szCs w:val="28"/>
        </w:rPr>
      </w:pPr>
      <w:r>
        <w:rPr>
          <w:color w:val="000000" w:themeColor="text1"/>
          <w:sz w:val="28"/>
          <w:szCs w:val="28"/>
        </w:rPr>
        <w:t xml:space="preserve">Необходимость трудоемкой </w:t>
      </w:r>
      <w:proofErr w:type="spellStart"/>
      <w:r>
        <w:rPr>
          <w:color w:val="000000" w:themeColor="text1"/>
          <w:sz w:val="28"/>
          <w:szCs w:val="28"/>
        </w:rPr>
        <w:t>донастройки</w:t>
      </w:r>
      <w:proofErr w:type="spellEnd"/>
      <w:r>
        <w:rPr>
          <w:color w:val="000000" w:themeColor="text1"/>
          <w:sz w:val="28"/>
          <w:szCs w:val="28"/>
        </w:rPr>
        <w:t xml:space="preserve"> под специфику конкретных культур и региональные особенности патогенов.</w:t>
      </w:r>
    </w:p>
    <w:p w14:paraId="2CB5A47B" w14:textId="2FF1A9A7" w:rsidR="00C03F59" w:rsidRPr="00DC3116" w:rsidRDefault="00762D2A" w:rsidP="00E1311E">
      <w:pPr>
        <w:pStyle w:val="ae"/>
        <w:ind w:firstLine="708"/>
        <w:rPr>
          <w:color w:val="000000" w:themeColor="text1"/>
          <w:sz w:val="28"/>
          <w:szCs w:val="28"/>
        </w:rPr>
      </w:pPr>
      <w:r w:rsidRPr="00DC3116">
        <w:rPr>
          <w:color w:val="000000" w:themeColor="text1"/>
          <w:sz w:val="28"/>
          <w:szCs w:val="28"/>
        </w:rPr>
        <w:t>Системы на основе методов сегментации (например, с U</w:t>
      </w:r>
      <w:r w:rsidR="00A8515C">
        <w:rPr>
          <w:color w:val="000000" w:themeColor="text1"/>
          <w:sz w:val="28"/>
          <w:szCs w:val="28"/>
        </w:rPr>
        <w:t>–</w:t>
      </w:r>
      <w:r w:rsidRPr="00DC3116">
        <w:rPr>
          <w:color w:val="000000" w:themeColor="text1"/>
          <w:sz w:val="28"/>
          <w:szCs w:val="28"/>
        </w:rPr>
        <w:t>Net)</w:t>
      </w:r>
      <w:r w:rsidR="00617EDB">
        <w:rPr>
          <w:rStyle w:val="af5"/>
          <w:color w:val="000000" w:themeColor="text1"/>
          <w:sz w:val="28"/>
          <w:szCs w:val="28"/>
        </w:rPr>
        <w:footnoteReference w:id="16"/>
      </w:r>
      <w:r w:rsidRPr="00DC3116">
        <w:rPr>
          <w:color w:val="000000" w:themeColor="text1"/>
          <w:sz w:val="28"/>
          <w:szCs w:val="28"/>
        </w:rPr>
        <w:t>:</w:t>
      </w:r>
    </w:p>
    <w:p w14:paraId="4F73D6E7" w14:textId="77777777" w:rsidR="00C03F59" w:rsidRDefault="00762D2A" w:rsidP="00E1311E">
      <w:pPr>
        <w:pStyle w:val="ae"/>
        <w:numPr>
          <w:ilvl w:val="0"/>
          <w:numId w:val="17"/>
        </w:numPr>
        <w:tabs>
          <w:tab w:val="clear" w:pos="1068"/>
          <w:tab w:val="num" w:pos="372"/>
        </w:tabs>
        <w:ind w:left="720"/>
        <w:rPr>
          <w:color w:val="000000" w:themeColor="text1"/>
          <w:sz w:val="28"/>
          <w:szCs w:val="28"/>
        </w:rPr>
      </w:pPr>
      <w:r>
        <w:rPr>
          <w:color w:val="000000" w:themeColor="text1"/>
          <w:sz w:val="28"/>
          <w:szCs w:val="28"/>
        </w:rPr>
        <w:t>Потенциал: обеспечивают детальную локализацию очагов заболеваний для количественного анализа.</w:t>
      </w:r>
    </w:p>
    <w:p w14:paraId="2A083C0D" w14:textId="77777777" w:rsidR="00C03F59" w:rsidRDefault="00762D2A" w:rsidP="00E1311E">
      <w:pPr>
        <w:pStyle w:val="ae"/>
        <w:numPr>
          <w:ilvl w:val="0"/>
          <w:numId w:val="17"/>
        </w:numPr>
        <w:tabs>
          <w:tab w:val="clear" w:pos="1068"/>
          <w:tab w:val="num" w:pos="720"/>
        </w:tabs>
        <w:ind w:left="720"/>
        <w:rPr>
          <w:color w:val="000000" w:themeColor="text1"/>
          <w:sz w:val="28"/>
          <w:szCs w:val="28"/>
        </w:rPr>
      </w:pPr>
      <w:r>
        <w:rPr>
          <w:color w:val="000000" w:themeColor="text1"/>
          <w:sz w:val="28"/>
          <w:szCs w:val="28"/>
        </w:rPr>
        <w:t>Ключевые ограничения:</w:t>
      </w:r>
    </w:p>
    <w:p w14:paraId="18F49A4A" w14:textId="77777777" w:rsidR="00C03F59" w:rsidRDefault="00762D2A" w:rsidP="00E1311E">
      <w:pPr>
        <w:pStyle w:val="ae"/>
        <w:numPr>
          <w:ilvl w:val="1"/>
          <w:numId w:val="17"/>
        </w:numPr>
        <w:tabs>
          <w:tab w:val="clear" w:pos="1788"/>
          <w:tab w:val="num" w:pos="1440"/>
        </w:tabs>
        <w:ind w:left="1440"/>
        <w:rPr>
          <w:color w:val="000000" w:themeColor="text1"/>
          <w:sz w:val="28"/>
          <w:szCs w:val="28"/>
        </w:rPr>
      </w:pPr>
      <w:r>
        <w:rPr>
          <w:color w:val="000000" w:themeColor="text1"/>
          <w:sz w:val="28"/>
          <w:szCs w:val="28"/>
        </w:rPr>
        <w:t>Высокая требовательность к качеству разметки (необходимость точных пиксельных масок), что является трудоемким и дорогостоящим процессом.</w:t>
      </w:r>
    </w:p>
    <w:p w14:paraId="7ACFBB02" w14:textId="77777777" w:rsidR="00C03F59" w:rsidRDefault="00762D2A" w:rsidP="00E1311E">
      <w:pPr>
        <w:pStyle w:val="ae"/>
        <w:numPr>
          <w:ilvl w:val="1"/>
          <w:numId w:val="17"/>
        </w:numPr>
        <w:tabs>
          <w:tab w:val="clear" w:pos="1788"/>
          <w:tab w:val="num" w:pos="1440"/>
        </w:tabs>
        <w:ind w:left="1440"/>
        <w:rPr>
          <w:color w:val="000000" w:themeColor="text1"/>
          <w:sz w:val="28"/>
          <w:szCs w:val="28"/>
        </w:rPr>
      </w:pPr>
      <w:r>
        <w:rPr>
          <w:color w:val="000000" w:themeColor="text1"/>
          <w:sz w:val="28"/>
          <w:szCs w:val="28"/>
        </w:rPr>
        <w:t>Часто меньшая устойчивость к вариациям условий съемки по сравнению с классификационными моделями.</w:t>
      </w:r>
    </w:p>
    <w:p w14:paraId="0E46296D" w14:textId="77777777" w:rsidR="00C03F59" w:rsidRDefault="00762D2A" w:rsidP="00E1311E">
      <w:pPr>
        <w:pStyle w:val="ae"/>
        <w:numPr>
          <w:ilvl w:val="1"/>
          <w:numId w:val="17"/>
        </w:numPr>
        <w:tabs>
          <w:tab w:val="clear" w:pos="1788"/>
          <w:tab w:val="num" w:pos="1440"/>
        </w:tabs>
        <w:ind w:left="1440"/>
        <w:rPr>
          <w:color w:val="000000" w:themeColor="text1"/>
          <w:sz w:val="28"/>
          <w:szCs w:val="28"/>
        </w:rPr>
      </w:pPr>
      <w:r>
        <w:rPr>
          <w:color w:val="000000" w:themeColor="text1"/>
          <w:sz w:val="28"/>
          <w:szCs w:val="28"/>
        </w:rPr>
        <w:t>Могут требовать сложной постобработки для интеграции результатов в системы поддержки принятия решений.</w:t>
      </w:r>
    </w:p>
    <w:p w14:paraId="34AFEB14" w14:textId="74D9E20B" w:rsidR="00C03F59" w:rsidRDefault="00762D2A">
      <w:pPr>
        <w:pStyle w:val="ae"/>
        <w:ind w:firstLine="708"/>
        <w:rPr>
          <w:color w:val="000000" w:themeColor="text1"/>
          <w:sz w:val="28"/>
          <w:szCs w:val="28"/>
        </w:rPr>
      </w:pPr>
      <w:r>
        <w:rPr>
          <w:color w:val="000000" w:themeColor="text1"/>
          <w:sz w:val="28"/>
          <w:szCs w:val="28"/>
        </w:rPr>
        <w:t xml:space="preserve">В целом, существующие подходы к автоматизированной диагностике заболеваний растений характеризуются проблемами робастности в реальных полевых условиях, узкой специализацией, недостаточной обобщающей способностью и значительными требованиями к данным или </w:t>
      </w:r>
      <w:r>
        <w:rPr>
          <w:color w:val="000000" w:themeColor="text1"/>
          <w:sz w:val="28"/>
          <w:szCs w:val="28"/>
        </w:rPr>
        <w:lastRenderedPageBreak/>
        <w:t>вычислительным ресурсам. Эти факторы подчеркивают актуальность разработки более универсальных, устойчивых и эффективных моделей.</w:t>
      </w:r>
    </w:p>
    <w:p w14:paraId="50205A97" w14:textId="39FC1C8D" w:rsidR="00C251FE" w:rsidRPr="00C251FE" w:rsidRDefault="00C251FE" w:rsidP="00C251FE">
      <w:pPr>
        <w:pStyle w:val="ae"/>
        <w:ind w:firstLine="708"/>
        <w:rPr>
          <w:color w:val="000000" w:themeColor="text1"/>
          <w:sz w:val="28"/>
          <w:szCs w:val="28"/>
        </w:rPr>
      </w:pPr>
      <w:r w:rsidRPr="00C251FE">
        <w:rPr>
          <w:color w:val="000000" w:themeColor="text1"/>
          <w:sz w:val="28"/>
          <w:szCs w:val="28"/>
        </w:rPr>
        <w:t>Проведенный обзор современных архитектур глубокого обучения демонстрирует богатство доступного инструментария для диагностики заболеваний растений. От классических CNN (</w:t>
      </w:r>
      <w:proofErr w:type="spellStart"/>
      <w:r w:rsidRPr="00C251FE">
        <w:rPr>
          <w:color w:val="000000" w:themeColor="text1"/>
          <w:sz w:val="28"/>
          <w:szCs w:val="28"/>
        </w:rPr>
        <w:t>ResNet</w:t>
      </w:r>
      <w:proofErr w:type="spellEnd"/>
      <w:r w:rsidRPr="00C251FE">
        <w:rPr>
          <w:color w:val="000000" w:themeColor="text1"/>
          <w:sz w:val="28"/>
          <w:szCs w:val="28"/>
        </w:rPr>
        <w:t xml:space="preserve">, </w:t>
      </w:r>
      <w:proofErr w:type="spellStart"/>
      <w:r w:rsidRPr="00C251FE">
        <w:rPr>
          <w:color w:val="000000" w:themeColor="text1"/>
          <w:sz w:val="28"/>
          <w:szCs w:val="28"/>
        </w:rPr>
        <w:t>EfficientNet</w:t>
      </w:r>
      <w:proofErr w:type="spellEnd"/>
      <w:r w:rsidRPr="00C251FE">
        <w:rPr>
          <w:color w:val="000000" w:themeColor="text1"/>
          <w:sz w:val="28"/>
          <w:szCs w:val="28"/>
        </w:rPr>
        <w:t>) до </w:t>
      </w:r>
      <w:proofErr w:type="spellStart"/>
      <w:r w:rsidRPr="00C251FE">
        <w:rPr>
          <w:color w:val="000000" w:themeColor="text1"/>
          <w:sz w:val="28"/>
          <w:szCs w:val="28"/>
        </w:rPr>
        <w:t>трансформерных</w:t>
      </w:r>
      <w:proofErr w:type="spellEnd"/>
      <w:r w:rsidRPr="00C251FE">
        <w:rPr>
          <w:color w:val="000000" w:themeColor="text1"/>
          <w:sz w:val="28"/>
          <w:szCs w:val="28"/>
        </w:rPr>
        <w:t xml:space="preserve"> подходов (</w:t>
      </w:r>
      <w:proofErr w:type="spellStart"/>
      <w:r w:rsidRPr="00C251FE">
        <w:rPr>
          <w:color w:val="000000" w:themeColor="text1"/>
          <w:sz w:val="28"/>
          <w:szCs w:val="28"/>
        </w:rPr>
        <w:t>ViT</w:t>
      </w:r>
      <w:proofErr w:type="spellEnd"/>
      <w:r w:rsidRPr="00C251FE">
        <w:rPr>
          <w:color w:val="000000" w:themeColor="text1"/>
          <w:sz w:val="28"/>
          <w:szCs w:val="28"/>
        </w:rPr>
        <w:t xml:space="preserve">, </w:t>
      </w:r>
      <w:proofErr w:type="spellStart"/>
      <w:r w:rsidRPr="00C251FE">
        <w:rPr>
          <w:color w:val="000000" w:themeColor="text1"/>
          <w:sz w:val="28"/>
          <w:szCs w:val="28"/>
        </w:rPr>
        <w:t>Swin</w:t>
      </w:r>
      <w:proofErr w:type="spellEnd"/>
      <w:r w:rsidRPr="00C251FE">
        <w:rPr>
          <w:color w:val="000000" w:themeColor="text1"/>
          <w:sz w:val="28"/>
          <w:szCs w:val="28"/>
        </w:rPr>
        <w:t> </w:t>
      </w:r>
      <w:proofErr w:type="spellStart"/>
      <w:r w:rsidRPr="00C251FE">
        <w:rPr>
          <w:color w:val="000000" w:themeColor="text1"/>
          <w:sz w:val="28"/>
          <w:szCs w:val="28"/>
        </w:rPr>
        <w:t>Transformer</w:t>
      </w:r>
      <w:proofErr w:type="spellEnd"/>
      <w:r w:rsidRPr="00C251FE">
        <w:rPr>
          <w:color w:val="000000" w:themeColor="text1"/>
          <w:sz w:val="28"/>
          <w:szCs w:val="28"/>
        </w:rPr>
        <w:t>), каждая архитектура имеет свои преимущества: CNN обеспечивают эффективность и интерпретируемость, трансформеры </w:t>
      </w:r>
      <w:r w:rsidR="00A8515C">
        <w:rPr>
          <w:color w:val="000000" w:themeColor="text1"/>
          <w:sz w:val="28"/>
          <w:szCs w:val="28"/>
        </w:rPr>
        <w:t>–</w:t>
      </w:r>
      <w:r w:rsidRPr="00C251FE">
        <w:rPr>
          <w:color w:val="000000" w:themeColor="text1"/>
          <w:sz w:val="28"/>
          <w:szCs w:val="28"/>
        </w:rPr>
        <w:t xml:space="preserve"> моделирование глобальных зависимостей, а специализированные архитектуры решают задачи локализации. Методы обучения с ограниченными данными и продвинутые техники аугментации предоставляют инструменты для преодоления дефицита качественных обучающих выборок.</w:t>
      </w:r>
    </w:p>
    <w:p w14:paraId="41EAA0A7" w14:textId="3D2F06B0" w:rsidR="00C03F59" w:rsidRPr="00C62E53" w:rsidRDefault="00C251FE" w:rsidP="00C251FE">
      <w:pPr>
        <w:pStyle w:val="ae"/>
        <w:ind w:firstLine="708"/>
        <w:rPr>
          <w:color w:val="000000" w:themeColor="text1"/>
          <w:sz w:val="28"/>
          <w:szCs w:val="28"/>
        </w:rPr>
      </w:pPr>
      <w:r w:rsidRPr="00C251FE">
        <w:rPr>
          <w:color w:val="000000" w:themeColor="text1"/>
          <w:sz w:val="28"/>
          <w:szCs w:val="28"/>
        </w:rPr>
        <w:t>Однако критический анализ существующих решений выявляет системные ограничения: недостаточную робастность к полевым условиям, высокие вычислительные требования, проблемы генерализации и зависимость от качества данных. Эти вызовы подчеркивают необходимость разработки новых подходов, обеспечивающих баланс между точностью, вычислительной эффективностью и устойчивостью к вариациям условий эксплуатации.</w:t>
      </w:r>
      <w:r w:rsidR="00617EDB">
        <w:rPr>
          <w:bCs w:val="0"/>
          <w:color w:val="000000" w:themeColor="text1"/>
          <w:sz w:val="28"/>
          <w:szCs w:val="28"/>
        </w:rPr>
        <w:br w:type="page"/>
      </w:r>
    </w:p>
    <w:p w14:paraId="695831DC" w14:textId="77777777" w:rsidR="00C03F59" w:rsidRDefault="00762D2A" w:rsidP="00617EDB">
      <w:pPr>
        <w:pStyle w:val="1"/>
        <w:numPr>
          <w:ilvl w:val="0"/>
          <w:numId w:val="26"/>
        </w:numPr>
        <w:spacing w:before="0" w:line="360" w:lineRule="auto"/>
        <w:rPr>
          <w:rFonts w:ascii="Times New Roman" w:hAnsi="Times New Roman" w:cs="Times New Roman"/>
          <w:b/>
          <w:bCs/>
          <w:color w:val="auto"/>
        </w:rPr>
      </w:pPr>
      <w:bookmarkStart w:id="15" w:name="_Toc201099637"/>
      <w:r>
        <w:rPr>
          <w:rFonts w:ascii="Times New Roman" w:hAnsi="Times New Roman" w:cs="Times New Roman"/>
          <w:b/>
          <w:bCs/>
          <w:color w:val="auto"/>
        </w:rPr>
        <w:lastRenderedPageBreak/>
        <w:t>Разработка прототипа системы диагностики заболеваний пшеницы</w:t>
      </w:r>
      <w:bookmarkEnd w:id="15"/>
    </w:p>
    <w:p w14:paraId="25A93AC8" w14:textId="77777777" w:rsidR="001D2EBC" w:rsidRDefault="00762D2A">
      <w:pPr>
        <w:pStyle w:val="ae"/>
        <w:ind w:firstLine="708"/>
        <w:rPr>
          <w:color w:val="000000" w:themeColor="text1"/>
          <w:sz w:val="28"/>
          <w:szCs w:val="28"/>
        </w:rPr>
      </w:pPr>
      <w:r>
        <w:rPr>
          <w:color w:val="000000" w:themeColor="text1"/>
          <w:sz w:val="28"/>
          <w:szCs w:val="28"/>
        </w:rPr>
        <w:t>В рамках настоящей научно</w:t>
      </w:r>
      <w:r w:rsidR="00A8515C">
        <w:rPr>
          <w:color w:val="000000" w:themeColor="text1"/>
          <w:sz w:val="28"/>
          <w:szCs w:val="28"/>
        </w:rPr>
        <w:t>–</w:t>
      </w:r>
      <w:r>
        <w:rPr>
          <w:color w:val="000000" w:themeColor="text1"/>
          <w:sz w:val="28"/>
          <w:szCs w:val="28"/>
        </w:rPr>
        <w:t>исследовательской работы, в качестве начального этапа практической реализации, был разработан и протестирован прототип многоступенчатой системы для автоматизированной диагностики заболеваний и абиотических стрессов пшеницы. Важно подчеркнуть, что данная система представляет собой первую итерацию, функциональный макет, закладывающий основу для дальнейших, более глубоких усовершенствований и оптимизаций. Целью создания этого прототипа являлась апробация общей концепции, оценка жизнеспособности каскадного подхода и выявление первоочередных направлений для последующей доработки.</w:t>
      </w:r>
    </w:p>
    <w:p w14:paraId="187CFC7F" w14:textId="77777777" w:rsidR="001D2EBC" w:rsidRDefault="00762D2A">
      <w:pPr>
        <w:pStyle w:val="ae"/>
        <w:ind w:firstLine="708"/>
        <w:rPr>
          <w:color w:val="000000" w:themeColor="text1"/>
          <w:sz w:val="28"/>
          <w:szCs w:val="28"/>
        </w:rPr>
      </w:pPr>
      <w:r>
        <w:rPr>
          <w:color w:val="000000" w:themeColor="text1"/>
          <w:sz w:val="28"/>
          <w:szCs w:val="28"/>
        </w:rPr>
        <w:t xml:space="preserve">Прототип системы нацелен на распознавание широкого спектра патологий и нарушений развития пшеницы, включая: </w:t>
      </w:r>
      <w:proofErr w:type="spellStart"/>
      <w:r>
        <w:rPr>
          <w:color w:val="000000" w:themeColor="text1"/>
          <w:sz w:val="28"/>
          <w:szCs w:val="28"/>
        </w:rPr>
        <w:t>пиренофороз</w:t>
      </w:r>
      <w:proofErr w:type="spellEnd"/>
      <w:r>
        <w:rPr>
          <w:color w:val="000000" w:themeColor="text1"/>
          <w:sz w:val="28"/>
          <w:szCs w:val="28"/>
        </w:rPr>
        <w:t xml:space="preserve"> (</w:t>
      </w:r>
      <w:proofErr w:type="spellStart"/>
      <w:r>
        <w:rPr>
          <w:color w:val="000000" w:themeColor="text1"/>
          <w:sz w:val="28"/>
          <w:szCs w:val="28"/>
        </w:rPr>
        <w:t>Pyrenophora</w:t>
      </w:r>
      <w:proofErr w:type="spellEnd"/>
      <w:r>
        <w:rPr>
          <w:color w:val="000000" w:themeColor="text1"/>
          <w:sz w:val="28"/>
          <w:szCs w:val="28"/>
        </w:rPr>
        <w:t xml:space="preserve"> </w:t>
      </w:r>
      <w:proofErr w:type="spellStart"/>
      <w:r>
        <w:rPr>
          <w:color w:val="000000" w:themeColor="text1"/>
          <w:sz w:val="28"/>
          <w:szCs w:val="28"/>
        </w:rPr>
        <w:t>tritici</w:t>
      </w:r>
      <w:proofErr w:type="spellEnd"/>
      <w:r w:rsidR="00A8515C">
        <w:rPr>
          <w:color w:val="000000" w:themeColor="text1"/>
          <w:sz w:val="28"/>
          <w:szCs w:val="28"/>
        </w:rPr>
        <w:t>–</w:t>
      </w:r>
      <w:proofErr w:type="spellStart"/>
      <w:r>
        <w:rPr>
          <w:color w:val="000000" w:themeColor="text1"/>
          <w:sz w:val="28"/>
          <w:szCs w:val="28"/>
        </w:rPr>
        <w:t>repentis</w:t>
      </w:r>
      <w:proofErr w:type="spellEnd"/>
      <w:r>
        <w:rPr>
          <w:color w:val="000000" w:themeColor="text1"/>
          <w:sz w:val="28"/>
          <w:szCs w:val="28"/>
        </w:rPr>
        <w:t>), септориоз листьев (</w:t>
      </w:r>
      <w:proofErr w:type="spellStart"/>
      <w:r>
        <w:rPr>
          <w:color w:val="000000" w:themeColor="text1"/>
          <w:sz w:val="28"/>
          <w:szCs w:val="28"/>
        </w:rPr>
        <w:t>Septoria</w:t>
      </w:r>
      <w:proofErr w:type="spellEnd"/>
      <w:r>
        <w:rPr>
          <w:color w:val="000000" w:themeColor="text1"/>
          <w:sz w:val="28"/>
          <w:szCs w:val="28"/>
        </w:rPr>
        <w:t xml:space="preserve"> </w:t>
      </w:r>
      <w:proofErr w:type="spellStart"/>
      <w:r>
        <w:rPr>
          <w:color w:val="000000" w:themeColor="text1"/>
          <w:sz w:val="28"/>
          <w:szCs w:val="28"/>
        </w:rPr>
        <w:t>tritici</w:t>
      </w:r>
      <w:proofErr w:type="spellEnd"/>
      <w:r>
        <w:rPr>
          <w:color w:val="000000" w:themeColor="text1"/>
          <w:sz w:val="28"/>
          <w:szCs w:val="28"/>
        </w:rPr>
        <w:t>), мучнистую росу (</w:t>
      </w:r>
      <w:proofErr w:type="spellStart"/>
      <w:r>
        <w:rPr>
          <w:color w:val="000000" w:themeColor="text1"/>
          <w:sz w:val="28"/>
          <w:szCs w:val="28"/>
        </w:rPr>
        <w:t>Blumeria</w:t>
      </w:r>
      <w:proofErr w:type="spellEnd"/>
      <w:r>
        <w:rPr>
          <w:color w:val="000000" w:themeColor="text1"/>
          <w:sz w:val="28"/>
          <w:szCs w:val="28"/>
        </w:rPr>
        <w:t xml:space="preserve"> </w:t>
      </w:r>
      <w:proofErr w:type="spellStart"/>
      <w:r>
        <w:rPr>
          <w:color w:val="000000" w:themeColor="text1"/>
          <w:sz w:val="28"/>
          <w:szCs w:val="28"/>
        </w:rPr>
        <w:t>graminis</w:t>
      </w:r>
      <w:proofErr w:type="spellEnd"/>
      <w:r>
        <w:rPr>
          <w:color w:val="000000" w:themeColor="text1"/>
          <w:sz w:val="28"/>
          <w:szCs w:val="28"/>
        </w:rPr>
        <w:t>), бурую ржавчину (</w:t>
      </w:r>
      <w:proofErr w:type="spellStart"/>
      <w:r>
        <w:rPr>
          <w:color w:val="000000" w:themeColor="text1"/>
          <w:sz w:val="28"/>
          <w:szCs w:val="28"/>
        </w:rPr>
        <w:t>Puccinia</w:t>
      </w:r>
      <w:proofErr w:type="spellEnd"/>
      <w:r>
        <w:rPr>
          <w:color w:val="000000" w:themeColor="text1"/>
          <w:sz w:val="28"/>
          <w:szCs w:val="28"/>
        </w:rPr>
        <w:t xml:space="preserve"> </w:t>
      </w:r>
      <w:proofErr w:type="spellStart"/>
      <w:r>
        <w:rPr>
          <w:color w:val="000000" w:themeColor="text1"/>
          <w:sz w:val="28"/>
          <w:szCs w:val="28"/>
        </w:rPr>
        <w:t>recondita</w:t>
      </w:r>
      <w:proofErr w:type="spellEnd"/>
      <w:r>
        <w:rPr>
          <w:color w:val="000000" w:themeColor="text1"/>
          <w:sz w:val="28"/>
          <w:szCs w:val="28"/>
        </w:rPr>
        <w:t>), стеблевую ржавчину (</w:t>
      </w:r>
      <w:proofErr w:type="spellStart"/>
      <w:r>
        <w:rPr>
          <w:color w:val="000000" w:themeColor="text1"/>
          <w:sz w:val="28"/>
          <w:szCs w:val="28"/>
        </w:rPr>
        <w:t>Puccinia</w:t>
      </w:r>
      <w:proofErr w:type="spellEnd"/>
      <w:r>
        <w:rPr>
          <w:color w:val="000000" w:themeColor="text1"/>
          <w:sz w:val="28"/>
          <w:szCs w:val="28"/>
        </w:rPr>
        <w:t xml:space="preserve"> </w:t>
      </w:r>
      <w:proofErr w:type="spellStart"/>
      <w:r>
        <w:rPr>
          <w:color w:val="000000" w:themeColor="text1"/>
          <w:sz w:val="28"/>
          <w:szCs w:val="28"/>
        </w:rPr>
        <w:t>graminis</w:t>
      </w:r>
      <w:proofErr w:type="spellEnd"/>
      <w:r>
        <w:rPr>
          <w:color w:val="000000" w:themeColor="text1"/>
          <w:sz w:val="28"/>
          <w:szCs w:val="28"/>
        </w:rPr>
        <w:t xml:space="preserve">), чернь колоса, фузариоз колоса, </w:t>
      </w:r>
      <w:proofErr w:type="spellStart"/>
      <w:r>
        <w:rPr>
          <w:color w:val="000000" w:themeColor="text1"/>
          <w:sz w:val="28"/>
          <w:szCs w:val="28"/>
        </w:rPr>
        <w:t>склеротиниоз</w:t>
      </w:r>
      <w:proofErr w:type="spellEnd"/>
      <w:r>
        <w:rPr>
          <w:color w:val="000000" w:themeColor="text1"/>
          <w:sz w:val="28"/>
          <w:szCs w:val="28"/>
        </w:rPr>
        <w:t> (</w:t>
      </w:r>
      <w:proofErr w:type="spellStart"/>
      <w:r>
        <w:rPr>
          <w:color w:val="000000" w:themeColor="text1"/>
          <w:sz w:val="28"/>
          <w:szCs w:val="28"/>
        </w:rPr>
        <w:t>Sclerotinia</w:t>
      </w:r>
      <w:proofErr w:type="spellEnd"/>
      <w:r>
        <w:rPr>
          <w:color w:val="000000" w:themeColor="text1"/>
          <w:sz w:val="28"/>
          <w:szCs w:val="28"/>
        </w:rPr>
        <w:t xml:space="preserve"> </w:t>
      </w:r>
      <w:proofErr w:type="spellStart"/>
      <w:r>
        <w:rPr>
          <w:color w:val="000000" w:themeColor="text1"/>
          <w:sz w:val="28"/>
          <w:szCs w:val="28"/>
        </w:rPr>
        <w:t>borealis</w:t>
      </w:r>
      <w:proofErr w:type="spellEnd"/>
      <w:r>
        <w:rPr>
          <w:color w:val="000000" w:themeColor="text1"/>
          <w:sz w:val="28"/>
          <w:szCs w:val="28"/>
        </w:rPr>
        <w:t xml:space="preserve">), полосатую мозаику, </w:t>
      </w:r>
      <w:proofErr w:type="spellStart"/>
      <w:r>
        <w:rPr>
          <w:color w:val="000000" w:themeColor="text1"/>
          <w:sz w:val="28"/>
          <w:szCs w:val="28"/>
        </w:rPr>
        <w:t>тёмно</w:t>
      </w:r>
      <w:proofErr w:type="spellEnd"/>
      <w:r w:rsidR="00A8515C">
        <w:rPr>
          <w:color w:val="000000" w:themeColor="text1"/>
          <w:sz w:val="28"/>
          <w:szCs w:val="28"/>
        </w:rPr>
        <w:t>–</w:t>
      </w:r>
      <w:r>
        <w:rPr>
          <w:color w:val="000000" w:themeColor="text1"/>
          <w:sz w:val="28"/>
          <w:szCs w:val="28"/>
        </w:rPr>
        <w:t>бурую пятнистость, корневые гнили, пыльную и твёрдую головню, спорынью, а также симптомы недостатка макро</w:t>
      </w:r>
      <w:r w:rsidR="00A8515C">
        <w:rPr>
          <w:color w:val="000000" w:themeColor="text1"/>
          <w:sz w:val="28"/>
          <w:szCs w:val="28"/>
        </w:rPr>
        <w:t>–</w:t>
      </w:r>
      <w:r>
        <w:rPr>
          <w:color w:val="000000" w:themeColor="text1"/>
          <w:sz w:val="28"/>
          <w:szCs w:val="28"/>
        </w:rPr>
        <w:t xml:space="preserve"> и микроэлементов (</w:t>
      </w:r>
      <w:proofErr w:type="spellStart"/>
      <w:r>
        <w:rPr>
          <w:color w:val="000000" w:themeColor="text1"/>
          <w:sz w:val="28"/>
          <w:szCs w:val="28"/>
        </w:rPr>
        <w:t>Mn</w:t>
      </w:r>
      <w:proofErr w:type="spellEnd"/>
      <w:r>
        <w:rPr>
          <w:color w:val="000000" w:themeColor="text1"/>
          <w:sz w:val="28"/>
          <w:szCs w:val="28"/>
        </w:rPr>
        <w:t>, N, S, P2O5) и повреждения, вызванные гербицидами или заморозками.</w:t>
      </w:r>
    </w:p>
    <w:p w14:paraId="777DAA72" w14:textId="6840C972" w:rsidR="00C03F59" w:rsidRDefault="00762D2A">
      <w:pPr>
        <w:pStyle w:val="ae"/>
        <w:ind w:firstLine="708"/>
        <w:rPr>
          <w:color w:val="000000" w:themeColor="text1"/>
          <w:sz w:val="28"/>
          <w:szCs w:val="28"/>
        </w:rPr>
      </w:pPr>
      <w:r>
        <w:rPr>
          <w:color w:val="000000" w:themeColor="text1"/>
          <w:sz w:val="28"/>
          <w:szCs w:val="28"/>
        </w:rPr>
        <w:t>Архитектурно система реализована по принципу каскадной классификации, включающей три последовательных этапа обработки входного изображения:</w:t>
      </w:r>
    </w:p>
    <w:p w14:paraId="2B00DC57" w14:textId="5377DCF2" w:rsidR="00C03F59" w:rsidRDefault="00762D2A" w:rsidP="00F809FD">
      <w:pPr>
        <w:pStyle w:val="ae"/>
        <w:numPr>
          <w:ilvl w:val="0"/>
          <w:numId w:val="27"/>
        </w:numPr>
        <w:ind w:left="993"/>
        <w:rPr>
          <w:color w:val="000000" w:themeColor="text1"/>
          <w:sz w:val="28"/>
          <w:szCs w:val="28"/>
        </w:rPr>
      </w:pPr>
      <w:r w:rsidRPr="00DC3116">
        <w:rPr>
          <w:color w:val="000000" w:themeColor="text1"/>
          <w:sz w:val="28"/>
          <w:szCs w:val="28"/>
        </w:rPr>
        <w:t>Первичная фильтрация:</w:t>
      </w:r>
      <w:r>
        <w:rPr>
          <w:color w:val="000000" w:themeColor="text1"/>
          <w:sz w:val="28"/>
          <w:szCs w:val="28"/>
        </w:rPr>
        <w:t xml:space="preserve"> на данном этапе используется модель </w:t>
      </w:r>
      <w:proofErr w:type="spellStart"/>
      <w:r>
        <w:rPr>
          <w:color w:val="000000" w:themeColor="text1"/>
          <w:sz w:val="28"/>
          <w:szCs w:val="28"/>
        </w:rPr>
        <w:t>AlexNet</w:t>
      </w:r>
      <w:proofErr w:type="spellEnd"/>
      <w:r>
        <w:rPr>
          <w:color w:val="000000" w:themeColor="text1"/>
          <w:sz w:val="28"/>
          <w:szCs w:val="28"/>
        </w:rPr>
        <w:t> для определения наличия или отсутствия растения на изображении. Этот шаг позволяет отсеять нерелевантные снимки и снизить нагрузку на последующие, более ресурсоемкие компоненты системы. </w:t>
      </w:r>
      <w:proofErr w:type="spellStart"/>
      <w:r>
        <w:rPr>
          <w:color w:val="000000" w:themeColor="text1"/>
          <w:sz w:val="28"/>
          <w:szCs w:val="28"/>
        </w:rPr>
        <w:t>AlexNet</w:t>
      </w:r>
      <w:proofErr w:type="spellEnd"/>
      <w:r>
        <w:rPr>
          <w:color w:val="000000" w:themeColor="text1"/>
          <w:sz w:val="28"/>
          <w:szCs w:val="28"/>
        </w:rPr>
        <w:t> была выбрана для этой задачи из</w:t>
      </w:r>
      <w:r w:rsidR="00A8515C">
        <w:rPr>
          <w:color w:val="000000" w:themeColor="text1"/>
          <w:sz w:val="28"/>
          <w:szCs w:val="28"/>
        </w:rPr>
        <w:t>–</w:t>
      </w:r>
      <w:r>
        <w:rPr>
          <w:color w:val="000000" w:themeColor="text1"/>
          <w:sz w:val="28"/>
          <w:szCs w:val="28"/>
        </w:rPr>
        <w:t xml:space="preserve">за своей </w:t>
      </w:r>
      <w:r>
        <w:rPr>
          <w:color w:val="000000" w:themeColor="text1"/>
          <w:sz w:val="28"/>
          <w:szCs w:val="28"/>
        </w:rPr>
        <w:lastRenderedPageBreak/>
        <w:t>относительной легковесности и достаточной точности для бинарной классификации "растение/не растение" (начальная точность 94%).</w:t>
      </w:r>
    </w:p>
    <w:p w14:paraId="5B11B212" w14:textId="738603E0" w:rsidR="00C03F59" w:rsidRDefault="00762D2A">
      <w:pPr>
        <w:pStyle w:val="ae"/>
        <w:numPr>
          <w:ilvl w:val="0"/>
          <w:numId w:val="27"/>
        </w:numPr>
        <w:rPr>
          <w:color w:val="000000" w:themeColor="text1"/>
          <w:sz w:val="28"/>
          <w:szCs w:val="28"/>
        </w:rPr>
      </w:pPr>
      <w:r w:rsidRPr="00DC3116">
        <w:rPr>
          <w:color w:val="000000" w:themeColor="text1"/>
          <w:sz w:val="28"/>
          <w:szCs w:val="28"/>
        </w:rPr>
        <w:t>Оценка общего состояния растения:</w:t>
      </w:r>
      <w:r>
        <w:rPr>
          <w:color w:val="000000" w:themeColor="text1"/>
          <w:sz w:val="28"/>
          <w:szCs w:val="28"/>
        </w:rPr>
        <w:t> В случае обнаружения растения, изображение передается на вход модели </w:t>
      </w:r>
      <w:proofErr w:type="spellStart"/>
      <w:r>
        <w:rPr>
          <w:color w:val="000000" w:themeColor="text1"/>
          <w:sz w:val="28"/>
          <w:szCs w:val="28"/>
        </w:rPr>
        <w:t>ConvNeXt</w:t>
      </w:r>
      <w:proofErr w:type="spellEnd"/>
      <w:r>
        <w:rPr>
          <w:color w:val="000000" w:themeColor="text1"/>
          <w:sz w:val="28"/>
          <w:szCs w:val="28"/>
        </w:rPr>
        <w:t xml:space="preserve"> </w:t>
      </w:r>
      <w:proofErr w:type="spellStart"/>
      <w:r>
        <w:rPr>
          <w:color w:val="000000" w:themeColor="text1"/>
          <w:sz w:val="28"/>
          <w:szCs w:val="28"/>
        </w:rPr>
        <w:t>Tiny</w:t>
      </w:r>
      <w:proofErr w:type="spellEnd"/>
      <w:r>
        <w:rPr>
          <w:color w:val="000000" w:themeColor="text1"/>
          <w:sz w:val="28"/>
          <w:szCs w:val="28"/>
        </w:rPr>
        <w:t>. Ее задача – определить, является ли растение здоровым или имеет признаки какого</w:t>
      </w:r>
      <w:r w:rsidR="00A8515C">
        <w:rPr>
          <w:color w:val="000000" w:themeColor="text1"/>
          <w:sz w:val="28"/>
          <w:szCs w:val="28"/>
        </w:rPr>
        <w:t>–</w:t>
      </w:r>
      <w:r>
        <w:rPr>
          <w:color w:val="000000" w:themeColor="text1"/>
          <w:sz w:val="28"/>
          <w:szCs w:val="28"/>
        </w:rPr>
        <w:t>либо заболевания или стресса. </w:t>
      </w:r>
      <w:proofErr w:type="spellStart"/>
      <w:r>
        <w:rPr>
          <w:color w:val="000000" w:themeColor="text1"/>
          <w:sz w:val="28"/>
          <w:szCs w:val="28"/>
        </w:rPr>
        <w:t>ConvNeXt</w:t>
      </w:r>
      <w:proofErr w:type="spellEnd"/>
      <w:r>
        <w:rPr>
          <w:color w:val="000000" w:themeColor="text1"/>
          <w:sz w:val="28"/>
          <w:szCs w:val="28"/>
        </w:rPr>
        <w:t xml:space="preserve"> </w:t>
      </w:r>
      <w:proofErr w:type="spellStart"/>
      <w:r>
        <w:rPr>
          <w:color w:val="000000" w:themeColor="text1"/>
          <w:sz w:val="28"/>
          <w:szCs w:val="28"/>
        </w:rPr>
        <w:t>Tiny</w:t>
      </w:r>
      <w:proofErr w:type="spellEnd"/>
      <w:r>
        <w:rPr>
          <w:color w:val="000000" w:themeColor="text1"/>
          <w:sz w:val="28"/>
          <w:szCs w:val="28"/>
        </w:rPr>
        <w:t> была выбрана благодаря своей современной архитектуре, эффективности при работе с ограниченными данными и способности улавливать тонкие текстурные различия. На данном этапе точность классификации "здоровое/больное" составила 89%.</w:t>
      </w:r>
    </w:p>
    <w:p w14:paraId="50E94CC8" w14:textId="421214D5" w:rsidR="00C03F59" w:rsidRDefault="00762D2A">
      <w:pPr>
        <w:pStyle w:val="ae"/>
        <w:numPr>
          <w:ilvl w:val="0"/>
          <w:numId w:val="27"/>
        </w:numPr>
        <w:rPr>
          <w:color w:val="000000" w:themeColor="text1"/>
          <w:sz w:val="28"/>
          <w:szCs w:val="28"/>
        </w:rPr>
      </w:pPr>
      <w:r w:rsidRPr="00DC3116">
        <w:rPr>
          <w:color w:val="000000" w:themeColor="text1"/>
          <w:sz w:val="28"/>
          <w:szCs w:val="28"/>
        </w:rPr>
        <w:t>Детальная диагностика и локализация заболеваний:</w:t>
      </w:r>
      <w:r>
        <w:rPr>
          <w:color w:val="000000" w:themeColor="text1"/>
          <w:sz w:val="28"/>
          <w:szCs w:val="28"/>
        </w:rPr>
        <w:t xml:space="preserve"> если растение идентифицировано как нездоровое, активируется ключевой диагностический модуль на основе модели </w:t>
      </w:r>
      <w:proofErr w:type="spellStart"/>
      <w:r>
        <w:rPr>
          <w:color w:val="000000" w:themeColor="text1"/>
          <w:sz w:val="28"/>
          <w:szCs w:val="28"/>
        </w:rPr>
        <w:t>Faster</w:t>
      </w:r>
      <w:proofErr w:type="spellEnd"/>
      <w:r>
        <w:rPr>
          <w:color w:val="000000" w:themeColor="text1"/>
          <w:sz w:val="28"/>
          <w:szCs w:val="28"/>
        </w:rPr>
        <w:t xml:space="preserve"> R</w:t>
      </w:r>
      <w:r w:rsidR="00A8515C">
        <w:rPr>
          <w:color w:val="000000" w:themeColor="text1"/>
          <w:sz w:val="28"/>
          <w:szCs w:val="28"/>
        </w:rPr>
        <w:t>–</w:t>
      </w:r>
      <w:r>
        <w:rPr>
          <w:color w:val="000000" w:themeColor="text1"/>
          <w:sz w:val="28"/>
          <w:szCs w:val="28"/>
        </w:rPr>
        <w:t>CNN. Этот детектор объектов выполняет локализацию и классификацию конкретных заболеваний или их симптомов на изображении.</w:t>
      </w:r>
    </w:p>
    <w:p w14:paraId="2133723E" w14:textId="42CC0F31" w:rsidR="00C03F59" w:rsidRDefault="00762D2A">
      <w:pPr>
        <w:pStyle w:val="ae"/>
        <w:ind w:firstLine="708"/>
        <w:rPr>
          <w:color w:val="000000" w:themeColor="text1"/>
          <w:sz w:val="28"/>
          <w:szCs w:val="28"/>
        </w:rPr>
      </w:pPr>
      <w:r>
        <w:rPr>
          <w:color w:val="000000" w:themeColor="text1"/>
          <w:sz w:val="28"/>
          <w:szCs w:val="28"/>
        </w:rPr>
        <w:t>Центральным элементом диагностического этапа является процесс анализа изображения с помощью модели </w:t>
      </w:r>
      <w:proofErr w:type="spellStart"/>
      <w:r>
        <w:rPr>
          <w:color w:val="000000" w:themeColor="text1"/>
          <w:sz w:val="28"/>
          <w:szCs w:val="28"/>
        </w:rPr>
        <w:t>Faster</w:t>
      </w:r>
      <w:proofErr w:type="spellEnd"/>
      <w:r>
        <w:rPr>
          <w:color w:val="000000" w:themeColor="text1"/>
          <w:sz w:val="28"/>
          <w:szCs w:val="28"/>
        </w:rPr>
        <w:t xml:space="preserve"> R</w:t>
      </w:r>
      <w:r w:rsidR="00A8515C">
        <w:rPr>
          <w:color w:val="000000" w:themeColor="text1"/>
          <w:sz w:val="28"/>
          <w:szCs w:val="28"/>
        </w:rPr>
        <w:t>–</w:t>
      </w:r>
      <w:r>
        <w:rPr>
          <w:color w:val="000000" w:themeColor="text1"/>
          <w:sz w:val="28"/>
          <w:szCs w:val="28"/>
        </w:rPr>
        <w:t xml:space="preserve">CNN. Он включает предобработку входного изображения (конвертация в RGB, преобразование в тензор </w:t>
      </w:r>
      <w:proofErr w:type="spellStart"/>
      <w:r>
        <w:rPr>
          <w:color w:val="000000" w:themeColor="text1"/>
          <w:sz w:val="28"/>
          <w:szCs w:val="28"/>
        </w:rPr>
        <w:t>PyTorch</w:t>
      </w:r>
      <w:proofErr w:type="spellEnd"/>
      <w:r>
        <w:rPr>
          <w:color w:val="000000" w:themeColor="text1"/>
          <w:sz w:val="28"/>
          <w:szCs w:val="28"/>
        </w:rPr>
        <w:t xml:space="preserve">, нормализация из </w:t>
      </w:r>
      <w:proofErr w:type="spellStart"/>
      <w:r>
        <w:rPr>
          <w:color w:val="000000" w:themeColor="text1"/>
          <w:sz w:val="28"/>
          <w:szCs w:val="28"/>
          <w:lang w:val="en-US"/>
        </w:rPr>
        <w:t>ImagNet</w:t>
      </w:r>
      <w:proofErr w:type="spellEnd"/>
      <w:r>
        <w:rPr>
          <w:color w:val="000000" w:themeColor="text1"/>
          <w:sz w:val="28"/>
          <w:szCs w:val="28"/>
        </w:rPr>
        <w:t>), после чего модель предсказывает ограничивающие рамки (</w:t>
      </w:r>
      <w:proofErr w:type="spellStart"/>
      <w:r>
        <w:rPr>
          <w:color w:val="000000" w:themeColor="text1"/>
          <w:sz w:val="28"/>
          <w:szCs w:val="28"/>
        </w:rPr>
        <w:t>bounding</w:t>
      </w:r>
      <w:proofErr w:type="spellEnd"/>
      <w:r>
        <w:rPr>
          <w:color w:val="000000" w:themeColor="text1"/>
          <w:sz w:val="28"/>
          <w:szCs w:val="28"/>
        </w:rPr>
        <w:t xml:space="preserve"> </w:t>
      </w:r>
      <w:proofErr w:type="spellStart"/>
      <w:r>
        <w:rPr>
          <w:color w:val="000000" w:themeColor="text1"/>
          <w:sz w:val="28"/>
          <w:szCs w:val="28"/>
        </w:rPr>
        <w:t>boxes</w:t>
      </w:r>
      <w:proofErr w:type="spellEnd"/>
      <w:r>
        <w:rPr>
          <w:color w:val="000000" w:themeColor="text1"/>
          <w:sz w:val="28"/>
          <w:szCs w:val="28"/>
        </w:rPr>
        <w:t xml:space="preserve">) и метки классов для обнаруженных патологий. </w:t>
      </w:r>
    </w:p>
    <w:p w14:paraId="4DB28957" w14:textId="77777777" w:rsidR="00C03F59" w:rsidRDefault="00762D2A">
      <w:pPr>
        <w:pStyle w:val="ae"/>
        <w:ind w:firstLine="708"/>
        <w:rPr>
          <w:color w:val="000000" w:themeColor="text1"/>
          <w:sz w:val="28"/>
          <w:szCs w:val="28"/>
        </w:rPr>
      </w:pPr>
      <w:r>
        <w:rPr>
          <w:color w:val="000000" w:themeColor="text1"/>
          <w:sz w:val="28"/>
          <w:szCs w:val="28"/>
        </w:rPr>
        <w:t xml:space="preserve">Для повышения надежности диагноза применяется двойной анализ результатов: учитывается как суммарная площадь пораженных участков для каждого заболевания, так и частота его обнаружения. </w:t>
      </w:r>
    </w:p>
    <w:p w14:paraId="554BC01F" w14:textId="1466D872" w:rsidR="00C03F59" w:rsidRPr="00CD00F7" w:rsidRDefault="00762D2A">
      <w:pPr>
        <w:pStyle w:val="ae"/>
        <w:ind w:firstLine="708"/>
        <w:rPr>
          <w:color w:val="000000" w:themeColor="text1"/>
          <w:sz w:val="28"/>
          <w:szCs w:val="28"/>
          <w:lang w:val="en-US"/>
        </w:rPr>
      </w:pPr>
      <w:r>
        <w:rPr>
          <w:color w:val="000000" w:themeColor="text1"/>
          <w:sz w:val="28"/>
          <w:szCs w:val="28"/>
        </w:rPr>
        <w:t xml:space="preserve">Итоговая вероятность наличия конкретного заболевания рассчитывается на основе этих двух метрик, и система формирует как краткий (наиболее вероятное заболевание), так и подробный ответ со списком всех обнаруженных проблем и их вероятностями. Тестирование данного прототипа на </w:t>
      </w:r>
      <w:proofErr w:type="spellStart"/>
      <w:r>
        <w:rPr>
          <w:color w:val="000000" w:themeColor="text1"/>
          <w:sz w:val="28"/>
          <w:szCs w:val="28"/>
        </w:rPr>
        <w:t>кастомном</w:t>
      </w:r>
      <w:proofErr w:type="spellEnd"/>
      <w:r>
        <w:rPr>
          <w:color w:val="000000" w:themeColor="text1"/>
          <w:sz w:val="28"/>
          <w:szCs w:val="28"/>
        </w:rPr>
        <w:t xml:space="preserve"> наборе данных полевых изображений пшеницы показало общую точность классификации заболеваний на уровне </w:t>
      </w:r>
      <w:r>
        <w:rPr>
          <w:color w:val="000000" w:themeColor="text1"/>
          <w:sz w:val="28"/>
          <w:szCs w:val="28"/>
        </w:rPr>
        <w:lastRenderedPageBreak/>
        <w:t>73%, при F1</w:t>
      </w:r>
      <w:r w:rsidR="00A8515C">
        <w:rPr>
          <w:color w:val="000000" w:themeColor="text1"/>
          <w:sz w:val="28"/>
          <w:szCs w:val="28"/>
        </w:rPr>
        <w:t>–</w:t>
      </w:r>
      <w:r>
        <w:rPr>
          <w:color w:val="000000" w:themeColor="text1"/>
          <w:sz w:val="28"/>
          <w:szCs w:val="28"/>
        </w:rPr>
        <w:t>мере для задачи распознавания заболеваний также 73%. Модель </w:t>
      </w:r>
      <w:proofErr w:type="spellStart"/>
      <w:r>
        <w:rPr>
          <w:color w:val="000000" w:themeColor="text1"/>
          <w:sz w:val="28"/>
          <w:szCs w:val="28"/>
        </w:rPr>
        <w:t>Faster</w:t>
      </w:r>
      <w:proofErr w:type="spellEnd"/>
      <w:r>
        <w:rPr>
          <w:color w:val="000000" w:themeColor="text1"/>
          <w:sz w:val="28"/>
          <w:szCs w:val="28"/>
        </w:rPr>
        <w:t xml:space="preserve"> R</w:t>
      </w:r>
      <w:r w:rsidR="00A8515C">
        <w:rPr>
          <w:color w:val="000000" w:themeColor="text1"/>
          <w:sz w:val="28"/>
          <w:szCs w:val="28"/>
        </w:rPr>
        <w:t>–</w:t>
      </w:r>
      <w:r>
        <w:rPr>
          <w:color w:val="000000" w:themeColor="text1"/>
          <w:sz w:val="28"/>
          <w:szCs w:val="28"/>
        </w:rPr>
        <w:t>CNN продемонстрировала среднюю точность (</w:t>
      </w:r>
      <w:proofErr w:type="spellStart"/>
      <w:r>
        <w:rPr>
          <w:color w:val="000000" w:themeColor="text1"/>
          <w:sz w:val="28"/>
          <w:szCs w:val="28"/>
        </w:rPr>
        <w:t>mAP</w:t>
      </w:r>
      <w:proofErr w:type="spellEnd"/>
      <w:r>
        <w:rPr>
          <w:color w:val="000000" w:themeColor="text1"/>
          <w:sz w:val="28"/>
          <w:szCs w:val="28"/>
        </w:rPr>
        <w:t>) 71.5%, при этом более высокие показатели были достигнуты для заболеваний с ярко выраженными визуальными симптомами, таких как септориоз (82%) и мучнистая роса (79%). Эти результаты подтверждают работоспособность предложенного каскадного подхода, однако они также четко указывают на значительный потенциал для улучшений.</w:t>
      </w:r>
      <w:r w:rsidR="00CD00F7" w:rsidRPr="00CD00F7">
        <w:rPr>
          <w:color w:val="000000" w:themeColor="text1"/>
          <w:sz w:val="28"/>
          <w:szCs w:val="28"/>
        </w:rPr>
        <w:t xml:space="preserve"> </w:t>
      </w:r>
      <w:r w:rsidR="00CD00F7">
        <w:rPr>
          <w:color w:val="000000" w:themeColor="text1"/>
          <w:sz w:val="28"/>
          <w:szCs w:val="28"/>
        </w:rPr>
        <w:t xml:space="preserve">Матрица </w:t>
      </w:r>
      <w:r w:rsidR="00CD00F7" w:rsidRPr="00CD00F7">
        <w:rPr>
          <w:color w:val="000000" w:themeColor="text1"/>
          <w:sz w:val="28"/>
          <w:szCs w:val="28"/>
        </w:rPr>
        <w:t>несоответствий </w:t>
      </w:r>
      <w:r w:rsidR="00CD00F7">
        <w:rPr>
          <w:color w:val="000000" w:themeColor="text1"/>
          <w:sz w:val="28"/>
          <w:szCs w:val="28"/>
        </w:rPr>
        <w:t>приведена на рисунке 2</w:t>
      </w:r>
      <w:r w:rsidR="00CD00F7">
        <w:rPr>
          <w:color w:val="000000" w:themeColor="text1"/>
          <w:sz w:val="28"/>
          <w:szCs w:val="28"/>
          <w:lang w:val="en-US"/>
        </w:rPr>
        <w:t>.</w:t>
      </w:r>
    </w:p>
    <w:p w14:paraId="56164638" w14:textId="77777777" w:rsidR="00C03F59" w:rsidRDefault="00762D2A" w:rsidP="007051EA">
      <w:pPr>
        <w:pStyle w:val="ae"/>
        <w:keepNext/>
        <w:ind w:firstLine="0"/>
      </w:pPr>
      <w:r>
        <w:rPr>
          <w:noProof/>
        </w:rPr>
        <w:drawing>
          <wp:inline distT="0" distB="0" distL="0" distR="0" wp14:anchorId="0F0BE215" wp14:editId="7F421ACB">
            <wp:extent cx="5915025" cy="5133975"/>
            <wp:effectExtent l="0" t="0" r="0" b="0"/>
            <wp:docPr id="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
                    <pic:cNvPicPr>
                      <a:picLocks noChangeAspect="1" noChangeArrowheads="1"/>
                    </pic:cNvPicPr>
                  </pic:nvPicPr>
                  <pic:blipFill>
                    <a:blip r:embed="rId15"/>
                    <a:stretch>
                      <a:fillRect/>
                    </a:stretch>
                  </pic:blipFill>
                  <pic:spPr bwMode="auto">
                    <a:xfrm>
                      <a:off x="0" y="0"/>
                      <a:ext cx="5915025" cy="5133975"/>
                    </a:xfrm>
                    <a:prstGeom prst="rect">
                      <a:avLst/>
                    </a:prstGeom>
                  </pic:spPr>
                </pic:pic>
              </a:graphicData>
            </a:graphic>
          </wp:inline>
        </w:drawing>
      </w:r>
    </w:p>
    <w:p w14:paraId="2F90ADD5" w14:textId="0AC712AD" w:rsidR="00C03F59" w:rsidRDefault="00762D2A">
      <w:pPr>
        <w:pStyle w:val="ad"/>
        <w:jc w:val="center"/>
        <w:rPr>
          <w:i w:val="0"/>
          <w:iCs w:val="0"/>
          <w:color w:val="auto"/>
          <w:sz w:val="24"/>
          <w:szCs w:val="24"/>
        </w:rPr>
      </w:pPr>
      <w:r>
        <w:rPr>
          <w:i w:val="0"/>
          <w:iCs w:val="0"/>
          <w:color w:val="auto"/>
          <w:sz w:val="24"/>
          <w:szCs w:val="24"/>
        </w:rPr>
        <w:t xml:space="preserve">Рисунок </w:t>
      </w:r>
      <w:r>
        <w:rPr>
          <w:i w:val="0"/>
          <w:iCs w:val="0"/>
          <w:color w:val="auto"/>
          <w:sz w:val="24"/>
          <w:szCs w:val="24"/>
        </w:rPr>
        <w:fldChar w:fldCharType="begin"/>
      </w:r>
      <w:r>
        <w:rPr>
          <w:i w:val="0"/>
          <w:iCs w:val="0"/>
          <w:color w:val="auto"/>
          <w:sz w:val="24"/>
          <w:szCs w:val="24"/>
        </w:rPr>
        <w:instrText xml:space="preserve"> SEQ Рисунок \* ARABIC </w:instrText>
      </w:r>
      <w:r>
        <w:rPr>
          <w:i w:val="0"/>
          <w:iCs w:val="0"/>
          <w:color w:val="auto"/>
          <w:sz w:val="24"/>
          <w:szCs w:val="24"/>
        </w:rPr>
        <w:fldChar w:fldCharType="separate"/>
      </w:r>
      <w:r>
        <w:rPr>
          <w:i w:val="0"/>
          <w:iCs w:val="0"/>
          <w:color w:val="auto"/>
          <w:sz w:val="24"/>
          <w:szCs w:val="24"/>
        </w:rPr>
        <w:t>2</w:t>
      </w:r>
      <w:r>
        <w:rPr>
          <w:i w:val="0"/>
          <w:iCs w:val="0"/>
          <w:color w:val="auto"/>
          <w:sz w:val="24"/>
          <w:szCs w:val="24"/>
        </w:rPr>
        <w:fldChar w:fldCharType="end"/>
      </w:r>
      <w:r w:rsidR="00964BDD">
        <w:rPr>
          <w:i w:val="0"/>
          <w:iCs w:val="0"/>
          <w:color w:val="auto"/>
          <w:sz w:val="24"/>
          <w:szCs w:val="24"/>
        </w:rPr>
        <w:t xml:space="preserve"> </w:t>
      </w:r>
      <w:r w:rsidR="000B0D28">
        <w:t>–</w:t>
      </w:r>
      <w:r>
        <w:rPr>
          <w:i w:val="0"/>
          <w:iCs w:val="0"/>
          <w:color w:val="auto"/>
          <w:sz w:val="24"/>
          <w:szCs w:val="24"/>
        </w:rPr>
        <w:t xml:space="preserve"> Матрица несоответствий прототипа</w:t>
      </w:r>
    </w:p>
    <w:p w14:paraId="61A222EB" w14:textId="7E29D6FE" w:rsidR="00CD00F7" w:rsidRDefault="00762D2A">
      <w:pPr>
        <w:pStyle w:val="ae"/>
        <w:ind w:firstLine="708"/>
        <w:rPr>
          <w:color w:val="000000" w:themeColor="text1"/>
          <w:sz w:val="28"/>
          <w:szCs w:val="28"/>
        </w:rPr>
      </w:pPr>
      <w:r>
        <w:rPr>
          <w:color w:val="000000" w:themeColor="text1"/>
          <w:sz w:val="28"/>
          <w:szCs w:val="28"/>
        </w:rPr>
        <w:t xml:space="preserve"> Разработанный прототип следует рассматривать как отправную точку. В дальнейшей работе планируется кардинальное усовершенствование всех компонентов: от замены </w:t>
      </w:r>
      <w:proofErr w:type="spellStart"/>
      <w:r>
        <w:rPr>
          <w:color w:val="000000" w:themeColor="text1"/>
          <w:sz w:val="28"/>
          <w:szCs w:val="28"/>
        </w:rPr>
        <w:t>AlexNet</w:t>
      </w:r>
      <w:proofErr w:type="spellEnd"/>
      <w:r>
        <w:rPr>
          <w:color w:val="000000" w:themeColor="text1"/>
          <w:sz w:val="28"/>
          <w:szCs w:val="28"/>
        </w:rPr>
        <w:t> на более современные и точные легковесные архитектуры (например, EfficientNetV2) и перехода от </w:t>
      </w:r>
      <w:proofErr w:type="spellStart"/>
      <w:r>
        <w:rPr>
          <w:color w:val="000000" w:themeColor="text1"/>
          <w:sz w:val="28"/>
          <w:szCs w:val="28"/>
        </w:rPr>
        <w:t>Faster</w:t>
      </w:r>
      <w:proofErr w:type="spellEnd"/>
      <w:r>
        <w:rPr>
          <w:color w:val="000000" w:themeColor="text1"/>
          <w:sz w:val="28"/>
          <w:szCs w:val="28"/>
        </w:rPr>
        <w:t xml:space="preserve"> R</w:t>
      </w:r>
      <w:r w:rsidR="00A8515C">
        <w:rPr>
          <w:color w:val="000000" w:themeColor="text1"/>
          <w:sz w:val="28"/>
          <w:szCs w:val="28"/>
        </w:rPr>
        <w:t>–</w:t>
      </w:r>
      <w:r>
        <w:rPr>
          <w:color w:val="000000" w:themeColor="text1"/>
          <w:sz w:val="28"/>
          <w:szCs w:val="28"/>
        </w:rPr>
        <w:lastRenderedPageBreak/>
        <w:t xml:space="preserve">CNN к более производительным детекторам (таким как YOLOv8 или DETR), до интеграции </w:t>
      </w:r>
      <w:proofErr w:type="spellStart"/>
      <w:r>
        <w:rPr>
          <w:color w:val="000000" w:themeColor="text1"/>
          <w:sz w:val="28"/>
          <w:szCs w:val="28"/>
        </w:rPr>
        <w:t>трансформерных</w:t>
      </w:r>
      <w:proofErr w:type="spellEnd"/>
      <w:r>
        <w:rPr>
          <w:color w:val="000000" w:themeColor="text1"/>
          <w:sz w:val="28"/>
          <w:szCs w:val="28"/>
        </w:rPr>
        <w:t xml:space="preserve"> моделей на всех этапах и внедрения методов объяснимого ИИ.</w:t>
      </w:r>
    </w:p>
    <w:p w14:paraId="5C6995E6" w14:textId="7591E698" w:rsidR="00C03F59" w:rsidRPr="007051EA" w:rsidRDefault="00CD00F7">
      <w:pPr>
        <w:pStyle w:val="ae"/>
        <w:ind w:firstLine="708"/>
        <w:rPr>
          <w:color w:val="000000" w:themeColor="text1"/>
          <w:sz w:val="28"/>
          <w:szCs w:val="28"/>
        </w:rPr>
      </w:pPr>
      <w:r>
        <w:rPr>
          <w:color w:val="000000" w:themeColor="text1"/>
          <w:sz w:val="28"/>
          <w:szCs w:val="28"/>
        </w:rPr>
        <w:t>На рисунках 3, 4, 5 приведены примеры работы модели</w:t>
      </w:r>
      <w:r w:rsidRPr="00CD00F7">
        <w:rPr>
          <w:color w:val="000000" w:themeColor="text1"/>
          <w:sz w:val="28"/>
          <w:szCs w:val="28"/>
        </w:rPr>
        <w:t>.</w:t>
      </w:r>
    </w:p>
    <w:p w14:paraId="59A88A5F" w14:textId="77777777" w:rsidR="00C03F59" w:rsidRDefault="00762D2A" w:rsidP="007051EA">
      <w:pPr>
        <w:pStyle w:val="ae"/>
        <w:keepNext/>
        <w:ind w:firstLine="0"/>
      </w:pPr>
      <w:r>
        <w:rPr>
          <w:noProof/>
        </w:rPr>
        <w:drawing>
          <wp:inline distT="0" distB="0" distL="0" distR="0" wp14:anchorId="7D796D03" wp14:editId="2791336D">
            <wp:extent cx="6037860" cy="3510951"/>
            <wp:effectExtent l="0" t="0" r="0" b="0"/>
            <wp:docPr id="2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3"/>
                    <pic:cNvPicPr>
                      <a:picLocks noChangeAspect="1" noChangeArrowheads="1"/>
                    </pic:cNvPicPr>
                  </pic:nvPicPr>
                  <pic:blipFill>
                    <a:blip r:embed="rId16"/>
                    <a:stretch>
                      <a:fillRect/>
                    </a:stretch>
                  </pic:blipFill>
                  <pic:spPr bwMode="auto">
                    <a:xfrm>
                      <a:off x="0" y="0"/>
                      <a:ext cx="6061265" cy="3524561"/>
                    </a:xfrm>
                    <a:prstGeom prst="rect">
                      <a:avLst/>
                    </a:prstGeom>
                  </pic:spPr>
                </pic:pic>
              </a:graphicData>
            </a:graphic>
          </wp:inline>
        </w:drawing>
      </w:r>
    </w:p>
    <w:p w14:paraId="31D134FB" w14:textId="4DFA52DC" w:rsidR="00C03F59" w:rsidRDefault="00762D2A">
      <w:pPr>
        <w:pStyle w:val="ad"/>
        <w:jc w:val="center"/>
        <w:rPr>
          <w:i w:val="0"/>
          <w:iCs w:val="0"/>
          <w:color w:val="auto"/>
          <w:sz w:val="24"/>
          <w:szCs w:val="24"/>
        </w:rPr>
      </w:pPr>
      <w:r>
        <w:rPr>
          <w:i w:val="0"/>
          <w:iCs w:val="0"/>
          <w:color w:val="auto"/>
          <w:sz w:val="24"/>
          <w:szCs w:val="24"/>
        </w:rPr>
        <w:t xml:space="preserve">Рисунок </w:t>
      </w:r>
      <w:r>
        <w:rPr>
          <w:i w:val="0"/>
          <w:iCs w:val="0"/>
          <w:color w:val="auto"/>
          <w:sz w:val="24"/>
          <w:szCs w:val="24"/>
        </w:rPr>
        <w:fldChar w:fldCharType="begin"/>
      </w:r>
      <w:r>
        <w:rPr>
          <w:i w:val="0"/>
          <w:iCs w:val="0"/>
          <w:color w:val="auto"/>
          <w:sz w:val="24"/>
          <w:szCs w:val="24"/>
        </w:rPr>
        <w:instrText xml:space="preserve"> SEQ Рисунок \* ARABIC </w:instrText>
      </w:r>
      <w:r>
        <w:rPr>
          <w:i w:val="0"/>
          <w:iCs w:val="0"/>
          <w:color w:val="auto"/>
          <w:sz w:val="24"/>
          <w:szCs w:val="24"/>
        </w:rPr>
        <w:fldChar w:fldCharType="separate"/>
      </w:r>
      <w:r>
        <w:rPr>
          <w:i w:val="0"/>
          <w:iCs w:val="0"/>
          <w:color w:val="auto"/>
          <w:sz w:val="24"/>
          <w:szCs w:val="24"/>
        </w:rPr>
        <w:t>3</w:t>
      </w:r>
      <w:r>
        <w:rPr>
          <w:i w:val="0"/>
          <w:iCs w:val="0"/>
          <w:color w:val="auto"/>
          <w:sz w:val="24"/>
          <w:szCs w:val="24"/>
        </w:rPr>
        <w:fldChar w:fldCharType="end"/>
      </w:r>
      <w:r w:rsidR="00964BDD">
        <w:rPr>
          <w:i w:val="0"/>
          <w:iCs w:val="0"/>
          <w:color w:val="auto"/>
          <w:sz w:val="24"/>
          <w:szCs w:val="24"/>
        </w:rPr>
        <w:t xml:space="preserve"> </w:t>
      </w:r>
      <w:r w:rsidR="000B0D28">
        <w:t>–</w:t>
      </w:r>
      <w:r>
        <w:rPr>
          <w:i w:val="0"/>
          <w:iCs w:val="0"/>
          <w:color w:val="auto"/>
          <w:sz w:val="24"/>
          <w:szCs w:val="24"/>
        </w:rPr>
        <w:t xml:space="preserve"> Спорный случай (2 диагноза на 1 фото)</w:t>
      </w:r>
    </w:p>
    <w:p w14:paraId="41EA4C30" w14:textId="773F74FF" w:rsidR="00C03F59" w:rsidRDefault="00E16FF0" w:rsidP="007051EA">
      <w:pPr>
        <w:pStyle w:val="ae"/>
        <w:keepNext/>
        <w:ind w:firstLine="0"/>
      </w:pPr>
      <w:r>
        <w:rPr>
          <w:noProof/>
        </w:rPr>
        <w:drawing>
          <wp:inline distT="0" distB="0" distL="0" distR="0" wp14:anchorId="587848DB" wp14:editId="3ECD34CB">
            <wp:extent cx="6076360" cy="3674853"/>
            <wp:effectExtent l="0" t="0" r="0" b="0"/>
            <wp:docPr id="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4"/>
                    <pic:cNvPicPr>
                      <a:picLocks noChangeAspect="1" noChangeArrowheads="1"/>
                    </pic:cNvPicPr>
                  </pic:nvPicPr>
                  <pic:blipFill>
                    <a:blip r:embed="rId17"/>
                    <a:stretch>
                      <a:fillRect/>
                    </a:stretch>
                  </pic:blipFill>
                  <pic:spPr bwMode="auto">
                    <a:xfrm>
                      <a:off x="0" y="0"/>
                      <a:ext cx="6122813" cy="3702947"/>
                    </a:xfrm>
                    <a:prstGeom prst="rect">
                      <a:avLst/>
                    </a:prstGeom>
                  </pic:spPr>
                </pic:pic>
              </a:graphicData>
            </a:graphic>
          </wp:inline>
        </w:drawing>
      </w:r>
      <w:r w:rsidR="00762D2A">
        <w:rPr>
          <w:noProof/>
        </w:rPr>
        <w:lastRenderedPageBreak/>
        <w:drawing>
          <wp:inline distT="0" distB="0" distL="0" distR="0" wp14:anchorId="6B4F65D1" wp14:editId="05E13479">
            <wp:extent cx="6076360" cy="3674853"/>
            <wp:effectExtent l="0" t="0" r="0" b="0"/>
            <wp:docPr id="2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4"/>
                    <pic:cNvPicPr>
                      <a:picLocks noChangeAspect="1" noChangeArrowheads="1"/>
                    </pic:cNvPicPr>
                  </pic:nvPicPr>
                  <pic:blipFill>
                    <a:blip r:embed="rId17"/>
                    <a:stretch>
                      <a:fillRect/>
                    </a:stretch>
                  </pic:blipFill>
                  <pic:spPr bwMode="auto">
                    <a:xfrm>
                      <a:off x="0" y="0"/>
                      <a:ext cx="6122813" cy="3702947"/>
                    </a:xfrm>
                    <a:prstGeom prst="rect">
                      <a:avLst/>
                    </a:prstGeom>
                  </pic:spPr>
                </pic:pic>
              </a:graphicData>
            </a:graphic>
          </wp:inline>
        </w:drawing>
      </w:r>
    </w:p>
    <w:p w14:paraId="5479A075" w14:textId="3F8C1020" w:rsidR="00C03F59" w:rsidRDefault="00762D2A">
      <w:pPr>
        <w:pStyle w:val="ad"/>
        <w:jc w:val="center"/>
        <w:rPr>
          <w:i w:val="0"/>
          <w:iCs w:val="0"/>
          <w:color w:val="auto"/>
          <w:sz w:val="24"/>
          <w:szCs w:val="24"/>
        </w:rPr>
      </w:pPr>
      <w:r>
        <w:rPr>
          <w:i w:val="0"/>
          <w:iCs w:val="0"/>
          <w:color w:val="auto"/>
          <w:sz w:val="24"/>
          <w:szCs w:val="24"/>
        </w:rPr>
        <w:t xml:space="preserve">Рисунок </w:t>
      </w:r>
      <w:r>
        <w:rPr>
          <w:i w:val="0"/>
          <w:iCs w:val="0"/>
          <w:color w:val="auto"/>
          <w:sz w:val="24"/>
          <w:szCs w:val="24"/>
        </w:rPr>
        <w:fldChar w:fldCharType="begin"/>
      </w:r>
      <w:r>
        <w:rPr>
          <w:i w:val="0"/>
          <w:iCs w:val="0"/>
          <w:color w:val="auto"/>
          <w:sz w:val="24"/>
          <w:szCs w:val="24"/>
        </w:rPr>
        <w:instrText xml:space="preserve"> SEQ Рисунок \* ARABIC </w:instrText>
      </w:r>
      <w:r>
        <w:rPr>
          <w:i w:val="0"/>
          <w:iCs w:val="0"/>
          <w:color w:val="auto"/>
          <w:sz w:val="24"/>
          <w:szCs w:val="24"/>
        </w:rPr>
        <w:fldChar w:fldCharType="separate"/>
      </w:r>
      <w:r>
        <w:rPr>
          <w:i w:val="0"/>
          <w:iCs w:val="0"/>
          <w:color w:val="auto"/>
          <w:sz w:val="24"/>
          <w:szCs w:val="24"/>
        </w:rPr>
        <w:t>4</w:t>
      </w:r>
      <w:r>
        <w:rPr>
          <w:i w:val="0"/>
          <w:iCs w:val="0"/>
          <w:color w:val="auto"/>
          <w:sz w:val="24"/>
          <w:szCs w:val="24"/>
        </w:rPr>
        <w:fldChar w:fldCharType="end"/>
      </w:r>
      <w:r w:rsidR="00964BDD">
        <w:rPr>
          <w:i w:val="0"/>
          <w:iCs w:val="0"/>
          <w:color w:val="auto"/>
          <w:sz w:val="24"/>
          <w:szCs w:val="24"/>
        </w:rPr>
        <w:t xml:space="preserve"> </w:t>
      </w:r>
      <w:r w:rsidR="000B0D28">
        <w:t>–</w:t>
      </w:r>
      <w:r>
        <w:rPr>
          <w:i w:val="0"/>
          <w:iCs w:val="0"/>
          <w:color w:val="auto"/>
          <w:sz w:val="24"/>
          <w:szCs w:val="24"/>
        </w:rPr>
        <w:t xml:space="preserve"> Корректное определение дефицита азота</w:t>
      </w:r>
    </w:p>
    <w:p w14:paraId="590D8C3B" w14:textId="77777777" w:rsidR="00C03F59" w:rsidRDefault="00762D2A" w:rsidP="007051EA">
      <w:pPr>
        <w:pStyle w:val="ae"/>
        <w:keepNext/>
        <w:ind w:firstLine="0"/>
      </w:pPr>
      <w:r>
        <w:rPr>
          <w:noProof/>
        </w:rPr>
        <w:drawing>
          <wp:inline distT="0" distB="0" distL="0" distR="0" wp14:anchorId="47840337" wp14:editId="3F8AF814">
            <wp:extent cx="6115050" cy="4495800"/>
            <wp:effectExtent l="0" t="0" r="0" b="0"/>
            <wp:docPr id="2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12"/>
                    <pic:cNvPicPr>
                      <a:picLocks noChangeAspect="1" noChangeArrowheads="1"/>
                    </pic:cNvPicPr>
                  </pic:nvPicPr>
                  <pic:blipFill>
                    <a:blip r:embed="rId18"/>
                    <a:stretch>
                      <a:fillRect/>
                    </a:stretch>
                  </pic:blipFill>
                  <pic:spPr bwMode="auto">
                    <a:xfrm>
                      <a:off x="0" y="0"/>
                      <a:ext cx="6115050" cy="4495800"/>
                    </a:xfrm>
                    <a:prstGeom prst="rect">
                      <a:avLst/>
                    </a:prstGeom>
                  </pic:spPr>
                </pic:pic>
              </a:graphicData>
            </a:graphic>
          </wp:inline>
        </w:drawing>
      </w:r>
    </w:p>
    <w:p w14:paraId="77C9AA91" w14:textId="0F3990E0" w:rsidR="00C03F59" w:rsidRDefault="00762D2A">
      <w:pPr>
        <w:pStyle w:val="ad"/>
        <w:jc w:val="center"/>
        <w:rPr>
          <w:i w:val="0"/>
          <w:iCs w:val="0"/>
          <w:color w:val="auto"/>
          <w:sz w:val="24"/>
          <w:szCs w:val="24"/>
        </w:rPr>
      </w:pPr>
      <w:r>
        <w:rPr>
          <w:i w:val="0"/>
          <w:iCs w:val="0"/>
          <w:color w:val="auto"/>
          <w:sz w:val="24"/>
          <w:szCs w:val="24"/>
        </w:rPr>
        <w:t xml:space="preserve">Рисунок </w:t>
      </w:r>
      <w:r>
        <w:rPr>
          <w:i w:val="0"/>
          <w:iCs w:val="0"/>
          <w:color w:val="auto"/>
          <w:sz w:val="24"/>
          <w:szCs w:val="24"/>
        </w:rPr>
        <w:fldChar w:fldCharType="begin"/>
      </w:r>
      <w:r>
        <w:rPr>
          <w:i w:val="0"/>
          <w:iCs w:val="0"/>
          <w:color w:val="auto"/>
          <w:sz w:val="24"/>
          <w:szCs w:val="24"/>
        </w:rPr>
        <w:instrText xml:space="preserve"> SEQ Рисунок \* ARABIC </w:instrText>
      </w:r>
      <w:r>
        <w:rPr>
          <w:i w:val="0"/>
          <w:iCs w:val="0"/>
          <w:color w:val="auto"/>
          <w:sz w:val="24"/>
          <w:szCs w:val="24"/>
        </w:rPr>
        <w:fldChar w:fldCharType="separate"/>
      </w:r>
      <w:r>
        <w:rPr>
          <w:i w:val="0"/>
          <w:iCs w:val="0"/>
          <w:color w:val="auto"/>
          <w:sz w:val="24"/>
          <w:szCs w:val="24"/>
        </w:rPr>
        <w:t>5</w:t>
      </w:r>
      <w:r>
        <w:rPr>
          <w:i w:val="0"/>
          <w:iCs w:val="0"/>
          <w:color w:val="auto"/>
          <w:sz w:val="24"/>
          <w:szCs w:val="24"/>
        </w:rPr>
        <w:fldChar w:fldCharType="end"/>
      </w:r>
      <w:r w:rsidR="00964BDD">
        <w:rPr>
          <w:i w:val="0"/>
          <w:iCs w:val="0"/>
          <w:color w:val="auto"/>
          <w:sz w:val="24"/>
          <w:szCs w:val="24"/>
        </w:rPr>
        <w:t xml:space="preserve"> </w:t>
      </w:r>
      <w:bookmarkStart w:id="16" w:name="_Hlk201099234"/>
      <w:r w:rsidR="000B0D28">
        <w:t>–</w:t>
      </w:r>
      <w:bookmarkEnd w:id="16"/>
      <w:r>
        <w:rPr>
          <w:i w:val="0"/>
          <w:iCs w:val="0"/>
          <w:color w:val="auto"/>
          <w:sz w:val="24"/>
          <w:szCs w:val="24"/>
        </w:rPr>
        <w:t xml:space="preserve"> Корректное определение дефицита фосфора</w:t>
      </w:r>
    </w:p>
    <w:p w14:paraId="0EA1758A" w14:textId="5357286D" w:rsidR="00C03F59" w:rsidRDefault="00762D2A">
      <w:pPr>
        <w:pStyle w:val="ae"/>
        <w:ind w:firstLine="708"/>
        <w:rPr>
          <w:color w:val="000000" w:themeColor="text1"/>
          <w:sz w:val="28"/>
          <w:szCs w:val="28"/>
        </w:rPr>
      </w:pPr>
      <w:r>
        <w:rPr>
          <w:color w:val="000000" w:themeColor="text1"/>
          <w:sz w:val="28"/>
          <w:szCs w:val="28"/>
        </w:rPr>
        <w:t xml:space="preserve">Существенное внимание будет уделено расширению и улучшению </w:t>
      </w:r>
      <w:r>
        <w:rPr>
          <w:color w:val="000000" w:themeColor="text1"/>
          <w:sz w:val="28"/>
          <w:szCs w:val="28"/>
        </w:rPr>
        <w:lastRenderedPageBreak/>
        <w:t xml:space="preserve">качества обучающего </w:t>
      </w:r>
      <w:proofErr w:type="spellStart"/>
      <w:r>
        <w:rPr>
          <w:color w:val="000000" w:themeColor="text1"/>
          <w:sz w:val="28"/>
          <w:szCs w:val="28"/>
        </w:rPr>
        <w:t>датасета</w:t>
      </w:r>
      <w:proofErr w:type="spellEnd"/>
      <w:r>
        <w:rPr>
          <w:color w:val="000000" w:themeColor="text1"/>
          <w:sz w:val="28"/>
          <w:szCs w:val="28"/>
        </w:rPr>
        <w:t>, в том числе за счет методов синтетической генерации данных и более продвинутых техник аугментации. Эти и другие запланированные улучшения, подробно рассмотренные в предыдущих главах и заключении, направлены на достижение значительно более высоких показателей точности и надежности системы, что сделает ее ценным инструментом для практического применения в сельском хозяйстве.</w:t>
      </w:r>
    </w:p>
    <w:p w14:paraId="5132CFA0" w14:textId="7E17ACD6" w:rsidR="00C251FE" w:rsidRPr="00C251FE" w:rsidRDefault="00C251FE">
      <w:pPr>
        <w:pStyle w:val="ae"/>
        <w:ind w:firstLine="708"/>
        <w:rPr>
          <w:color w:val="000000" w:themeColor="text1"/>
          <w:sz w:val="28"/>
          <w:szCs w:val="28"/>
        </w:rPr>
      </w:pPr>
      <w:r w:rsidRPr="00C251FE">
        <w:rPr>
          <w:color w:val="000000" w:themeColor="text1"/>
          <w:sz w:val="28"/>
          <w:szCs w:val="28"/>
        </w:rPr>
        <w:t>Разработанный прототип многоступенчатой системы диагностики заболеваний пшеницы успешно продемонстрировал жизнеспособность каскадного подхода к автоматизированной фитопатологической диагностике. Достигнутые показатели производительности </w:t>
      </w:r>
      <w:r w:rsidR="00A8515C">
        <w:rPr>
          <w:color w:val="000000" w:themeColor="text1"/>
          <w:sz w:val="28"/>
          <w:szCs w:val="28"/>
        </w:rPr>
        <w:t>–</w:t>
      </w:r>
      <w:r w:rsidRPr="00C251FE">
        <w:rPr>
          <w:color w:val="000000" w:themeColor="text1"/>
          <w:sz w:val="28"/>
          <w:szCs w:val="28"/>
        </w:rPr>
        <w:t xml:space="preserve"> общая точность классификации заболеваний 73% и средняя точность локализации (</w:t>
      </w:r>
      <w:proofErr w:type="spellStart"/>
      <w:r w:rsidRPr="00C251FE">
        <w:rPr>
          <w:color w:val="000000" w:themeColor="text1"/>
          <w:sz w:val="28"/>
          <w:szCs w:val="28"/>
        </w:rPr>
        <w:t>mAP</w:t>
      </w:r>
      <w:proofErr w:type="spellEnd"/>
      <w:r w:rsidRPr="00C251FE">
        <w:rPr>
          <w:color w:val="000000" w:themeColor="text1"/>
          <w:sz w:val="28"/>
          <w:szCs w:val="28"/>
        </w:rPr>
        <w:t>) 71.5% </w:t>
      </w:r>
      <w:r w:rsidR="00A8515C">
        <w:rPr>
          <w:color w:val="000000" w:themeColor="text1"/>
          <w:sz w:val="28"/>
          <w:szCs w:val="28"/>
        </w:rPr>
        <w:t>–</w:t>
      </w:r>
      <w:r w:rsidRPr="00C251FE">
        <w:rPr>
          <w:color w:val="000000" w:themeColor="text1"/>
          <w:sz w:val="28"/>
          <w:szCs w:val="28"/>
        </w:rPr>
        <w:t xml:space="preserve"> подтверждают корректность выбранной архитектурной концепции, включающей последовательные этапы фильтрации, оценки состояния и детальной диагностики.</w:t>
      </w:r>
    </w:p>
    <w:p w14:paraId="51B6B93C" w14:textId="4EC4064E" w:rsidR="00C251FE" w:rsidRDefault="00C251FE">
      <w:pPr>
        <w:pStyle w:val="ae"/>
        <w:ind w:firstLine="708"/>
        <w:rPr>
          <w:color w:val="000000" w:themeColor="text1"/>
          <w:sz w:val="28"/>
          <w:szCs w:val="28"/>
        </w:rPr>
      </w:pPr>
      <w:r w:rsidRPr="00C251FE">
        <w:rPr>
          <w:color w:val="000000" w:themeColor="text1"/>
          <w:sz w:val="28"/>
          <w:szCs w:val="28"/>
        </w:rPr>
        <w:t xml:space="preserve">Вместе с тем, полученные результаты четко выявляют значительный потенциал для улучшений, особенно в части повышения точности распознавания заболеваний с менее выраженными визуальными симптомами. Созданный функциональный макет заложил прочную основу для дальнейших исследований и оптимизаций, включая интеграцию современных архитектур (YOLOv8, </w:t>
      </w:r>
      <w:proofErr w:type="spellStart"/>
      <w:r w:rsidRPr="00C251FE">
        <w:rPr>
          <w:color w:val="000000" w:themeColor="text1"/>
          <w:sz w:val="28"/>
          <w:szCs w:val="28"/>
        </w:rPr>
        <w:t>трансформерных</w:t>
      </w:r>
      <w:proofErr w:type="spellEnd"/>
      <w:r w:rsidRPr="00C251FE">
        <w:rPr>
          <w:color w:val="000000" w:themeColor="text1"/>
          <w:sz w:val="28"/>
          <w:szCs w:val="28"/>
        </w:rPr>
        <w:t> моделей), расширение обучающих данных и внедрение методов объяснимого ИИ, что позволит создать практически применимый инструмент для точного земледелия.</w:t>
      </w:r>
    </w:p>
    <w:p w14:paraId="6326E228" w14:textId="77777777" w:rsidR="00C03F59" w:rsidRPr="00C62E53" w:rsidRDefault="00762D2A">
      <w:pPr>
        <w:spacing w:after="160" w:line="259" w:lineRule="auto"/>
        <w:rPr>
          <w:rFonts w:cs="Calibri"/>
          <w:bCs/>
          <w:color w:val="000000" w:themeColor="text1"/>
          <w:sz w:val="28"/>
          <w:szCs w:val="28"/>
        </w:rPr>
      </w:pPr>
      <w:r>
        <w:br w:type="page"/>
      </w:r>
    </w:p>
    <w:p w14:paraId="65BF0D1E" w14:textId="77777777" w:rsidR="00C03F59" w:rsidRDefault="00762D2A">
      <w:pPr>
        <w:pStyle w:val="1"/>
        <w:spacing w:before="0" w:line="360" w:lineRule="auto"/>
        <w:ind w:left="1068"/>
        <w:jc w:val="center"/>
        <w:rPr>
          <w:rFonts w:ascii="Times New Roman" w:hAnsi="Times New Roman" w:cs="Times New Roman"/>
          <w:b/>
          <w:bCs/>
          <w:color w:val="auto"/>
        </w:rPr>
      </w:pPr>
      <w:bookmarkStart w:id="17" w:name="_Toc201099638"/>
      <w:r>
        <w:rPr>
          <w:rFonts w:ascii="Times New Roman" w:hAnsi="Times New Roman" w:cs="Times New Roman"/>
          <w:b/>
          <w:bCs/>
          <w:color w:val="auto"/>
        </w:rPr>
        <w:lastRenderedPageBreak/>
        <w:t>ЗАКЛЮЧЕНИЕ</w:t>
      </w:r>
      <w:bookmarkEnd w:id="17"/>
    </w:p>
    <w:p w14:paraId="0297AF9B" w14:textId="4DAF1E34" w:rsidR="0090229B" w:rsidRPr="0090229B" w:rsidRDefault="00BE0BD8" w:rsidP="00DC3116">
      <w:pPr>
        <w:pStyle w:val="ae"/>
        <w:ind w:firstLine="708"/>
        <w:rPr>
          <w:color w:val="000000" w:themeColor="text1"/>
          <w:sz w:val="28"/>
          <w:szCs w:val="28"/>
        </w:rPr>
      </w:pPr>
      <w:r w:rsidRPr="0090229B">
        <w:rPr>
          <w:color w:val="000000" w:themeColor="text1"/>
          <w:sz w:val="28"/>
          <w:szCs w:val="28"/>
        </w:rPr>
        <w:t>В настоящей научно</w:t>
      </w:r>
      <w:r w:rsidR="00A8515C">
        <w:rPr>
          <w:color w:val="000000" w:themeColor="text1"/>
          <w:sz w:val="28"/>
          <w:szCs w:val="28"/>
        </w:rPr>
        <w:t>–</w:t>
      </w:r>
      <w:r w:rsidRPr="0090229B">
        <w:rPr>
          <w:color w:val="000000" w:themeColor="text1"/>
          <w:sz w:val="28"/>
          <w:szCs w:val="28"/>
        </w:rPr>
        <w:t xml:space="preserve">исследовательской работе осуществлен комплексный анализ современных методов глубокого обучения для автоматической диагностики заболеваний растений. Исследованы ключевые архитектуры нейронных сетей (CNN, трансформеры), методы аугментации и расширения данных, включая </w:t>
      </w:r>
      <w:proofErr w:type="spellStart"/>
      <w:r w:rsidRPr="0090229B">
        <w:rPr>
          <w:color w:val="000000" w:themeColor="text1"/>
          <w:sz w:val="28"/>
          <w:szCs w:val="28"/>
        </w:rPr>
        <w:t>self</w:t>
      </w:r>
      <w:proofErr w:type="spellEnd"/>
      <w:r w:rsidR="00A8515C">
        <w:rPr>
          <w:color w:val="000000" w:themeColor="text1"/>
          <w:sz w:val="28"/>
          <w:szCs w:val="28"/>
        </w:rPr>
        <w:t>–</w:t>
      </w:r>
      <w:proofErr w:type="spellStart"/>
      <w:r w:rsidRPr="0090229B">
        <w:rPr>
          <w:color w:val="000000" w:themeColor="text1"/>
          <w:sz w:val="28"/>
          <w:szCs w:val="28"/>
        </w:rPr>
        <w:t>supervised</w:t>
      </w:r>
      <w:proofErr w:type="spellEnd"/>
      <w:r w:rsidRPr="0090229B">
        <w:rPr>
          <w:color w:val="000000" w:themeColor="text1"/>
          <w:sz w:val="28"/>
          <w:szCs w:val="28"/>
        </w:rPr>
        <w:t xml:space="preserve"> и </w:t>
      </w:r>
      <w:proofErr w:type="spellStart"/>
      <w:r w:rsidRPr="0090229B">
        <w:rPr>
          <w:color w:val="000000" w:themeColor="text1"/>
          <w:sz w:val="28"/>
          <w:szCs w:val="28"/>
        </w:rPr>
        <w:t>semi</w:t>
      </w:r>
      <w:proofErr w:type="spellEnd"/>
      <w:r w:rsidR="00A8515C">
        <w:rPr>
          <w:color w:val="000000" w:themeColor="text1"/>
          <w:sz w:val="28"/>
          <w:szCs w:val="28"/>
        </w:rPr>
        <w:t>–</w:t>
      </w:r>
      <w:proofErr w:type="spellStart"/>
      <w:r w:rsidRPr="0090229B">
        <w:rPr>
          <w:color w:val="000000" w:themeColor="text1"/>
          <w:sz w:val="28"/>
          <w:szCs w:val="28"/>
        </w:rPr>
        <w:t>supervised</w:t>
      </w:r>
      <w:proofErr w:type="spellEnd"/>
      <w:r w:rsidRPr="0090229B">
        <w:rPr>
          <w:color w:val="000000" w:themeColor="text1"/>
          <w:sz w:val="28"/>
          <w:szCs w:val="28"/>
        </w:rPr>
        <w:t xml:space="preserve"> подходы, а также проанализированы ограничения существующих систем диагностики. Сформирован и использован </w:t>
      </w:r>
      <w:proofErr w:type="spellStart"/>
      <w:r w:rsidRPr="0090229B">
        <w:rPr>
          <w:color w:val="000000" w:themeColor="text1"/>
          <w:sz w:val="28"/>
          <w:szCs w:val="28"/>
        </w:rPr>
        <w:t>кастомный</w:t>
      </w:r>
      <w:proofErr w:type="spellEnd"/>
      <w:r w:rsidRPr="0090229B">
        <w:rPr>
          <w:color w:val="000000" w:themeColor="text1"/>
          <w:sz w:val="28"/>
          <w:szCs w:val="28"/>
        </w:rPr>
        <w:t xml:space="preserve"> </w:t>
      </w:r>
      <w:proofErr w:type="spellStart"/>
      <w:r w:rsidRPr="0090229B">
        <w:rPr>
          <w:color w:val="000000" w:themeColor="text1"/>
          <w:sz w:val="28"/>
          <w:szCs w:val="28"/>
        </w:rPr>
        <w:t>датасет</w:t>
      </w:r>
      <w:proofErr w:type="spellEnd"/>
      <w:r w:rsidRPr="0090229B">
        <w:rPr>
          <w:color w:val="000000" w:themeColor="text1"/>
          <w:sz w:val="28"/>
          <w:szCs w:val="28"/>
        </w:rPr>
        <w:t xml:space="preserve"> полевых изображений пшеницы.</w:t>
      </w:r>
    </w:p>
    <w:p w14:paraId="2294D521" w14:textId="0D45DA4F" w:rsidR="0090229B" w:rsidRPr="0090229B" w:rsidRDefault="00747C53" w:rsidP="00DC3116">
      <w:pPr>
        <w:pStyle w:val="ae"/>
        <w:ind w:firstLine="708"/>
        <w:rPr>
          <w:color w:val="000000" w:themeColor="text1"/>
          <w:sz w:val="28"/>
          <w:szCs w:val="28"/>
        </w:rPr>
      </w:pPr>
      <w:r w:rsidRPr="00747C53">
        <w:rPr>
          <w:color w:val="000000" w:themeColor="text1"/>
          <w:sz w:val="28"/>
          <w:szCs w:val="28"/>
        </w:rPr>
        <w:t xml:space="preserve">Поставленная цель работы </w:t>
      </w:r>
      <w:r w:rsidR="00A8515C">
        <w:rPr>
          <w:color w:val="000000" w:themeColor="text1"/>
          <w:sz w:val="28"/>
          <w:szCs w:val="28"/>
        </w:rPr>
        <w:t>–</w:t>
      </w:r>
      <w:r w:rsidRPr="00747C53">
        <w:rPr>
          <w:color w:val="000000" w:themeColor="text1"/>
          <w:sz w:val="28"/>
          <w:szCs w:val="28"/>
        </w:rPr>
        <w:t xml:space="preserve"> провести исследование методов глубокого обучения для выбора наиболее оптимального при диагностике заболеваний растений </w:t>
      </w:r>
      <w:r w:rsidR="00A8515C">
        <w:rPr>
          <w:color w:val="000000" w:themeColor="text1"/>
          <w:sz w:val="28"/>
          <w:szCs w:val="28"/>
        </w:rPr>
        <w:t>–</w:t>
      </w:r>
      <w:r w:rsidRPr="00747C53">
        <w:rPr>
          <w:color w:val="000000" w:themeColor="text1"/>
          <w:sz w:val="28"/>
          <w:szCs w:val="28"/>
        </w:rPr>
        <w:t xml:space="preserve"> была успешно достигнута </w:t>
      </w:r>
      <w:r w:rsidR="00BE0BD8" w:rsidRPr="0090229B">
        <w:rPr>
          <w:color w:val="000000" w:themeColor="text1"/>
          <w:sz w:val="28"/>
          <w:szCs w:val="28"/>
        </w:rPr>
        <w:t>через проведение детального анализа современных архитектур нейронных сетей </w:t>
      </w:r>
      <w:r w:rsidR="00A8515C">
        <w:rPr>
          <w:color w:val="000000" w:themeColor="text1"/>
          <w:sz w:val="28"/>
          <w:szCs w:val="28"/>
        </w:rPr>
        <w:t>–</w:t>
      </w:r>
      <w:r w:rsidR="00987DD3" w:rsidRPr="00987DD3">
        <w:rPr>
          <w:color w:val="000000" w:themeColor="text1"/>
          <w:sz w:val="28"/>
          <w:szCs w:val="28"/>
        </w:rPr>
        <w:t xml:space="preserve"> </w:t>
      </w:r>
      <w:r w:rsidR="00BE0BD8" w:rsidRPr="0090229B">
        <w:rPr>
          <w:color w:val="000000" w:themeColor="text1"/>
          <w:sz w:val="28"/>
          <w:szCs w:val="28"/>
        </w:rPr>
        <w:t>от классических CNN (</w:t>
      </w:r>
      <w:proofErr w:type="spellStart"/>
      <w:r w:rsidR="00BE0BD8" w:rsidRPr="0090229B">
        <w:rPr>
          <w:color w:val="000000" w:themeColor="text1"/>
          <w:sz w:val="28"/>
          <w:szCs w:val="28"/>
        </w:rPr>
        <w:t>ResNet</w:t>
      </w:r>
      <w:proofErr w:type="spellEnd"/>
      <w:r w:rsidR="00BE0BD8" w:rsidRPr="0090229B">
        <w:rPr>
          <w:color w:val="000000" w:themeColor="text1"/>
          <w:sz w:val="28"/>
          <w:szCs w:val="28"/>
        </w:rPr>
        <w:t xml:space="preserve">, </w:t>
      </w:r>
      <w:proofErr w:type="spellStart"/>
      <w:r w:rsidR="00BE0BD8" w:rsidRPr="0090229B">
        <w:rPr>
          <w:color w:val="000000" w:themeColor="text1"/>
          <w:sz w:val="28"/>
          <w:szCs w:val="28"/>
        </w:rPr>
        <w:t>DenseNet</w:t>
      </w:r>
      <w:proofErr w:type="spellEnd"/>
      <w:r w:rsidR="00BE0BD8" w:rsidRPr="0090229B">
        <w:rPr>
          <w:color w:val="000000" w:themeColor="text1"/>
          <w:sz w:val="28"/>
          <w:szCs w:val="28"/>
        </w:rPr>
        <w:t xml:space="preserve">, </w:t>
      </w:r>
      <w:proofErr w:type="spellStart"/>
      <w:r w:rsidR="00BE0BD8" w:rsidRPr="0090229B">
        <w:rPr>
          <w:color w:val="000000" w:themeColor="text1"/>
          <w:sz w:val="28"/>
          <w:szCs w:val="28"/>
        </w:rPr>
        <w:t>EfficientNet</w:t>
      </w:r>
      <w:proofErr w:type="spellEnd"/>
      <w:r w:rsidR="00BE0BD8" w:rsidRPr="0090229B">
        <w:rPr>
          <w:color w:val="000000" w:themeColor="text1"/>
          <w:sz w:val="28"/>
          <w:szCs w:val="28"/>
        </w:rPr>
        <w:t xml:space="preserve">, </w:t>
      </w:r>
      <w:proofErr w:type="spellStart"/>
      <w:r w:rsidR="00BE0BD8" w:rsidRPr="0090229B">
        <w:rPr>
          <w:color w:val="000000" w:themeColor="text1"/>
          <w:sz w:val="28"/>
          <w:szCs w:val="28"/>
        </w:rPr>
        <w:t>ConvNeXt</w:t>
      </w:r>
      <w:proofErr w:type="spellEnd"/>
      <w:r w:rsidR="00BE0BD8" w:rsidRPr="0090229B">
        <w:rPr>
          <w:color w:val="000000" w:themeColor="text1"/>
          <w:sz w:val="28"/>
          <w:szCs w:val="28"/>
        </w:rPr>
        <w:t xml:space="preserve">) до передовых </w:t>
      </w:r>
      <w:proofErr w:type="spellStart"/>
      <w:r w:rsidR="00BE0BD8" w:rsidRPr="0090229B">
        <w:rPr>
          <w:color w:val="000000" w:themeColor="text1"/>
          <w:sz w:val="28"/>
          <w:szCs w:val="28"/>
        </w:rPr>
        <w:t>трансформерных</w:t>
      </w:r>
      <w:proofErr w:type="spellEnd"/>
      <w:r w:rsidR="00BE0BD8" w:rsidRPr="0090229B">
        <w:rPr>
          <w:color w:val="000000" w:themeColor="text1"/>
          <w:sz w:val="28"/>
          <w:szCs w:val="28"/>
        </w:rPr>
        <w:t xml:space="preserve"> моделей (</w:t>
      </w:r>
      <w:proofErr w:type="spellStart"/>
      <w:r w:rsidR="00BE0BD8" w:rsidRPr="0090229B">
        <w:rPr>
          <w:color w:val="000000" w:themeColor="text1"/>
          <w:sz w:val="28"/>
          <w:szCs w:val="28"/>
        </w:rPr>
        <w:t>ViT</w:t>
      </w:r>
      <w:proofErr w:type="spellEnd"/>
      <w:r w:rsidR="00BE0BD8" w:rsidRPr="0090229B">
        <w:rPr>
          <w:color w:val="000000" w:themeColor="text1"/>
          <w:sz w:val="28"/>
          <w:szCs w:val="28"/>
        </w:rPr>
        <w:t xml:space="preserve">, </w:t>
      </w:r>
      <w:proofErr w:type="spellStart"/>
      <w:r w:rsidR="00BE0BD8" w:rsidRPr="0090229B">
        <w:rPr>
          <w:color w:val="000000" w:themeColor="text1"/>
          <w:sz w:val="28"/>
          <w:szCs w:val="28"/>
        </w:rPr>
        <w:t>Swin</w:t>
      </w:r>
      <w:proofErr w:type="spellEnd"/>
      <w:r w:rsidR="00BE0BD8" w:rsidRPr="0090229B">
        <w:rPr>
          <w:color w:val="000000" w:themeColor="text1"/>
          <w:sz w:val="28"/>
          <w:szCs w:val="28"/>
        </w:rPr>
        <w:t xml:space="preserve"> </w:t>
      </w:r>
      <w:proofErr w:type="spellStart"/>
      <w:r w:rsidR="00BE0BD8" w:rsidRPr="0090229B">
        <w:rPr>
          <w:color w:val="000000" w:themeColor="text1"/>
          <w:sz w:val="28"/>
          <w:szCs w:val="28"/>
        </w:rPr>
        <w:t>Transformer</w:t>
      </w:r>
      <w:proofErr w:type="spellEnd"/>
      <w:r w:rsidR="00BE0BD8" w:rsidRPr="0090229B">
        <w:rPr>
          <w:color w:val="000000" w:themeColor="text1"/>
          <w:sz w:val="28"/>
          <w:szCs w:val="28"/>
        </w:rPr>
        <w:t xml:space="preserve">, </w:t>
      </w:r>
      <w:proofErr w:type="spellStart"/>
      <w:r w:rsidR="00BE0BD8" w:rsidRPr="0090229B">
        <w:rPr>
          <w:color w:val="000000" w:themeColor="text1"/>
          <w:sz w:val="28"/>
          <w:szCs w:val="28"/>
        </w:rPr>
        <w:t>MobileViT</w:t>
      </w:r>
      <w:proofErr w:type="spellEnd"/>
      <w:r w:rsidR="00BE0BD8" w:rsidRPr="0090229B">
        <w:rPr>
          <w:color w:val="000000" w:themeColor="text1"/>
          <w:sz w:val="28"/>
          <w:szCs w:val="28"/>
        </w:rPr>
        <w:t>) и специализированных архитектур для детекции и сегментации. Исследование включало систематизацию методов аугментации данных и техник обучения с ограниченными выборками, что позволило выявить наиболее перспективные подходы для практического применения.</w:t>
      </w:r>
    </w:p>
    <w:p w14:paraId="4C3574C6" w14:textId="6993BD04" w:rsidR="0090229B" w:rsidRPr="0090229B" w:rsidRDefault="00BE0BD8" w:rsidP="00DC3116">
      <w:pPr>
        <w:pStyle w:val="ae"/>
        <w:ind w:firstLine="708"/>
        <w:rPr>
          <w:color w:val="000000" w:themeColor="text1"/>
          <w:sz w:val="28"/>
          <w:szCs w:val="28"/>
        </w:rPr>
      </w:pPr>
      <w:r w:rsidRPr="0090229B">
        <w:rPr>
          <w:color w:val="000000" w:themeColor="text1"/>
          <w:sz w:val="28"/>
          <w:szCs w:val="28"/>
        </w:rPr>
        <w:t>Комплексное решение поставленных задач было реализовано путем критического анализа существующих публичных наборов данных (</w:t>
      </w:r>
      <w:proofErr w:type="spellStart"/>
      <w:r w:rsidRPr="0090229B">
        <w:rPr>
          <w:color w:val="000000" w:themeColor="text1"/>
          <w:sz w:val="28"/>
          <w:szCs w:val="28"/>
        </w:rPr>
        <w:t>PlantVillage</w:t>
      </w:r>
      <w:proofErr w:type="spellEnd"/>
      <w:r w:rsidRPr="0090229B">
        <w:rPr>
          <w:color w:val="000000" w:themeColor="text1"/>
          <w:sz w:val="28"/>
          <w:szCs w:val="28"/>
        </w:rPr>
        <w:t xml:space="preserve">, AI Challenger 2018, </w:t>
      </w:r>
      <w:proofErr w:type="spellStart"/>
      <w:r w:rsidRPr="0090229B">
        <w:rPr>
          <w:color w:val="000000" w:themeColor="text1"/>
          <w:sz w:val="28"/>
          <w:szCs w:val="28"/>
        </w:rPr>
        <w:t>Plant</w:t>
      </w:r>
      <w:proofErr w:type="spellEnd"/>
      <w:r w:rsidRPr="0090229B">
        <w:rPr>
          <w:color w:val="000000" w:themeColor="text1"/>
          <w:sz w:val="28"/>
          <w:szCs w:val="28"/>
        </w:rPr>
        <w:t> </w:t>
      </w:r>
      <w:proofErr w:type="spellStart"/>
      <w:r w:rsidRPr="0090229B">
        <w:rPr>
          <w:color w:val="000000" w:themeColor="text1"/>
          <w:sz w:val="28"/>
          <w:szCs w:val="28"/>
        </w:rPr>
        <w:t>Pathology</w:t>
      </w:r>
      <w:proofErr w:type="spellEnd"/>
      <w:r w:rsidRPr="0090229B">
        <w:rPr>
          <w:color w:val="000000" w:themeColor="text1"/>
          <w:sz w:val="28"/>
          <w:szCs w:val="28"/>
        </w:rPr>
        <w:t xml:space="preserve"> 2020/2021, </w:t>
      </w:r>
      <w:proofErr w:type="spellStart"/>
      <w:r w:rsidRPr="0090229B">
        <w:rPr>
          <w:color w:val="000000" w:themeColor="text1"/>
          <w:sz w:val="28"/>
          <w:szCs w:val="28"/>
        </w:rPr>
        <w:t>PlantDoc</w:t>
      </w:r>
      <w:proofErr w:type="spellEnd"/>
      <w:r w:rsidRPr="0090229B">
        <w:rPr>
          <w:color w:val="000000" w:themeColor="text1"/>
          <w:sz w:val="28"/>
          <w:szCs w:val="28"/>
        </w:rPr>
        <w:t xml:space="preserve">) с выявлением их преимуществ и ограничений, что обосновало необходимость создания специализированного </w:t>
      </w:r>
      <w:proofErr w:type="spellStart"/>
      <w:r w:rsidRPr="0090229B">
        <w:rPr>
          <w:color w:val="000000" w:themeColor="text1"/>
          <w:sz w:val="28"/>
          <w:szCs w:val="28"/>
        </w:rPr>
        <w:t>датасета</w:t>
      </w:r>
      <w:proofErr w:type="spellEnd"/>
      <w:r w:rsidRPr="0090229B">
        <w:rPr>
          <w:color w:val="000000" w:themeColor="text1"/>
          <w:sz w:val="28"/>
          <w:szCs w:val="28"/>
        </w:rPr>
        <w:t xml:space="preserve"> заболеваний пшеницы. Проведенная оценка современных решений для распознавания заболеваний растений </w:t>
      </w:r>
      <w:r w:rsidR="00A8515C">
        <w:rPr>
          <w:color w:val="000000" w:themeColor="text1"/>
          <w:sz w:val="28"/>
          <w:szCs w:val="28"/>
        </w:rPr>
        <w:t>–</w:t>
      </w:r>
      <w:r w:rsidRPr="0090229B">
        <w:rPr>
          <w:color w:val="000000" w:themeColor="text1"/>
          <w:sz w:val="28"/>
          <w:szCs w:val="28"/>
        </w:rPr>
        <w:t xml:space="preserve"> от исследовательских CNN</w:t>
      </w:r>
      <w:r w:rsidR="00A8515C">
        <w:rPr>
          <w:color w:val="000000" w:themeColor="text1"/>
          <w:sz w:val="28"/>
          <w:szCs w:val="28"/>
        </w:rPr>
        <w:t>–</w:t>
      </w:r>
      <w:r w:rsidRPr="0090229B">
        <w:rPr>
          <w:color w:val="000000" w:themeColor="text1"/>
          <w:sz w:val="28"/>
          <w:szCs w:val="28"/>
        </w:rPr>
        <w:t xml:space="preserve">моделей до коммерческих мобильных приложений и гибридных систем </w:t>
      </w:r>
      <w:r w:rsidR="00A8515C">
        <w:rPr>
          <w:color w:val="000000" w:themeColor="text1"/>
          <w:sz w:val="28"/>
          <w:szCs w:val="28"/>
        </w:rPr>
        <w:t>–</w:t>
      </w:r>
      <w:r w:rsidRPr="0090229B">
        <w:rPr>
          <w:color w:val="000000" w:themeColor="text1"/>
          <w:sz w:val="28"/>
          <w:szCs w:val="28"/>
        </w:rPr>
        <w:t xml:space="preserve"> выявила их системные ограничения и определила направления для совершенствования.</w:t>
      </w:r>
    </w:p>
    <w:p w14:paraId="3863DE53" w14:textId="6D97413C" w:rsidR="00BE0BD8" w:rsidRPr="0090229B" w:rsidRDefault="00BE0BD8" w:rsidP="00DC3116">
      <w:pPr>
        <w:pStyle w:val="ae"/>
        <w:ind w:firstLine="708"/>
        <w:rPr>
          <w:color w:val="000000" w:themeColor="text1"/>
          <w:sz w:val="28"/>
          <w:szCs w:val="28"/>
        </w:rPr>
      </w:pPr>
      <w:r w:rsidRPr="0090229B">
        <w:rPr>
          <w:color w:val="000000" w:themeColor="text1"/>
          <w:sz w:val="28"/>
          <w:szCs w:val="28"/>
        </w:rPr>
        <w:t xml:space="preserve">На основе проведенного анализа разработан и реализован </w:t>
      </w:r>
      <w:r w:rsidRPr="0090229B">
        <w:rPr>
          <w:color w:val="000000" w:themeColor="text1"/>
          <w:sz w:val="28"/>
          <w:szCs w:val="28"/>
        </w:rPr>
        <w:lastRenderedPageBreak/>
        <w:t xml:space="preserve">прототип трехуровневой каскадной системы диагностики заболеваний пшеницы, использующий модели </w:t>
      </w:r>
      <w:proofErr w:type="spellStart"/>
      <w:r w:rsidRPr="0090229B">
        <w:rPr>
          <w:color w:val="000000" w:themeColor="text1"/>
          <w:sz w:val="28"/>
          <w:szCs w:val="28"/>
        </w:rPr>
        <w:t>AlexNet</w:t>
      </w:r>
      <w:proofErr w:type="spellEnd"/>
      <w:r w:rsidRPr="0090229B">
        <w:rPr>
          <w:color w:val="000000" w:themeColor="text1"/>
          <w:sz w:val="28"/>
          <w:szCs w:val="28"/>
        </w:rPr>
        <w:t xml:space="preserve">, </w:t>
      </w:r>
      <w:proofErr w:type="spellStart"/>
      <w:r w:rsidRPr="0090229B">
        <w:rPr>
          <w:color w:val="000000" w:themeColor="text1"/>
          <w:sz w:val="28"/>
          <w:szCs w:val="28"/>
        </w:rPr>
        <w:t>ConvNeXt</w:t>
      </w:r>
      <w:proofErr w:type="spellEnd"/>
      <w:r w:rsidRPr="0090229B">
        <w:rPr>
          <w:color w:val="000000" w:themeColor="text1"/>
          <w:sz w:val="28"/>
          <w:szCs w:val="28"/>
        </w:rPr>
        <w:t xml:space="preserve"> </w:t>
      </w:r>
      <w:proofErr w:type="spellStart"/>
      <w:r w:rsidRPr="0090229B">
        <w:rPr>
          <w:color w:val="000000" w:themeColor="text1"/>
          <w:sz w:val="28"/>
          <w:szCs w:val="28"/>
        </w:rPr>
        <w:t>Tiny</w:t>
      </w:r>
      <w:proofErr w:type="spellEnd"/>
      <w:r w:rsidRPr="0090229B">
        <w:rPr>
          <w:color w:val="000000" w:themeColor="text1"/>
          <w:sz w:val="28"/>
          <w:szCs w:val="28"/>
        </w:rPr>
        <w:t xml:space="preserve"> и </w:t>
      </w:r>
      <w:proofErr w:type="spellStart"/>
      <w:r w:rsidRPr="0090229B">
        <w:rPr>
          <w:color w:val="000000" w:themeColor="text1"/>
          <w:sz w:val="28"/>
          <w:szCs w:val="28"/>
        </w:rPr>
        <w:t>Faster</w:t>
      </w:r>
      <w:proofErr w:type="spellEnd"/>
      <w:r w:rsidRPr="0090229B">
        <w:rPr>
          <w:color w:val="000000" w:themeColor="text1"/>
          <w:sz w:val="28"/>
          <w:szCs w:val="28"/>
        </w:rPr>
        <w:t xml:space="preserve"> R</w:t>
      </w:r>
      <w:r w:rsidR="00A8515C">
        <w:rPr>
          <w:color w:val="000000" w:themeColor="text1"/>
          <w:sz w:val="28"/>
          <w:szCs w:val="28"/>
        </w:rPr>
        <w:t>–</w:t>
      </w:r>
      <w:r w:rsidRPr="0090229B">
        <w:rPr>
          <w:color w:val="000000" w:themeColor="text1"/>
          <w:sz w:val="28"/>
          <w:szCs w:val="28"/>
        </w:rPr>
        <w:t>CNN. Система продемонстрировала общую точность классификации 73% на собственном наборе данных, с наилучшими результатами для визуально различимых патологий, что подтвердило практическую применимость исследованных методов и корректность выбранного каскадного подхода.</w:t>
      </w:r>
    </w:p>
    <w:p w14:paraId="2E0FFDA3" w14:textId="4BE134C0" w:rsidR="00BE0BD8" w:rsidRPr="0090229B" w:rsidRDefault="00BE0BD8" w:rsidP="00DC3116">
      <w:pPr>
        <w:pStyle w:val="ae"/>
        <w:ind w:firstLine="708"/>
        <w:rPr>
          <w:color w:val="000000" w:themeColor="text1"/>
          <w:sz w:val="28"/>
          <w:szCs w:val="28"/>
        </w:rPr>
      </w:pPr>
      <w:r w:rsidRPr="0090229B">
        <w:rPr>
          <w:color w:val="000000" w:themeColor="text1"/>
          <w:sz w:val="28"/>
          <w:szCs w:val="28"/>
        </w:rPr>
        <w:t>Важно подчеркнуть, что данная система является начальной версией, закладывающей основу для значительных усовершенствований. Планируется дальнейшее улучшение ее архитектуры путем внедрения более современных моделей (YOLOv8, DETR, Vision </w:t>
      </w:r>
      <w:proofErr w:type="spellStart"/>
      <w:r w:rsidRPr="0090229B">
        <w:rPr>
          <w:color w:val="000000" w:themeColor="text1"/>
          <w:sz w:val="28"/>
          <w:szCs w:val="28"/>
        </w:rPr>
        <w:t>Transformers</w:t>
      </w:r>
      <w:proofErr w:type="spellEnd"/>
      <w:r w:rsidRPr="0090229B">
        <w:rPr>
          <w:color w:val="000000" w:themeColor="text1"/>
          <w:sz w:val="28"/>
          <w:szCs w:val="28"/>
        </w:rPr>
        <w:t xml:space="preserve">), интеграции методов объяснимого ИИ (XAI), активного и </w:t>
      </w:r>
      <w:proofErr w:type="spellStart"/>
      <w:r w:rsidRPr="0090229B">
        <w:rPr>
          <w:color w:val="000000" w:themeColor="text1"/>
          <w:sz w:val="28"/>
          <w:szCs w:val="28"/>
        </w:rPr>
        <w:t>self</w:t>
      </w:r>
      <w:proofErr w:type="spellEnd"/>
      <w:r w:rsidR="00A8515C">
        <w:rPr>
          <w:color w:val="000000" w:themeColor="text1"/>
          <w:sz w:val="28"/>
          <w:szCs w:val="28"/>
        </w:rPr>
        <w:t>–</w:t>
      </w:r>
      <w:proofErr w:type="spellStart"/>
      <w:r w:rsidRPr="0090229B">
        <w:rPr>
          <w:color w:val="000000" w:themeColor="text1"/>
          <w:sz w:val="28"/>
          <w:szCs w:val="28"/>
        </w:rPr>
        <w:t>supervised</w:t>
      </w:r>
      <w:proofErr w:type="spellEnd"/>
      <w:r w:rsidRPr="0090229B">
        <w:rPr>
          <w:color w:val="000000" w:themeColor="text1"/>
          <w:sz w:val="28"/>
          <w:szCs w:val="28"/>
        </w:rPr>
        <w:t xml:space="preserve"> обучения. Ключевым направлением станет расширение обучающей выборки, в том числе за счет синтетических данных и мультимодальных подходов. Перспективы также включают разработку модулей прогнозирования развития заболеваний и оптимизацию для мобильных и </w:t>
      </w:r>
      <w:proofErr w:type="spellStart"/>
      <w:r w:rsidRPr="0090229B">
        <w:rPr>
          <w:color w:val="000000" w:themeColor="text1"/>
          <w:sz w:val="28"/>
          <w:szCs w:val="28"/>
        </w:rPr>
        <w:t>edge</w:t>
      </w:r>
      <w:proofErr w:type="spellEnd"/>
      <w:r w:rsidR="00A8515C">
        <w:rPr>
          <w:color w:val="000000" w:themeColor="text1"/>
          <w:sz w:val="28"/>
          <w:szCs w:val="28"/>
        </w:rPr>
        <w:t>–</w:t>
      </w:r>
      <w:r w:rsidRPr="0090229B">
        <w:rPr>
          <w:color w:val="000000" w:themeColor="text1"/>
          <w:sz w:val="28"/>
          <w:szCs w:val="28"/>
        </w:rPr>
        <w:t>устройств.</w:t>
      </w:r>
    </w:p>
    <w:p w14:paraId="64859206" w14:textId="4C007348" w:rsidR="00BE0BD8" w:rsidRDefault="00BE0BD8" w:rsidP="00DC3116">
      <w:pPr>
        <w:pStyle w:val="ae"/>
        <w:ind w:firstLine="708"/>
        <w:rPr>
          <w:color w:val="000000" w:themeColor="text1"/>
          <w:sz w:val="28"/>
          <w:szCs w:val="28"/>
        </w:rPr>
      </w:pPr>
      <w:r w:rsidRPr="0090229B">
        <w:rPr>
          <w:color w:val="000000" w:themeColor="text1"/>
          <w:sz w:val="28"/>
          <w:szCs w:val="28"/>
        </w:rPr>
        <w:t>Проведенная работа и созданный прототип формируют научно</w:t>
      </w:r>
      <w:r w:rsidR="00A8515C">
        <w:rPr>
          <w:color w:val="000000" w:themeColor="text1"/>
          <w:sz w:val="28"/>
          <w:szCs w:val="28"/>
        </w:rPr>
        <w:t>–</w:t>
      </w:r>
      <w:r w:rsidRPr="0090229B">
        <w:rPr>
          <w:color w:val="000000" w:themeColor="text1"/>
          <w:sz w:val="28"/>
          <w:szCs w:val="28"/>
        </w:rPr>
        <w:t>технологическую базу для разработки масштабируемых интеллектуальных систем мониторинга фитосанитарного состояния. Продолжение исследований позволит создать решение, отвечающее требованиям точного сельского хозяйства и способствующее повышению устойчивости агропроизводства.</w:t>
      </w:r>
    </w:p>
    <w:p w14:paraId="6537F1FD" w14:textId="3A2E3700" w:rsidR="0090229B" w:rsidRPr="00C62E53" w:rsidRDefault="0090229B" w:rsidP="0090229B">
      <w:pPr>
        <w:rPr>
          <w:rFonts w:cs="Calibri"/>
          <w:bCs/>
          <w:color w:val="000000" w:themeColor="text1"/>
          <w:sz w:val="28"/>
          <w:szCs w:val="28"/>
        </w:rPr>
      </w:pPr>
      <w:r>
        <w:rPr>
          <w:color w:val="000000" w:themeColor="text1"/>
          <w:sz w:val="28"/>
          <w:szCs w:val="28"/>
        </w:rPr>
        <w:br w:type="page"/>
      </w:r>
    </w:p>
    <w:p w14:paraId="0A497B13" w14:textId="77777777" w:rsidR="00C03F59" w:rsidRDefault="00762D2A">
      <w:pPr>
        <w:pStyle w:val="1"/>
        <w:spacing w:before="0" w:line="360" w:lineRule="auto"/>
        <w:ind w:left="1068"/>
        <w:jc w:val="center"/>
        <w:rPr>
          <w:rFonts w:ascii="Times New Roman" w:hAnsi="Times New Roman" w:cs="Times New Roman"/>
          <w:b/>
          <w:bCs/>
          <w:color w:val="auto"/>
        </w:rPr>
      </w:pPr>
      <w:bookmarkStart w:id="18" w:name="_Toc201099639"/>
      <w:r>
        <w:rPr>
          <w:rFonts w:ascii="Times New Roman" w:hAnsi="Times New Roman" w:cs="Times New Roman"/>
          <w:b/>
          <w:bCs/>
          <w:color w:val="auto"/>
        </w:rPr>
        <w:lastRenderedPageBreak/>
        <w:t>СПИСОК ИСПОЛЬЗОВАННЫХ ИСТОЧНИКОВ</w:t>
      </w:r>
      <w:bookmarkEnd w:id="18"/>
    </w:p>
    <w:p w14:paraId="4003347C" w14:textId="2623C0A5" w:rsidR="00C03F59" w:rsidRDefault="00762D2A">
      <w:pPr>
        <w:pStyle w:val="ae"/>
        <w:ind w:firstLine="708"/>
        <w:rPr>
          <w:color w:val="000000" w:themeColor="text1"/>
          <w:sz w:val="28"/>
          <w:szCs w:val="28"/>
          <w:lang w:val="en-US"/>
        </w:rPr>
      </w:pPr>
      <w:r>
        <w:rPr>
          <w:color w:val="000000" w:themeColor="text1"/>
          <w:sz w:val="28"/>
          <w:szCs w:val="28"/>
        </w:rPr>
        <w:t xml:space="preserve">1. Hughes, D. P., &amp; </w:t>
      </w:r>
      <w:proofErr w:type="spellStart"/>
      <w:r>
        <w:rPr>
          <w:color w:val="000000" w:themeColor="text1"/>
          <w:sz w:val="28"/>
          <w:szCs w:val="28"/>
        </w:rPr>
        <w:t>Salathé</w:t>
      </w:r>
      <w:proofErr w:type="spellEnd"/>
      <w:r>
        <w:rPr>
          <w:color w:val="000000" w:themeColor="text1"/>
          <w:sz w:val="28"/>
          <w:szCs w:val="28"/>
        </w:rPr>
        <w:t xml:space="preserve">, M. 2015. </w:t>
      </w:r>
      <w:r>
        <w:rPr>
          <w:color w:val="000000" w:themeColor="text1"/>
          <w:sz w:val="28"/>
          <w:szCs w:val="28"/>
          <w:lang w:val="en-US"/>
        </w:rPr>
        <w:t xml:space="preserve">An open access repository of images on plant health to enable the development of mobile disease diagnostics </w:t>
      </w:r>
      <w:r w:rsidR="00A8515C">
        <w:rPr>
          <w:color w:val="000000" w:themeColor="text1"/>
          <w:sz w:val="28"/>
          <w:szCs w:val="28"/>
          <w:lang w:val="en-US"/>
        </w:rPr>
        <w:t>–</w:t>
      </w:r>
      <w:r>
        <w:rPr>
          <w:color w:val="000000" w:themeColor="text1"/>
          <w:sz w:val="28"/>
          <w:szCs w:val="28"/>
          <w:lang w:val="en-US"/>
        </w:rPr>
        <w:t xml:space="preserve"> URL: https://arxiv.org/abs/1511.08060 (</w:t>
      </w:r>
      <w:r>
        <w:rPr>
          <w:color w:val="000000" w:themeColor="text1"/>
          <w:sz w:val="28"/>
          <w:szCs w:val="28"/>
        </w:rPr>
        <w:t>дата</w:t>
      </w:r>
      <w:r>
        <w:rPr>
          <w:color w:val="000000" w:themeColor="text1"/>
          <w:sz w:val="28"/>
          <w:szCs w:val="28"/>
          <w:lang w:val="en-US"/>
        </w:rPr>
        <w:t xml:space="preserve"> </w:t>
      </w:r>
      <w:r>
        <w:rPr>
          <w:color w:val="000000" w:themeColor="text1"/>
          <w:sz w:val="28"/>
          <w:szCs w:val="28"/>
        </w:rPr>
        <w:t>обращения</w:t>
      </w:r>
      <w:r>
        <w:rPr>
          <w:color w:val="000000" w:themeColor="text1"/>
          <w:sz w:val="28"/>
          <w:szCs w:val="28"/>
          <w:lang w:val="en-US"/>
        </w:rPr>
        <w:t xml:space="preserve"> 2025</w:t>
      </w:r>
      <w:r w:rsidR="00A8515C">
        <w:rPr>
          <w:color w:val="000000" w:themeColor="text1"/>
          <w:sz w:val="28"/>
          <w:szCs w:val="28"/>
          <w:lang w:val="en-US"/>
        </w:rPr>
        <w:t>–</w:t>
      </w:r>
      <w:r>
        <w:rPr>
          <w:color w:val="000000" w:themeColor="text1"/>
          <w:sz w:val="28"/>
          <w:szCs w:val="28"/>
          <w:lang w:val="en-US"/>
        </w:rPr>
        <w:t>04</w:t>
      </w:r>
      <w:r w:rsidR="00A8515C">
        <w:rPr>
          <w:color w:val="000000" w:themeColor="text1"/>
          <w:sz w:val="28"/>
          <w:szCs w:val="28"/>
          <w:lang w:val="en-US"/>
        </w:rPr>
        <w:t>–</w:t>
      </w:r>
      <w:r>
        <w:rPr>
          <w:color w:val="000000" w:themeColor="text1"/>
          <w:sz w:val="28"/>
          <w:szCs w:val="28"/>
          <w:lang w:val="en-US"/>
        </w:rPr>
        <w:t>17)</w:t>
      </w:r>
    </w:p>
    <w:p w14:paraId="560155CF" w14:textId="72EFC07B" w:rsidR="00C03F59" w:rsidRDefault="00762D2A">
      <w:pPr>
        <w:pStyle w:val="ae"/>
        <w:ind w:firstLine="708"/>
        <w:rPr>
          <w:color w:val="000000" w:themeColor="text1"/>
          <w:sz w:val="28"/>
          <w:szCs w:val="28"/>
          <w:lang w:val="en-US"/>
        </w:rPr>
      </w:pPr>
      <w:r>
        <w:rPr>
          <w:color w:val="000000" w:themeColor="text1"/>
          <w:sz w:val="28"/>
          <w:szCs w:val="28"/>
          <w:lang w:val="en-US"/>
        </w:rPr>
        <w:t xml:space="preserve">2. Kumar, A., Sanyal, S., &amp; </w:t>
      </w:r>
      <w:proofErr w:type="spellStart"/>
      <w:r>
        <w:rPr>
          <w:color w:val="000000" w:themeColor="text1"/>
          <w:sz w:val="28"/>
          <w:szCs w:val="28"/>
          <w:lang w:val="en-US"/>
        </w:rPr>
        <w:t>Lall</w:t>
      </w:r>
      <w:proofErr w:type="spellEnd"/>
      <w:r>
        <w:rPr>
          <w:color w:val="000000" w:themeColor="text1"/>
          <w:sz w:val="28"/>
          <w:szCs w:val="28"/>
          <w:lang w:val="en-US"/>
        </w:rPr>
        <w:t xml:space="preserve">, B. 2024. Explainable ACE: Attention and Convolution </w:t>
      </w:r>
      <w:proofErr w:type="spellStart"/>
      <w:r>
        <w:rPr>
          <w:color w:val="000000" w:themeColor="text1"/>
          <w:sz w:val="28"/>
          <w:szCs w:val="28"/>
          <w:lang w:val="en-US"/>
        </w:rPr>
        <w:t>Explainability</w:t>
      </w:r>
      <w:proofErr w:type="spellEnd"/>
      <w:r>
        <w:rPr>
          <w:color w:val="000000" w:themeColor="text1"/>
          <w:sz w:val="28"/>
          <w:szCs w:val="28"/>
          <w:lang w:val="en-US"/>
        </w:rPr>
        <w:t xml:space="preserve"> for Deep Neural Networks with Application to Crop Disease </w:t>
      </w:r>
      <w:r w:rsidR="00A8515C">
        <w:rPr>
          <w:color w:val="000000" w:themeColor="text1"/>
          <w:sz w:val="28"/>
          <w:szCs w:val="28"/>
          <w:lang w:val="en-US"/>
        </w:rPr>
        <w:t>–</w:t>
      </w:r>
      <w:r>
        <w:rPr>
          <w:color w:val="000000" w:themeColor="text1"/>
          <w:sz w:val="28"/>
          <w:szCs w:val="28"/>
          <w:lang w:val="en-US"/>
        </w:rPr>
        <w:t xml:space="preserve"> URL: https://arxiv.org/abs/2402.11355 (</w:t>
      </w:r>
      <w:r>
        <w:rPr>
          <w:color w:val="000000" w:themeColor="text1"/>
          <w:sz w:val="28"/>
          <w:szCs w:val="28"/>
        </w:rPr>
        <w:t>дата</w:t>
      </w:r>
      <w:r>
        <w:rPr>
          <w:color w:val="000000" w:themeColor="text1"/>
          <w:sz w:val="28"/>
          <w:szCs w:val="28"/>
          <w:lang w:val="en-US"/>
        </w:rPr>
        <w:t xml:space="preserve"> </w:t>
      </w:r>
      <w:r>
        <w:rPr>
          <w:color w:val="000000" w:themeColor="text1"/>
          <w:sz w:val="28"/>
          <w:szCs w:val="28"/>
        </w:rPr>
        <w:t>обращения</w:t>
      </w:r>
      <w:r>
        <w:rPr>
          <w:color w:val="000000" w:themeColor="text1"/>
          <w:sz w:val="28"/>
          <w:szCs w:val="28"/>
          <w:lang w:val="en-US"/>
        </w:rPr>
        <w:t xml:space="preserve"> 2025</w:t>
      </w:r>
      <w:r w:rsidR="00A8515C">
        <w:rPr>
          <w:color w:val="000000" w:themeColor="text1"/>
          <w:sz w:val="28"/>
          <w:szCs w:val="28"/>
          <w:lang w:val="en-US"/>
        </w:rPr>
        <w:t>–</w:t>
      </w:r>
      <w:r>
        <w:rPr>
          <w:color w:val="000000" w:themeColor="text1"/>
          <w:sz w:val="28"/>
          <w:szCs w:val="28"/>
          <w:lang w:val="en-US"/>
        </w:rPr>
        <w:t>05</w:t>
      </w:r>
      <w:r w:rsidR="00A8515C">
        <w:rPr>
          <w:color w:val="000000" w:themeColor="text1"/>
          <w:sz w:val="28"/>
          <w:szCs w:val="28"/>
          <w:lang w:val="en-US"/>
        </w:rPr>
        <w:t>–</w:t>
      </w:r>
      <w:r>
        <w:rPr>
          <w:color w:val="000000" w:themeColor="text1"/>
          <w:sz w:val="28"/>
          <w:szCs w:val="28"/>
          <w:lang w:val="en-US"/>
        </w:rPr>
        <w:t>03)</w:t>
      </w:r>
    </w:p>
    <w:p w14:paraId="0C45BB19" w14:textId="45E7B88D" w:rsidR="00C03F59" w:rsidRDefault="00762D2A">
      <w:pPr>
        <w:pStyle w:val="ae"/>
        <w:ind w:firstLine="708"/>
        <w:rPr>
          <w:color w:val="000000" w:themeColor="text1"/>
          <w:sz w:val="28"/>
          <w:szCs w:val="28"/>
          <w:lang w:val="en-US"/>
        </w:rPr>
      </w:pPr>
      <w:r>
        <w:rPr>
          <w:color w:val="000000" w:themeColor="text1"/>
          <w:sz w:val="28"/>
          <w:szCs w:val="28"/>
          <w:lang w:val="en-US"/>
        </w:rPr>
        <w:t>3. Qian, Y., Liu, Y., Tian, G., Zhang, J., Li, M., Liu, M., &amp; Li, X. 2022. An Industrial</w:t>
      </w:r>
      <w:r w:rsidR="00A8515C">
        <w:rPr>
          <w:color w:val="000000" w:themeColor="text1"/>
          <w:sz w:val="28"/>
          <w:szCs w:val="28"/>
          <w:lang w:val="en-US"/>
        </w:rPr>
        <w:t>–</w:t>
      </w:r>
      <w:r>
        <w:rPr>
          <w:color w:val="000000" w:themeColor="text1"/>
          <w:sz w:val="28"/>
          <w:szCs w:val="28"/>
          <w:lang w:val="en-US"/>
        </w:rPr>
        <w:t xml:space="preserve">Grade Solution for Crop Disease Image Detection Tasks </w:t>
      </w:r>
      <w:r w:rsidR="00A8515C">
        <w:rPr>
          <w:color w:val="000000" w:themeColor="text1"/>
          <w:sz w:val="28"/>
          <w:szCs w:val="28"/>
          <w:lang w:val="en-US"/>
        </w:rPr>
        <w:t>–</w:t>
      </w:r>
      <w:r>
        <w:rPr>
          <w:color w:val="000000" w:themeColor="text1"/>
          <w:sz w:val="28"/>
          <w:szCs w:val="28"/>
          <w:lang w:val="en-US"/>
        </w:rPr>
        <w:t xml:space="preserve"> URL: https://www.frontiersin.org/articles/10.3389/fpls.2022.921057/full (</w:t>
      </w:r>
      <w:r>
        <w:rPr>
          <w:color w:val="000000" w:themeColor="text1"/>
          <w:sz w:val="28"/>
          <w:szCs w:val="28"/>
        </w:rPr>
        <w:t>дата</w:t>
      </w:r>
      <w:r>
        <w:rPr>
          <w:color w:val="000000" w:themeColor="text1"/>
          <w:sz w:val="28"/>
          <w:szCs w:val="28"/>
          <w:lang w:val="en-US"/>
        </w:rPr>
        <w:t xml:space="preserve"> </w:t>
      </w:r>
      <w:r>
        <w:rPr>
          <w:color w:val="000000" w:themeColor="text1"/>
          <w:sz w:val="28"/>
          <w:szCs w:val="28"/>
        </w:rPr>
        <w:t>обращения</w:t>
      </w:r>
      <w:r>
        <w:rPr>
          <w:color w:val="000000" w:themeColor="text1"/>
          <w:sz w:val="28"/>
          <w:szCs w:val="28"/>
          <w:lang w:val="en-US"/>
        </w:rPr>
        <w:t xml:space="preserve"> 2025</w:t>
      </w:r>
      <w:r w:rsidR="00A8515C">
        <w:rPr>
          <w:color w:val="000000" w:themeColor="text1"/>
          <w:sz w:val="28"/>
          <w:szCs w:val="28"/>
          <w:lang w:val="en-US"/>
        </w:rPr>
        <w:t>–</w:t>
      </w:r>
      <w:r>
        <w:rPr>
          <w:color w:val="000000" w:themeColor="text1"/>
          <w:sz w:val="28"/>
          <w:szCs w:val="28"/>
          <w:lang w:val="en-US"/>
        </w:rPr>
        <w:t>04</w:t>
      </w:r>
      <w:r w:rsidR="00A8515C">
        <w:rPr>
          <w:color w:val="000000" w:themeColor="text1"/>
          <w:sz w:val="28"/>
          <w:szCs w:val="28"/>
          <w:lang w:val="en-US"/>
        </w:rPr>
        <w:t>–</w:t>
      </w:r>
      <w:r>
        <w:rPr>
          <w:color w:val="000000" w:themeColor="text1"/>
          <w:sz w:val="28"/>
          <w:szCs w:val="28"/>
          <w:lang w:val="en-US"/>
        </w:rPr>
        <w:t>28)</w:t>
      </w:r>
    </w:p>
    <w:p w14:paraId="6A2759D7" w14:textId="679350DB" w:rsidR="00C03F59" w:rsidRDefault="00762D2A">
      <w:pPr>
        <w:pStyle w:val="ae"/>
        <w:ind w:firstLine="708"/>
        <w:rPr>
          <w:color w:val="000000" w:themeColor="text1"/>
          <w:sz w:val="28"/>
          <w:szCs w:val="28"/>
          <w:lang w:val="en-US"/>
        </w:rPr>
      </w:pPr>
      <w:r>
        <w:rPr>
          <w:color w:val="000000" w:themeColor="text1"/>
          <w:sz w:val="28"/>
          <w:szCs w:val="28"/>
          <w:lang w:val="en-US"/>
        </w:rPr>
        <w:t>4. Wu, X., Zhan, C., Lai, Y.</w:t>
      </w:r>
      <w:r w:rsidR="00A8515C">
        <w:rPr>
          <w:color w:val="000000" w:themeColor="text1"/>
          <w:sz w:val="28"/>
          <w:szCs w:val="28"/>
          <w:lang w:val="en-US"/>
        </w:rPr>
        <w:t>–</w:t>
      </w:r>
      <w:r>
        <w:rPr>
          <w:color w:val="000000" w:themeColor="text1"/>
          <w:sz w:val="28"/>
          <w:szCs w:val="28"/>
          <w:lang w:val="en-US"/>
        </w:rPr>
        <w:t>K., Zhang, M.</w:t>
      </w:r>
      <w:r w:rsidR="00A8515C">
        <w:rPr>
          <w:color w:val="000000" w:themeColor="text1"/>
          <w:sz w:val="28"/>
          <w:szCs w:val="28"/>
          <w:lang w:val="en-US"/>
        </w:rPr>
        <w:t>–</w:t>
      </w:r>
      <w:r>
        <w:rPr>
          <w:color w:val="000000" w:themeColor="text1"/>
          <w:sz w:val="28"/>
          <w:szCs w:val="28"/>
          <w:lang w:val="en-US"/>
        </w:rPr>
        <w:t>M., &amp; Li, Z.</w:t>
      </w:r>
      <w:r w:rsidR="00A8515C">
        <w:rPr>
          <w:color w:val="000000" w:themeColor="text1"/>
          <w:sz w:val="28"/>
          <w:szCs w:val="28"/>
          <w:lang w:val="en-US"/>
        </w:rPr>
        <w:t>–</w:t>
      </w:r>
      <w:r>
        <w:rPr>
          <w:color w:val="000000" w:themeColor="text1"/>
          <w:sz w:val="28"/>
          <w:szCs w:val="28"/>
          <w:lang w:val="en-US"/>
        </w:rPr>
        <w:t>L. 2019. IP102: A Large</w:t>
      </w:r>
      <w:r w:rsidR="00A8515C">
        <w:rPr>
          <w:color w:val="000000" w:themeColor="text1"/>
          <w:sz w:val="28"/>
          <w:szCs w:val="28"/>
          <w:lang w:val="en-US"/>
        </w:rPr>
        <w:t>–</w:t>
      </w:r>
      <w:r>
        <w:rPr>
          <w:color w:val="000000" w:themeColor="text1"/>
          <w:sz w:val="28"/>
          <w:szCs w:val="28"/>
          <w:lang w:val="en-US"/>
        </w:rPr>
        <w:t xml:space="preserve">Scale Benchmark Dataset for Insect Pest Recognition </w:t>
      </w:r>
      <w:r w:rsidR="00A8515C">
        <w:rPr>
          <w:color w:val="000000" w:themeColor="text1"/>
          <w:sz w:val="28"/>
          <w:szCs w:val="28"/>
          <w:lang w:val="en-US"/>
        </w:rPr>
        <w:t>–</w:t>
      </w:r>
      <w:r>
        <w:rPr>
          <w:color w:val="000000" w:themeColor="text1"/>
          <w:sz w:val="28"/>
          <w:szCs w:val="28"/>
          <w:lang w:val="en-US"/>
        </w:rPr>
        <w:t xml:space="preserve"> URL: https://openaccess.thecvf.com/content_CVPR_2019/html/Wu_IP102_A_Large</w:t>
      </w:r>
      <w:r w:rsidR="00A8515C">
        <w:rPr>
          <w:color w:val="000000" w:themeColor="text1"/>
          <w:sz w:val="28"/>
          <w:szCs w:val="28"/>
          <w:lang w:val="en-US"/>
        </w:rPr>
        <w:t>–</w:t>
      </w:r>
      <w:r>
        <w:rPr>
          <w:color w:val="000000" w:themeColor="text1"/>
          <w:sz w:val="28"/>
          <w:szCs w:val="28"/>
          <w:lang w:val="en-US"/>
        </w:rPr>
        <w:t>Scale_Benchmark_Dataset_for_Insect_Pest_Recognition_CVPR_2019_paper.html (</w:t>
      </w:r>
      <w:r>
        <w:rPr>
          <w:color w:val="000000" w:themeColor="text1"/>
          <w:sz w:val="28"/>
          <w:szCs w:val="28"/>
        </w:rPr>
        <w:t>дата</w:t>
      </w:r>
      <w:r>
        <w:rPr>
          <w:color w:val="000000" w:themeColor="text1"/>
          <w:sz w:val="28"/>
          <w:szCs w:val="28"/>
          <w:lang w:val="en-US"/>
        </w:rPr>
        <w:t xml:space="preserve"> </w:t>
      </w:r>
      <w:r>
        <w:rPr>
          <w:color w:val="000000" w:themeColor="text1"/>
          <w:sz w:val="28"/>
          <w:szCs w:val="28"/>
        </w:rPr>
        <w:t>обращения</w:t>
      </w:r>
      <w:r>
        <w:rPr>
          <w:color w:val="000000" w:themeColor="text1"/>
          <w:sz w:val="28"/>
          <w:szCs w:val="28"/>
          <w:lang w:val="en-US"/>
        </w:rPr>
        <w:t xml:space="preserve"> 2025</w:t>
      </w:r>
      <w:r w:rsidR="00A8515C">
        <w:rPr>
          <w:color w:val="000000" w:themeColor="text1"/>
          <w:sz w:val="28"/>
          <w:szCs w:val="28"/>
          <w:lang w:val="en-US"/>
        </w:rPr>
        <w:t>–</w:t>
      </w:r>
      <w:r>
        <w:rPr>
          <w:color w:val="000000" w:themeColor="text1"/>
          <w:sz w:val="28"/>
          <w:szCs w:val="28"/>
          <w:lang w:val="en-US"/>
        </w:rPr>
        <w:t>05</w:t>
      </w:r>
      <w:r w:rsidR="00A8515C">
        <w:rPr>
          <w:color w:val="000000" w:themeColor="text1"/>
          <w:sz w:val="28"/>
          <w:szCs w:val="28"/>
          <w:lang w:val="en-US"/>
        </w:rPr>
        <w:t>–</w:t>
      </w:r>
      <w:r>
        <w:rPr>
          <w:color w:val="000000" w:themeColor="text1"/>
          <w:sz w:val="28"/>
          <w:szCs w:val="28"/>
          <w:lang w:val="en-US"/>
        </w:rPr>
        <w:t>15)</w:t>
      </w:r>
    </w:p>
    <w:p w14:paraId="02AE69F2" w14:textId="632CA316" w:rsidR="00C03F59" w:rsidRDefault="00762D2A">
      <w:pPr>
        <w:pStyle w:val="ae"/>
        <w:ind w:firstLine="708"/>
        <w:rPr>
          <w:color w:val="000000" w:themeColor="text1"/>
          <w:sz w:val="28"/>
          <w:szCs w:val="28"/>
          <w:lang w:val="en-US"/>
        </w:rPr>
      </w:pPr>
      <w:r>
        <w:rPr>
          <w:color w:val="000000" w:themeColor="text1"/>
          <w:sz w:val="28"/>
          <w:szCs w:val="28"/>
          <w:lang w:val="en-US"/>
        </w:rPr>
        <w:t xml:space="preserve">5. Singh, D., Jain, N., Jain, P., </w:t>
      </w:r>
      <w:proofErr w:type="spellStart"/>
      <w:r>
        <w:rPr>
          <w:color w:val="000000" w:themeColor="text1"/>
          <w:sz w:val="28"/>
          <w:szCs w:val="28"/>
          <w:lang w:val="en-US"/>
        </w:rPr>
        <w:t>Kayal</w:t>
      </w:r>
      <w:proofErr w:type="spellEnd"/>
      <w:r>
        <w:rPr>
          <w:color w:val="000000" w:themeColor="text1"/>
          <w:sz w:val="28"/>
          <w:szCs w:val="28"/>
          <w:lang w:val="en-US"/>
        </w:rPr>
        <w:t xml:space="preserve">, P., </w:t>
      </w:r>
      <w:proofErr w:type="spellStart"/>
      <w:r>
        <w:rPr>
          <w:color w:val="000000" w:themeColor="text1"/>
          <w:sz w:val="28"/>
          <w:szCs w:val="28"/>
          <w:lang w:val="en-US"/>
        </w:rPr>
        <w:t>Kumawat</w:t>
      </w:r>
      <w:proofErr w:type="spellEnd"/>
      <w:r>
        <w:rPr>
          <w:color w:val="000000" w:themeColor="text1"/>
          <w:sz w:val="28"/>
          <w:szCs w:val="28"/>
          <w:lang w:val="en-US"/>
        </w:rPr>
        <w:t xml:space="preserve">, S., &amp; Batra, N. 2020. </w:t>
      </w:r>
      <w:proofErr w:type="spellStart"/>
      <w:r>
        <w:rPr>
          <w:color w:val="000000" w:themeColor="text1"/>
          <w:sz w:val="28"/>
          <w:szCs w:val="28"/>
          <w:lang w:val="en-US"/>
        </w:rPr>
        <w:t>PlantDoc</w:t>
      </w:r>
      <w:proofErr w:type="spellEnd"/>
      <w:r>
        <w:rPr>
          <w:color w:val="000000" w:themeColor="text1"/>
          <w:sz w:val="28"/>
          <w:szCs w:val="28"/>
          <w:lang w:val="en-US"/>
        </w:rPr>
        <w:t xml:space="preserve">: A dataset for visual plant disease detection and recognition </w:t>
      </w:r>
      <w:r w:rsidR="00A8515C">
        <w:rPr>
          <w:color w:val="000000" w:themeColor="text1"/>
          <w:sz w:val="28"/>
          <w:szCs w:val="28"/>
          <w:lang w:val="en-US"/>
        </w:rPr>
        <w:t>–</w:t>
      </w:r>
      <w:r>
        <w:rPr>
          <w:color w:val="000000" w:themeColor="text1"/>
          <w:sz w:val="28"/>
          <w:szCs w:val="28"/>
          <w:lang w:val="en-US"/>
        </w:rPr>
        <w:t xml:space="preserve"> URL: https://github.com/plantdoc/Plantdoc</w:t>
      </w:r>
      <w:r w:rsidR="00A8515C">
        <w:rPr>
          <w:color w:val="000000" w:themeColor="text1"/>
          <w:sz w:val="28"/>
          <w:szCs w:val="28"/>
          <w:lang w:val="en-US"/>
        </w:rPr>
        <w:t>–</w:t>
      </w:r>
      <w:r>
        <w:rPr>
          <w:color w:val="000000" w:themeColor="text1"/>
          <w:sz w:val="28"/>
          <w:szCs w:val="28"/>
          <w:lang w:val="en-US"/>
        </w:rPr>
        <w:t>Dataset (</w:t>
      </w:r>
      <w:r>
        <w:rPr>
          <w:color w:val="000000" w:themeColor="text1"/>
          <w:sz w:val="28"/>
          <w:szCs w:val="28"/>
        </w:rPr>
        <w:t>дата</w:t>
      </w:r>
      <w:r>
        <w:rPr>
          <w:color w:val="000000" w:themeColor="text1"/>
          <w:sz w:val="28"/>
          <w:szCs w:val="28"/>
          <w:lang w:val="en-US"/>
        </w:rPr>
        <w:t xml:space="preserve"> </w:t>
      </w:r>
      <w:r>
        <w:rPr>
          <w:color w:val="000000" w:themeColor="text1"/>
          <w:sz w:val="28"/>
          <w:szCs w:val="28"/>
        </w:rPr>
        <w:t>обращения</w:t>
      </w:r>
      <w:r>
        <w:rPr>
          <w:color w:val="000000" w:themeColor="text1"/>
          <w:sz w:val="28"/>
          <w:szCs w:val="28"/>
          <w:lang w:val="en-US"/>
        </w:rPr>
        <w:t xml:space="preserve"> 2025</w:t>
      </w:r>
      <w:r w:rsidR="00A8515C">
        <w:rPr>
          <w:color w:val="000000" w:themeColor="text1"/>
          <w:sz w:val="28"/>
          <w:szCs w:val="28"/>
          <w:lang w:val="en-US"/>
        </w:rPr>
        <w:t>–</w:t>
      </w:r>
      <w:r>
        <w:rPr>
          <w:color w:val="000000" w:themeColor="text1"/>
          <w:sz w:val="28"/>
          <w:szCs w:val="28"/>
          <w:lang w:val="en-US"/>
        </w:rPr>
        <w:t>04</w:t>
      </w:r>
      <w:r w:rsidR="00A8515C">
        <w:rPr>
          <w:color w:val="000000" w:themeColor="text1"/>
          <w:sz w:val="28"/>
          <w:szCs w:val="28"/>
          <w:lang w:val="en-US"/>
        </w:rPr>
        <w:t>–</w:t>
      </w:r>
      <w:r>
        <w:rPr>
          <w:color w:val="000000" w:themeColor="text1"/>
          <w:sz w:val="28"/>
          <w:szCs w:val="28"/>
          <w:lang w:val="en-US"/>
        </w:rPr>
        <w:t>09)</w:t>
      </w:r>
    </w:p>
    <w:p w14:paraId="78231E69" w14:textId="232D82E2" w:rsidR="00C03F59" w:rsidRDefault="00762D2A">
      <w:pPr>
        <w:pStyle w:val="ae"/>
        <w:ind w:firstLine="708"/>
        <w:rPr>
          <w:color w:val="000000" w:themeColor="text1"/>
          <w:sz w:val="28"/>
          <w:szCs w:val="28"/>
          <w:lang w:val="en-US"/>
        </w:rPr>
      </w:pPr>
      <w:r>
        <w:rPr>
          <w:color w:val="000000" w:themeColor="text1"/>
          <w:sz w:val="28"/>
          <w:szCs w:val="28"/>
          <w:lang w:val="en-US"/>
        </w:rPr>
        <w:t xml:space="preserve">6. Zhu, S., Li, Z., Wang, Z., </w:t>
      </w:r>
      <w:proofErr w:type="spellStart"/>
      <w:r>
        <w:rPr>
          <w:color w:val="000000" w:themeColor="text1"/>
          <w:sz w:val="28"/>
          <w:szCs w:val="28"/>
          <w:lang w:val="en-US"/>
        </w:rPr>
        <w:t>Zhuge</w:t>
      </w:r>
      <w:proofErr w:type="spellEnd"/>
      <w:r>
        <w:rPr>
          <w:color w:val="000000" w:themeColor="text1"/>
          <w:sz w:val="28"/>
          <w:szCs w:val="28"/>
          <w:lang w:val="en-US"/>
        </w:rPr>
        <w:t>, H., Liu, H., Wang, J., Li, W., &amp; Zhang, Y. 2024. Benchmarking In</w:t>
      </w:r>
      <w:r w:rsidR="00A8515C">
        <w:rPr>
          <w:color w:val="000000" w:themeColor="text1"/>
          <w:sz w:val="28"/>
          <w:szCs w:val="28"/>
          <w:lang w:val="en-US"/>
        </w:rPr>
        <w:t>–</w:t>
      </w:r>
      <w:r>
        <w:rPr>
          <w:color w:val="000000" w:themeColor="text1"/>
          <w:sz w:val="28"/>
          <w:szCs w:val="28"/>
          <w:lang w:val="en-US"/>
        </w:rPr>
        <w:t>the</w:t>
      </w:r>
      <w:r w:rsidR="00A8515C">
        <w:rPr>
          <w:color w:val="000000" w:themeColor="text1"/>
          <w:sz w:val="28"/>
          <w:szCs w:val="28"/>
          <w:lang w:val="en-US"/>
        </w:rPr>
        <w:t>–</w:t>
      </w:r>
      <w:r>
        <w:rPr>
          <w:color w:val="000000" w:themeColor="text1"/>
          <w:sz w:val="28"/>
          <w:szCs w:val="28"/>
          <w:lang w:val="en-US"/>
        </w:rPr>
        <w:t xml:space="preserve">Wild Multimodal Plant Disease Recognition: A Comprehensive Dataset and Analysis </w:t>
      </w:r>
      <w:r w:rsidR="00A8515C">
        <w:rPr>
          <w:color w:val="000000" w:themeColor="text1"/>
          <w:sz w:val="28"/>
          <w:szCs w:val="28"/>
          <w:lang w:val="en-US"/>
        </w:rPr>
        <w:t>–</w:t>
      </w:r>
      <w:r>
        <w:rPr>
          <w:color w:val="000000" w:themeColor="text1"/>
          <w:sz w:val="28"/>
          <w:szCs w:val="28"/>
          <w:lang w:val="en-US"/>
        </w:rPr>
        <w:t xml:space="preserve"> URL: https://arxiv.org/abs/2408.03120 (</w:t>
      </w:r>
      <w:r>
        <w:rPr>
          <w:color w:val="000000" w:themeColor="text1"/>
          <w:sz w:val="28"/>
          <w:szCs w:val="28"/>
        </w:rPr>
        <w:t>дата</w:t>
      </w:r>
      <w:r>
        <w:rPr>
          <w:color w:val="000000" w:themeColor="text1"/>
          <w:sz w:val="28"/>
          <w:szCs w:val="28"/>
          <w:lang w:val="en-US"/>
        </w:rPr>
        <w:t xml:space="preserve"> </w:t>
      </w:r>
      <w:r>
        <w:rPr>
          <w:color w:val="000000" w:themeColor="text1"/>
          <w:sz w:val="28"/>
          <w:szCs w:val="28"/>
        </w:rPr>
        <w:t>обращения</w:t>
      </w:r>
      <w:r>
        <w:rPr>
          <w:color w:val="000000" w:themeColor="text1"/>
          <w:sz w:val="28"/>
          <w:szCs w:val="28"/>
          <w:lang w:val="en-US"/>
        </w:rPr>
        <w:t xml:space="preserve"> 2025</w:t>
      </w:r>
      <w:r w:rsidR="00A8515C">
        <w:rPr>
          <w:color w:val="000000" w:themeColor="text1"/>
          <w:sz w:val="28"/>
          <w:szCs w:val="28"/>
          <w:lang w:val="en-US"/>
        </w:rPr>
        <w:t>–</w:t>
      </w:r>
      <w:r>
        <w:rPr>
          <w:color w:val="000000" w:themeColor="text1"/>
          <w:sz w:val="28"/>
          <w:szCs w:val="28"/>
          <w:lang w:val="en-US"/>
        </w:rPr>
        <w:t>05</w:t>
      </w:r>
      <w:r w:rsidR="00A8515C">
        <w:rPr>
          <w:color w:val="000000" w:themeColor="text1"/>
          <w:sz w:val="28"/>
          <w:szCs w:val="28"/>
          <w:lang w:val="en-US"/>
        </w:rPr>
        <w:t>–</w:t>
      </w:r>
      <w:r>
        <w:rPr>
          <w:color w:val="000000" w:themeColor="text1"/>
          <w:sz w:val="28"/>
          <w:szCs w:val="28"/>
          <w:lang w:val="en-US"/>
        </w:rPr>
        <w:t>22)</w:t>
      </w:r>
    </w:p>
    <w:p w14:paraId="76529682" w14:textId="1B1ACDD9" w:rsidR="00C03F59" w:rsidRDefault="00762D2A">
      <w:pPr>
        <w:pStyle w:val="ae"/>
        <w:ind w:firstLine="708"/>
        <w:rPr>
          <w:color w:val="000000" w:themeColor="text1"/>
          <w:sz w:val="28"/>
          <w:szCs w:val="28"/>
          <w:lang w:val="en-US"/>
        </w:rPr>
      </w:pPr>
      <w:r>
        <w:rPr>
          <w:color w:val="000000" w:themeColor="text1"/>
          <w:sz w:val="28"/>
          <w:szCs w:val="28"/>
          <w:lang w:val="en-US"/>
        </w:rPr>
        <w:t xml:space="preserve">7. </w:t>
      </w:r>
      <w:proofErr w:type="spellStart"/>
      <w:r>
        <w:rPr>
          <w:color w:val="000000" w:themeColor="text1"/>
          <w:sz w:val="28"/>
          <w:szCs w:val="28"/>
          <w:lang w:val="en-US"/>
        </w:rPr>
        <w:t>Paçal</w:t>
      </w:r>
      <w:proofErr w:type="spellEnd"/>
      <w:r>
        <w:rPr>
          <w:color w:val="000000" w:themeColor="text1"/>
          <w:sz w:val="28"/>
          <w:szCs w:val="28"/>
          <w:lang w:val="en-US"/>
        </w:rPr>
        <w:t xml:space="preserve">, İ., </w:t>
      </w:r>
      <w:proofErr w:type="spellStart"/>
      <w:r>
        <w:rPr>
          <w:color w:val="000000" w:themeColor="text1"/>
          <w:sz w:val="28"/>
          <w:szCs w:val="28"/>
          <w:lang w:val="en-US"/>
        </w:rPr>
        <w:t>Verim</w:t>
      </w:r>
      <w:proofErr w:type="spellEnd"/>
      <w:r>
        <w:rPr>
          <w:color w:val="000000" w:themeColor="text1"/>
          <w:sz w:val="28"/>
          <w:szCs w:val="28"/>
          <w:lang w:val="en-US"/>
        </w:rPr>
        <w:t xml:space="preserve">, D., &amp; </w:t>
      </w:r>
      <w:proofErr w:type="spellStart"/>
      <w:r>
        <w:rPr>
          <w:color w:val="000000" w:themeColor="text1"/>
          <w:sz w:val="28"/>
          <w:szCs w:val="28"/>
          <w:lang w:val="en-US"/>
        </w:rPr>
        <w:t>Amasyali</w:t>
      </w:r>
      <w:proofErr w:type="spellEnd"/>
      <w:r>
        <w:rPr>
          <w:color w:val="000000" w:themeColor="text1"/>
          <w:sz w:val="28"/>
          <w:szCs w:val="28"/>
          <w:lang w:val="en-US"/>
        </w:rPr>
        <w:t xml:space="preserve">, M. F. 2024. A systematic review of deep learning techniques for plant diseases </w:t>
      </w:r>
      <w:r w:rsidR="00A8515C">
        <w:rPr>
          <w:color w:val="000000" w:themeColor="text1"/>
          <w:sz w:val="28"/>
          <w:szCs w:val="28"/>
          <w:lang w:val="en-US"/>
        </w:rPr>
        <w:t>–</w:t>
      </w:r>
      <w:r>
        <w:rPr>
          <w:color w:val="000000" w:themeColor="text1"/>
          <w:sz w:val="28"/>
          <w:szCs w:val="28"/>
          <w:lang w:val="en-US"/>
        </w:rPr>
        <w:t xml:space="preserve"> URL: https://link.springer.com/article/10.1007/s10462</w:t>
      </w:r>
      <w:r w:rsidR="00A8515C">
        <w:rPr>
          <w:color w:val="000000" w:themeColor="text1"/>
          <w:sz w:val="28"/>
          <w:szCs w:val="28"/>
          <w:lang w:val="en-US"/>
        </w:rPr>
        <w:t>–</w:t>
      </w:r>
      <w:r>
        <w:rPr>
          <w:color w:val="000000" w:themeColor="text1"/>
          <w:sz w:val="28"/>
          <w:szCs w:val="28"/>
          <w:lang w:val="en-US"/>
        </w:rPr>
        <w:t>024</w:t>
      </w:r>
      <w:r w:rsidR="00A8515C">
        <w:rPr>
          <w:color w:val="000000" w:themeColor="text1"/>
          <w:sz w:val="28"/>
          <w:szCs w:val="28"/>
          <w:lang w:val="en-US"/>
        </w:rPr>
        <w:t>–</w:t>
      </w:r>
      <w:r>
        <w:rPr>
          <w:color w:val="000000" w:themeColor="text1"/>
          <w:sz w:val="28"/>
          <w:szCs w:val="28"/>
          <w:lang w:val="en-US"/>
        </w:rPr>
        <w:t>10758</w:t>
      </w:r>
      <w:r w:rsidR="00A8515C">
        <w:rPr>
          <w:color w:val="000000" w:themeColor="text1"/>
          <w:sz w:val="28"/>
          <w:szCs w:val="28"/>
          <w:lang w:val="en-US"/>
        </w:rPr>
        <w:t>–</w:t>
      </w:r>
      <w:r>
        <w:rPr>
          <w:color w:val="000000" w:themeColor="text1"/>
          <w:sz w:val="28"/>
          <w:szCs w:val="28"/>
          <w:lang w:val="en-US"/>
        </w:rPr>
        <w:t>y (</w:t>
      </w:r>
      <w:r>
        <w:rPr>
          <w:color w:val="000000" w:themeColor="text1"/>
          <w:sz w:val="28"/>
          <w:szCs w:val="28"/>
        </w:rPr>
        <w:t>дата</w:t>
      </w:r>
      <w:r>
        <w:rPr>
          <w:color w:val="000000" w:themeColor="text1"/>
          <w:sz w:val="28"/>
          <w:szCs w:val="28"/>
          <w:lang w:val="en-US"/>
        </w:rPr>
        <w:t xml:space="preserve"> </w:t>
      </w:r>
      <w:r>
        <w:rPr>
          <w:color w:val="000000" w:themeColor="text1"/>
          <w:sz w:val="28"/>
          <w:szCs w:val="28"/>
        </w:rPr>
        <w:t>обращения</w:t>
      </w:r>
      <w:r>
        <w:rPr>
          <w:color w:val="000000" w:themeColor="text1"/>
          <w:sz w:val="28"/>
          <w:szCs w:val="28"/>
          <w:lang w:val="en-US"/>
        </w:rPr>
        <w:t xml:space="preserve"> 2025</w:t>
      </w:r>
      <w:r w:rsidR="00A8515C">
        <w:rPr>
          <w:color w:val="000000" w:themeColor="text1"/>
          <w:sz w:val="28"/>
          <w:szCs w:val="28"/>
          <w:lang w:val="en-US"/>
        </w:rPr>
        <w:t>–</w:t>
      </w:r>
      <w:r>
        <w:rPr>
          <w:color w:val="000000" w:themeColor="text1"/>
          <w:sz w:val="28"/>
          <w:szCs w:val="28"/>
          <w:lang w:val="en-US"/>
        </w:rPr>
        <w:t>04</w:t>
      </w:r>
      <w:r w:rsidR="00A8515C">
        <w:rPr>
          <w:color w:val="000000" w:themeColor="text1"/>
          <w:sz w:val="28"/>
          <w:szCs w:val="28"/>
          <w:lang w:val="en-US"/>
        </w:rPr>
        <w:t>–</w:t>
      </w:r>
      <w:r>
        <w:rPr>
          <w:color w:val="000000" w:themeColor="text1"/>
          <w:sz w:val="28"/>
          <w:szCs w:val="28"/>
          <w:lang w:val="en-US"/>
        </w:rPr>
        <w:t>02)</w:t>
      </w:r>
    </w:p>
    <w:p w14:paraId="5964ED70" w14:textId="1CF7F161" w:rsidR="00C03F59" w:rsidRDefault="00762D2A">
      <w:pPr>
        <w:pStyle w:val="ae"/>
        <w:ind w:firstLine="708"/>
        <w:rPr>
          <w:color w:val="000000" w:themeColor="text1"/>
          <w:sz w:val="28"/>
          <w:szCs w:val="28"/>
          <w:lang w:val="en-US"/>
        </w:rPr>
      </w:pPr>
      <w:r>
        <w:rPr>
          <w:color w:val="000000" w:themeColor="text1"/>
          <w:sz w:val="28"/>
          <w:szCs w:val="28"/>
          <w:lang w:val="en-US"/>
        </w:rPr>
        <w:t xml:space="preserve">8. </w:t>
      </w:r>
      <w:proofErr w:type="spellStart"/>
      <w:r>
        <w:rPr>
          <w:color w:val="000000" w:themeColor="text1"/>
          <w:sz w:val="28"/>
          <w:szCs w:val="28"/>
          <w:lang w:val="en-US"/>
        </w:rPr>
        <w:t>Muhayidin</w:t>
      </w:r>
      <w:proofErr w:type="spellEnd"/>
      <w:r>
        <w:rPr>
          <w:color w:val="000000" w:themeColor="text1"/>
          <w:sz w:val="28"/>
          <w:szCs w:val="28"/>
          <w:lang w:val="en-US"/>
        </w:rPr>
        <w:t xml:space="preserve">, M., Fahad, M., Waseem, M., </w:t>
      </w:r>
      <w:proofErr w:type="spellStart"/>
      <w:r>
        <w:rPr>
          <w:color w:val="000000" w:themeColor="text1"/>
          <w:sz w:val="28"/>
          <w:szCs w:val="28"/>
          <w:lang w:val="en-US"/>
        </w:rPr>
        <w:t>Sohaib</w:t>
      </w:r>
      <w:proofErr w:type="spellEnd"/>
      <w:r>
        <w:rPr>
          <w:color w:val="000000" w:themeColor="text1"/>
          <w:sz w:val="28"/>
          <w:szCs w:val="28"/>
          <w:lang w:val="en-US"/>
        </w:rPr>
        <w:t xml:space="preserve">, M., </w:t>
      </w:r>
      <w:proofErr w:type="spellStart"/>
      <w:r>
        <w:rPr>
          <w:color w:val="000000" w:themeColor="text1"/>
          <w:sz w:val="28"/>
          <w:szCs w:val="28"/>
          <w:lang w:val="en-US"/>
        </w:rPr>
        <w:t>Zeshan</w:t>
      </w:r>
      <w:proofErr w:type="spellEnd"/>
      <w:r>
        <w:rPr>
          <w:color w:val="000000" w:themeColor="text1"/>
          <w:sz w:val="28"/>
          <w:szCs w:val="28"/>
          <w:lang w:val="en-US"/>
        </w:rPr>
        <w:t xml:space="preserve">, M., Khan, M. U. G., </w:t>
      </w:r>
      <w:proofErr w:type="spellStart"/>
      <w:r>
        <w:rPr>
          <w:color w:val="000000" w:themeColor="text1"/>
          <w:sz w:val="28"/>
          <w:szCs w:val="28"/>
          <w:lang w:val="en-US"/>
        </w:rPr>
        <w:t>Rehmani</w:t>
      </w:r>
      <w:proofErr w:type="spellEnd"/>
      <w:r>
        <w:rPr>
          <w:color w:val="000000" w:themeColor="text1"/>
          <w:sz w:val="28"/>
          <w:szCs w:val="28"/>
          <w:lang w:val="en-US"/>
        </w:rPr>
        <w:t xml:space="preserve">, M. H., &amp; Kim, J. Y. 2023. Harnessing the power of diffusion models for plant disease image augmentation </w:t>
      </w:r>
      <w:r w:rsidR="00A8515C">
        <w:rPr>
          <w:color w:val="000000" w:themeColor="text1"/>
          <w:sz w:val="28"/>
          <w:szCs w:val="28"/>
          <w:lang w:val="en-US"/>
        </w:rPr>
        <w:t>–</w:t>
      </w:r>
      <w:r>
        <w:rPr>
          <w:color w:val="000000" w:themeColor="text1"/>
          <w:sz w:val="28"/>
          <w:szCs w:val="28"/>
          <w:lang w:val="en-US"/>
        </w:rPr>
        <w:t xml:space="preserve"> URL: </w:t>
      </w:r>
      <w:r>
        <w:rPr>
          <w:color w:val="000000" w:themeColor="text1"/>
          <w:sz w:val="28"/>
          <w:szCs w:val="28"/>
          <w:lang w:val="en-US"/>
        </w:rPr>
        <w:lastRenderedPageBreak/>
        <w:t>https://www.frontiersin.org/articles/10.3389/fpls.2023.1280496/full (</w:t>
      </w:r>
      <w:r>
        <w:rPr>
          <w:color w:val="000000" w:themeColor="text1"/>
          <w:sz w:val="28"/>
          <w:szCs w:val="28"/>
        </w:rPr>
        <w:t>дата</w:t>
      </w:r>
      <w:r>
        <w:rPr>
          <w:color w:val="000000" w:themeColor="text1"/>
          <w:sz w:val="28"/>
          <w:szCs w:val="28"/>
          <w:lang w:val="en-US"/>
        </w:rPr>
        <w:t xml:space="preserve"> </w:t>
      </w:r>
      <w:r>
        <w:rPr>
          <w:color w:val="000000" w:themeColor="text1"/>
          <w:sz w:val="28"/>
          <w:szCs w:val="28"/>
        </w:rPr>
        <w:t>обращения</w:t>
      </w:r>
      <w:r>
        <w:rPr>
          <w:color w:val="000000" w:themeColor="text1"/>
          <w:sz w:val="28"/>
          <w:szCs w:val="28"/>
          <w:lang w:val="en-US"/>
        </w:rPr>
        <w:t xml:space="preserve"> 2025</w:t>
      </w:r>
      <w:r w:rsidR="00A8515C">
        <w:rPr>
          <w:color w:val="000000" w:themeColor="text1"/>
          <w:sz w:val="28"/>
          <w:szCs w:val="28"/>
          <w:lang w:val="en-US"/>
        </w:rPr>
        <w:t>–</w:t>
      </w:r>
      <w:r>
        <w:rPr>
          <w:color w:val="000000" w:themeColor="text1"/>
          <w:sz w:val="28"/>
          <w:szCs w:val="28"/>
          <w:lang w:val="en-US"/>
        </w:rPr>
        <w:t>04</w:t>
      </w:r>
      <w:r w:rsidR="00A8515C">
        <w:rPr>
          <w:color w:val="000000" w:themeColor="text1"/>
          <w:sz w:val="28"/>
          <w:szCs w:val="28"/>
          <w:lang w:val="en-US"/>
        </w:rPr>
        <w:t>–</w:t>
      </w:r>
      <w:r>
        <w:rPr>
          <w:color w:val="000000" w:themeColor="text1"/>
          <w:sz w:val="28"/>
          <w:szCs w:val="28"/>
          <w:lang w:val="en-US"/>
        </w:rPr>
        <w:t>25)</w:t>
      </w:r>
    </w:p>
    <w:p w14:paraId="0FF5D767" w14:textId="72801CDF" w:rsidR="00C03F59" w:rsidRDefault="00762D2A">
      <w:pPr>
        <w:pStyle w:val="ae"/>
        <w:ind w:firstLine="708"/>
        <w:rPr>
          <w:color w:val="000000" w:themeColor="text1"/>
          <w:sz w:val="28"/>
          <w:szCs w:val="28"/>
          <w:lang w:val="en-US"/>
        </w:rPr>
      </w:pPr>
      <w:r>
        <w:rPr>
          <w:color w:val="000000" w:themeColor="text1"/>
          <w:sz w:val="28"/>
          <w:szCs w:val="28"/>
          <w:lang w:val="en-US"/>
        </w:rPr>
        <w:t xml:space="preserve">9. Radford, A., Kim, J. W., </w:t>
      </w:r>
      <w:proofErr w:type="spellStart"/>
      <w:r>
        <w:rPr>
          <w:color w:val="000000" w:themeColor="text1"/>
          <w:sz w:val="28"/>
          <w:szCs w:val="28"/>
          <w:lang w:val="en-US"/>
        </w:rPr>
        <w:t>Hallacy</w:t>
      </w:r>
      <w:proofErr w:type="spellEnd"/>
      <w:r>
        <w:rPr>
          <w:color w:val="000000" w:themeColor="text1"/>
          <w:sz w:val="28"/>
          <w:szCs w:val="28"/>
          <w:lang w:val="en-US"/>
        </w:rPr>
        <w:t xml:space="preserve">, C., Ramesh, A., Goh, G., Agarwal, S., Sastry, G., </w:t>
      </w:r>
      <w:proofErr w:type="spellStart"/>
      <w:r>
        <w:rPr>
          <w:color w:val="000000" w:themeColor="text1"/>
          <w:sz w:val="28"/>
          <w:szCs w:val="28"/>
          <w:lang w:val="en-US"/>
        </w:rPr>
        <w:t>Askell</w:t>
      </w:r>
      <w:proofErr w:type="spellEnd"/>
      <w:r>
        <w:rPr>
          <w:color w:val="000000" w:themeColor="text1"/>
          <w:sz w:val="28"/>
          <w:szCs w:val="28"/>
          <w:lang w:val="en-US"/>
        </w:rPr>
        <w:t xml:space="preserve">, A., Mishkin, P., Clark, J., Krueger, G., &amp; </w:t>
      </w:r>
      <w:proofErr w:type="spellStart"/>
      <w:r>
        <w:rPr>
          <w:color w:val="000000" w:themeColor="text1"/>
          <w:sz w:val="28"/>
          <w:szCs w:val="28"/>
          <w:lang w:val="en-US"/>
        </w:rPr>
        <w:t>Sutskever</w:t>
      </w:r>
      <w:proofErr w:type="spellEnd"/>
      <w:r>
        <w:rPr>
          <w:color w:val="000000" w:themeColor="text1"/>
          <w:sz w:val="28"/>
          <w:szCs w:val="28"/>
          <w:lang w:val="en-US"/>
        </w:rPr>
        <w:t xml:space="preserve">, I. 2021. Learning Transferable Visual Models </w:t>
      </w:r>
      <w:proofErr w:type="gramStart"/>
      <w:r>
        <w:rPr>
          <w:color w:val="000000" w:themeColor="text1"/>
          <w:sz w:val="28"/>
          <w:szCs w:val="28"/>
          <w:lang w:val="en-US"/>
        </w:rPr>
        <w:t>From</w:t>
      </w:r>
      <w:proofErr w:type="gramEnd"/>
      <w:r>
        <w:rPr>
          <w:color w:val="000000" w:themeColor="text1"/>
          <w:sz w:val="28"/>
          <w:szCs w:val="28"/>
          <w:lang w:val="en-US"/>
        </w:rPr>
        <w:t xml:space="preserve"> Natural Language Supervision </w:t>
      </w:r>
      <w:r w:rsidR="00A8515C">
        <w:rPr>
          <w:color w:val="000000" w:themeColor="text1"/>
          <w:sz w:val="28"/>
          <w:szCs w:val="28"/>
          <w:lang w:val="en-US"/>
        </w:rPr>
        <w:t>–</w:t>
      </w:r>
      <w:r>
        <w:rPr>
          <w:color w:val="000000" w:themeColor="text1"/>
          <w:sz w:val="28"/>
          <w:szCs w:val="28"/>
          <w:lang w:val="en-US"/>
        </w:rPr>
        <w:t xml:space="preserve"> URL: https://arxiv.org/abs/2103.00020 (</w:t>
      </w:r>
      <w:r>
        <w:rPr>
          <w:color w:val="000000" w:themeColor="text1"/>
          <w:sz w:val="28"/>
          <w:szCs w:val="28"/>
        </w:rPr>
        <w:t>дата</w:t>
      </w:r>
      <w:r>
        <w:rPr>
          <w:color w:val="000000" w:themeColor="text1"/>
          <w:sz w:val="28"/>
          <w:szCs w:val="28"/>
          <w:lang w:val="en-US"/>
        </w:rPr>
        <w:t xml:space="preserve"> </w:t>
      </w:r>
      <w:r>
        <w:rPr>
          <w:color w:val="000000" w:themeColor="text1"/>
          <w:sz w:val="28"/>
          <w:szCs w:val="28"/>
        </w:rPr>
        <w:t>обращения</w:t>
      </w:r>
      <w:r>
        <w:rPr>
          <w:color w:val="000000" w:themeColor="text1"/>
          <w:sz w:val="28"/>
          <w:szCs w:val="28"/>
          <w:lang w:val="en-US"/>
        </w:rPr>
        <w:t xml:space="preserve"> 2025</w:t>
      </w:r>
      <w:r w:rsidR="00A8515C">
        <w:rPr>
          <w:color w:val="000000" w:themeColor="text1"/>
          <w:sz w:val="28"/>
          <w:szCs w:val="28"/>
          <w:lang w:val="en-US"/>
        </w:rPr>
        <w:t>–</w:t>
      </w:r>
      <w:r>
        <w:rPr>
          <w:color w:val="000000" w:themeColor="text1"/>
          <w:sz w:val="28"/>
          <w:szCs w:val="28"/>
          <w:lang w:val="en-US"/>
        </w:rPr>
        <w:t>05</w:t>
      </w:r>
      <w:r w:rsidR="00A8515C">
        <w:rPr>
          <w:color w:val="000000" w:themeColor="text1"/>
          <w:sz w:val="28"/>
          <w:szCs w:val="28"/>
          <w:lang w:val="en-US"/>
        </w:rPr>
        <w:t>–</w:t>
      </w:r>
      <w:r>
        <w:rPr>
          <w:color w:val="000000" w:themeColor="text1"/>
          <w:sz w:val="28"/>
          <w:szCs w:val="28"/>
          <w:lang w:val="en-US"/>
        </w:rPr>
        <w:t>08)</w:t>
      </w:r>
    </w:p>
    <w:p w14:paraId="65554B9B" w14:textId="1BAC0597" w:rsidR="00C03F59" w:rsidRDefault="00762D2A">
      <w:pPr>
        <w:pStyle w:val="ae"/>
        <w:ind w:firstLine="708"/>
        <w:rPr>
          <w:color w:val="000000" w:themeColor="text1"/>
          <w:sz w:val="28"/>
          <w:szCs w:val="28"/>
          <w:lang w:val="en-US"/>
        </w:rPr>
      </w:pPr>
      <w:r>
        <w:rPr>
          <w:color w:val="000000" w:themeColor="text1"/>
          <w:sz w:val="28"/>
          <w:szCs w:val="28"/>
          <w:lang w:val="en-US"/>
        </w:rPr>
        <w:t xml:space="preserve">10. </w:t>
      </w:r>
      <w:proofErr w:type="spellStart"/>
      <w:r>
        <w:rPr>
          <w:color w:val="000000" w:themeColor="text1"/>
          <w:sz w:val="28"/>
          <w:szCs w:val="28"/>
          <w:lang w:val="en-US"/>
        </w:rPr>
        <w:t>Alayrac</w:t>
      </w:r>
      <w:proofErr w:type="spellEnd"/>
      <w:r>
        <w:rPr>
          <w:color w:val="000000" w:themeColor="text1"/>
          <w:sz w:val="28"/>
          <w:szCs w:val="28"/>
          <w:lang w:val="en-US"/>
        </w:rPr>
        <w:t>, J.</w:t>
      </w:r>
      <w:r w:rsidR="00A8515C">
        <w:rPr>
          <w:color w:val="000000" w:themeColor="text1"/>
          <w:sz w:val="28"/>
          <w:szCs w:val="28"/>
          <w:lang w:val="en-US"/>
        </w:rPr>
        <w:t>–</w:t>
      </w:r>
      <w:r>
        <w:rPr>
          <w:color w:val="000000" w:themeColor="text1"/>
          <w:sz w:val="28"/>
          <w:szCs w:val="28"/>
          <w:lang w:val="en-US"/>
        </w:rPr>
        <w:t xml:space="preserve">B., Donahue, J., Luc, P., </w:t>
      </w:r>
      <w:proofErr w:type="spellStart"/>
      <w:r>
        <w:rPr>
          <w:color w:val="000000" w:themeColor="text1"/>
          <w:sz w:val="28"/>
          <w:szCs w:val="28"/>
          <w:lang w:val="en-US"/>
        </w:rPr>
        <w:t>Miech</w:t>
      </w:r>
      <w:proofErr w:type="spellEnd"/>
      <w:r>
        <w:rPr>
          <w:color w:val="000000" w:themeColor="text1"/>
          <w:sz w:val="28"/>
          <w:szCs w:val="28"/>
          <w:lang w:val="en-US"/>
        </w:rPr>
        <w:t xml:space="preserve">, A., </w:t>
      </w:r>
      <w:proofErr w:type="spellStart"/>
      <w:r>
        <w:rPr>
          <w:color w:val="000000" w:themeColor="text1"/>
          <w:sz w:val="28"/>
          <w:szCs w:val="28"/>
          <w:lang w:val="en-US"/>
        </w:rPr>
        <w:t>Bordes</w:t>
      </w:r>
      <w:proofErr w:type="spellEnd"/>
      <w:r>
        <w:rPr>
          <w:color w:val="000000" w:themeColor="text1"/>
          <w:sz w:val="28"/>
          <w:szCs w:val="28"/>
          <w:lang w:val="en-US"/>
        </w:rPr>
        <w:t xml:space="preserve">, F., Luan, Y., Hessel, R., </w:t>
      </w:r>
      <w:proofErr w:type="spellStart"/>
      <w:r>
        <w:rPr>
          <w:color w:val="000000" w:themeColor="text1"/>
          <w:sz w:val="28"/>
          <w:szCs w:val="28"/>
          <w:lang w:val="en-US"/>
        </w:rPr>
        <w:t>Girshick</w:t>
      </w:r>
      <w:proofErr w:type="spellEnd"/>
      <w:r>
        <w:rPr>
          <w:color w:val="000000" w:themeColor="text1"/>
          <w:sz w:val="28"/>
          <w:szCs w:val="28"/>
          <w:lang w:val="en-US"/>
        </w:rPr>
        <w:t xml:space="preserve">, R., Pinto, J., </w:t>
      </w:r>
      <w:proofErr w:type="spellStart"/>
      <w:r>
        <w:rPr>
          <w:color w:val="000000" w:themeColor="text1"/>
          <w:sz w:val="28"/>
          <w:szCs w:val="28"/>
          <w:lang w:val="en-US"/>
        </w:rPr>
        <w:t>Cangea</w:t>
      </w:r>
      <w:proofErr w:type="spellEnd"/>
      <w:r>
        <w:rPr>
          <w:color w:val="000000" w:themeColor="text1"/>
          <w:sz w:val="28"/>
          <w:szCs w:val="28"/>
          <w:lang w:val="en-US"/>
        </w:rPr>
        <w:t xml:space="preserve">, C., Bhattacharya, S., Cui, C., Pavlovic, M., Wang, L., Joshi, R., </w:t>
      </w:r>
      <w:proofErr w:type="spellStart"/>
      <w:r>
        <w:rPr>
          <w:color w:val="000000" w:themeColor="text1"/>
          <w:sz w:val="28"/>
          <w:szCs w:val="28"/>
          <w:lang w:val="en-US"/>
        </w:rPr>
        <w:t>Tallec</w:t>
      </w:r>
      <w:proofErr w:type="spellEnd"/>
      <w:r>
        <w:rPr>
          <w:color w:val="000000" w:themeColor="text1"/>
          <w:sz w:val="28"/>
          <w:szCs w:val="28"/>
          <w:lang w:val="en-US"/>
        </w:rPr>
        <w:t xml:space="preserve">, C., </w:t>
      </w:r>
      <w:proofErr w:type="spellStart"/>
      <w:r>
        <w:rPr>
          <w:color w:val="000000" w:themeColor="text1"/>
          <w:sz w:val="28"/>
          <w:szCs w:val="28"/>
          <w:lang w:val="en-US"/>
        </w:rPr>
        <w:t>Arandjelović</w:t>
      </w:r>
      <w:proofErr w:type="spellEnd"/>
      <w:r>
        <w:rPr>
          <w:color w:val="000000" w:themeColor="text1"/>
          <w:sz w:val="28"/>
          <w:szCs w:val="28"/>
          <w:lang w:val="en-US"/>
        </w:rPr>
        <w:t xml:space="preserve">, R., Gupta, S., </w:t>
      </w:r>
      <w:proofErr w:type="spellStart"/>
      <w:r>
        <w:rPr>
          <w:color w:val="000000" w:themeColor="text1"/>
          <w:sz w:val="28"/>
          <w:szCs w:val="28"/>
          <w:lang w:val="en-US"/>
        </w:rPr>
        <w:t>Doukansy</w:t>
      </w:r>
      <w:proofErr w:type="spellEnd"/>
      <w:r>
        <w:rPr>
          <w:color w:val="000000" w:themeColor="text1"/>
          <w:sz w:val="28"/>
          <w:szCs w:val="28"/>
          <w:lang w:val="en-US"/>
        </w:rPr>
        <w:t xml:space="preserve">, E., </w:t>
      </w:r>
      <w:proofErr w:type="spellStart"/>
      <w:r>
        <w:rPr>
          <w:color w:val="000000" w:themeColor="text1"/>
          <w:sz w:val="28"/>
          <w:szCs w:val="28"/>
          <w:lang w:val="en-US"/>
        </w:rPr>
        <w:t>Akata</w:t>
      </w:r>
      <w:proofErr w:type="spellEnd"/>
      <w:r>
        <w:rPr>
          <w:color w:val="000000" w:themeColor="text1"/>
          <w:sz w:val="28"/>
          <w:szCs w:val="28"/>
          <w:lang w:val="en-US"/>
        </w:rPr>
        <w:t xml:space="preserve">, Z., Zisserman, A., </w:t>
      </w:r>
      <w:proofErr w:type="spellStart"/>
      <w:r>
        <w:rPr>
          <w:color w:val="000000" w:themeColor="text1"/>
          <w:sz w:val="28"/>
          <w:szCs w:val="28"/>
          <w:lang w:val="en-US"/>
        </w:rPr>
        <w:t>Recasens</w:t>
      </w:r>
      <w:proofErr w:type="spellEnd"/>
      <w:r>
        <w:rPr>
          <w:color w:val="000000" w:themeColor="text1"/>
          <w:sz w:val="28"/>
          <w:szCs w:val="28"/>
          <w:lang w:val="en-US"/>
        </w:rPr>
        <w:t xml:space="preserve">, A., </w:t>
      </w:r>
      <w:proofErr w:type="spellStart"/>
      <w:r>
        <w:rPr>
          <w:color w:val="000000" w:themeColor="text1"/>
          <w:sz w:val="28"/>
          <w:szCs w:val="28"/>
          <w:lang w:val="en-US"/>
        </w:rPr>
        <w:t>Smaji</w:t>
      </w:r>
      <w:proofErr w:type="spellEnd"/>
      <w:r>
        <w:rPr>
          <w:color w:val="000000" w:themeColor="text1"/>
          <w:sz w:val="28"/>
          <w:szCs w:val="28"/>
          <w:lang w:val="en-US"/>
        </w:rPr>
        <w:t xml:space="preserve">, S., &amp; </w:t>
      </w:r>
      <w:proofErr w:type="spellStart"/>
      <w:r>
        <w:rPr>
          <w:color w:val="000000" w:themeColor="text1"/>
          <w:sz w:val="28"/>
          <w:szCs w:val="28"/>
          <w:lang w:val="en-US"/>
        </w:rPr>
        <w:t>Simonyan</w:t>
      </w:r>
      <w:proofErr w:type="spellEnd"/>
      <w:r>
        <w:rPr>
          <w:color w:val="000000" w:themeColor="text1"/>
          <w:sz w:val="28"/>
          <w:szCs w:val="28"/>
          <w:lang w:val="en-US"/>
        </w:rPr>
        <w:t xml:space="preserve">, K. 2022. Flamingo: </w:t>
      </w:r>
      <w:proofErr w:type="gramStart"/>
      <w:r>
        <w:rPr>
          <w:color w:val="000000" w:themeColor="text1"/>
          <w:sz w:val="28"/>
          <w:szCs w:val="28"/>
          <w:lang w:val="en-US"/>
        </w:rPr>
        <w:t>a</w:t>
      </w:r>
      <w:proofErr w:type="gramEnd"/>
      <w:r>
        <w:rPr>
          <w:color w:val="000000" w:themeColor="text1"/>
          <w:sz w:val="28"/>
          <w:szCs w:val="28"/>
          <w:lang w:val="en-US"/>
        </w:rPr>
        <w:t xml:space="preserve"> Visual Language Model for Few</w:t>
      </w:r>
      <w:r w:rsidR="00A8515C">
        <w:rPr>
          <w:color w:val="000000" w:themeColor="text1"/>
          <w:sz w:val="28"/>
          <w:szCs w:val="28"/>
          <w:lang w:val="en-US"/>
        </w:rPr>
        <w:t>–</w:t>
      </w:r>
      <w:r>
        <w:rPr>
          <w:color w:val="000000" w:themeColor="text1"/>
          <w:sz w:val="28"/>
          <w:szCs w:val="28"/>
          <w:lang w:val="en-US"/>
        </w:rPr>
        <w:t xml:space="preserve">Shot Learning </w:t>
      </w:r>
      <w:r w:rsidR="00A8515C">
        <w:rPr>
          <w:color w:val="000000" w:themeColor="text1"/>
          <w:sz w:val="28"/>
          <w:szCs w:val="28"/>
          <w:lang w:val="en-US"/>
        </w:rPr>
        <w:t>–</w:t>
      </w:r>
      <w:r>
        <w:rPr>
          <w:color w:val="000000" w:themeColor="text1"/>
          <w:sz w:val="28"/>
          <w:szCs w:val="28"/>
          <w:lang w:val="en-US"/>
        </w:rPr>
        <w:t xml:space="preserve"> URL: https://arxiv.org/abs/2204.14198 (</w:t>
      </w:r>
      <w:r>
        <w:rPr>
          <w:color w:val="000000" w:themeColor="text1"/>
          <w:sz w:val="28"/>
          <w:szCs w:val="28"/>
        </w:rPr>
        <w:t>дата</w:t>
      </w:r>
      <w:r>
        <w:rPr>
          <w:color w:val="000000" w:themeColor="text1"/>
          <w:sz w:val="28"/>
          <w:szCs w:val="28"/>
          <w:lang w:val="en-US"/>
        </w:rPr>
        <w:t xml:space="preserve"> </w:t>
      </w:r>
      <w:r>
        <w:rPr>
          <w:color w:val="000000" w:themeColor="text1"/>
          <w:sz w:val="28"/>
          <w:szCs w:val="28"/>
        </w:rPr>
        <w:t>обращения</w:t>
      </w:r>
      <w:r>
        <w:rPr>
          <w:color w:val="000000" w:themeColor="text1"/>
          <w:sz w:val="28"/>
          <w:szCs w:val="28"/>
          <w:lang w:val="en-US"/>
        </w:rPr>
        <w:t xml:space="preserve"> 2025</w:t>
      </w:r>
      <w:r w:rsidR="00A8515C">
        <w:rPr>
          <w:color w:val="000000" w:themeColor="text1"/>
          <w:sz w:val="28"/>
          <w:szCs w:val="28"/>
          <w:lang w:val="en-US"/>
        </w:rPr>
        <w:t>–</w:t>
      </w:r>
      <w:r>
        <w:rPr>
          <w:color w:val="000000" w:themeColor="text1"/>
          <w:sz w:val="28"/>
          <w:szCs w:val="28"/>
          <w:lang w:val="en-US"/>
        </w:rPr>
        <w:t>04</w:t>
      </w:r>
      <w:r w:rsidR="00A8515C">
        <w:rPr>
          <w:color w:val="000000" w:themeColor="text1"/>
          <w:sz w:val="28"/>
          <w:szCs w:val="28"/>
          <w:lang w:val="en-US"/>
        </w:rPr>
        <w:t>–</w:t>
      </w:r>
      <w:r>
        <w:rPr>
          <w:color w:val="000000" w:themeColor="text1"/>
          <w:sz w:val="28"/>
          <w:szCs w:val="28"/>
          <w:lang w:val="en-US"/>
        </w:rPr>
        <w:t>14)</w:t>
      </w:r>
    </w:p>
    <w:p w14:paraId="14425433" w14:textId="7CFBA4FF" w:rsidR="00C03F59" w:rsidRDefault="00762D2A">
      <w:pPr>
        <w:pStyle w:val="ae"/>
        <w:ind w:firstLine="708"/>
        <w:rPr>
          <w:color w:val="000000" w:themeColor="text1"/>
          <w:sz w:val="28"/>
          <w:szCs w:val="28"/>
          <w:lang w:val="en-US"/>
        </w:rPr>
      </w:pPr>
      <w:r>
        <w:rPr>
          <w:color w:val="000000" w:themeColor="text1"/>
          <w:sz w:val="28"/>
          <w:szCs w:val="28"/>
          <w:lang w:val="en-US"/>
        </w:rPr>
        <w:t>11. Wang, Y., Li, Z., Wang, X., Chang, Z., &amp; Liu, X. 2024. Classification of Plant Leaf Disease Recognition Based on Self</w:t>
      </w:r>
      <w:r w:rsidR="00A8515C">
        <w:rPr>
          <w:color w:val="000000" w:themeColor="text1"/>
          <w:sz w:val="28"/>
          <w:szCs w:val="28"/>
          <w:lang w:val="en-US"/>
        </w:rPr>
        <w:t>–</w:t>
      </w:r>
      <w:r>
        <w:rPr>
          <w:color w:val="000000" w:themeColor="text1"/>
          <w:sz w:val="28"/>
          <w:szCs w:val="28"/>
          <w:lang w:val="en-US"/>
        </w:rPr>
        <w:t xml:space="preserve">Supervised Learning </w:t>
      </w:r>
      <w:r w:rsidR="00A8515C">
        <w:rPr>
          <w:color w:val="000000" w:themeColor="text1"/>
          <w:sz w:val="28"/>
          <w:szCs w:val="28"/>
          <w:lang w:val="en-US"/>
        </w:rPr>
        <w:t>–</w:t>
      </w:r>
      <w:r>
        <w:rPr>
          <w:color w:val="000000" w:themeColor="text1"/>
          <w:sz w:val="28"/>
          <w:szCs w:val="28"/>
          <w:lang w:val="en-US"/>
        </w:rPr>
        <w:t xml:space="preserve"> URL: https://www.mdpi.com/2073</w:t>
      </w:r>
      <w:r w:rsidR="00A8515C">
        <w:rPr>
          <w:color w:val="000000" w:themeColor="text1"/>
          <w:sz w:val="28"/>
          <w:szCs w:val="28"/>
          <w:lang w:val="en-US"/>
        </w:rPr>
        <w:t>–</w:t>
      </w:r>
      <w:r>
        <w:rPr>
          <w:color w:val="000000" w:themeColor="text1"/>
          <w:sz w:val="28"/>
          <w:szCs w:val="28"/>
          <w:lang w:val="en-US"/>
        </w:rPr>
        <w:t>4395/14/3/500 (</w:t>
      </w:r>
      <w:r>
        <w:rPr>
          <w:color w:val="000000" w:themeColor="text1"/>
          <w:sz w:val="28"/>
          <w:szCs w:val="28"/>
        </w:rPr>
        <w:t>дата</w:t>
      </w:r>
      <w:r>
        <w:rPr>
          <w:color w:val="000000" w:themeColor="text1"/>
          <w:sz w:val="28"/>
          <w:szCs w:val="28"/>
          <w:lang w:val="en-US"/>
        </w:rPr>
        <w:t xml:space="preserve"> </w:t>
      </w:r>
      <w:r>
        <w:rPr>
          <w:color w:val="000000" w:themeColor="text1"/>
          <w:sz w:val="28"/>
          <w:szCs w:val="28"/>
        </w:rPr>
        <w:t>обращения</w:t>
      </w:r>
      <w:r>
        <w:rPr>
          <w:color w:val="000000" w:themeColor="text1"/>
          <w:sz w:val="28"/>
          <w:szCs w:val="28"/>
          <w:lang w:val="en-US"/>
        </w:rPr>
        <w:t xml:space="preserve"> 2025</w:t>
      </w:r>
      <w:r w:rsidR="00A8515C">
        <w:rPr>
          <w:color w:val="000000" w:themeColor="text1"/>
          <w:sz w:val="28"/>
          <w:szCs w:val="28"/>
          <w:lang w:val="en-US"/>
        </w:rPr>
        <w:t>–</w:t>
      </w:r>
      <w:r>
        <w:rPr>
          <w:color w:val="000000" w:themeColor="text1"/>
          <w:sz w:val="28"/>
          <w:szCs w:val="28"/>
          <w:lang w:val="en-US"/>
        </w:rPr>
        <w:t>05</w:t>
      </w:r>
      <w:r w:rsidR="00A8515C">
        <w:rPr>
          <w:color w:val="000000" w:themeColor="text1"/>
          <w:sz w:val="28"/>
          <w:szCs w:val="28"/>
          <w:lang w:val="en-US"/>
        </w:rPr>
        <w:t>–</w:t>
      </w:r>
      <w:r>
        <w:rPr>
          <w:color w:val="000000" w:themeColor="text1"/>
          <w:sz w:val="28"/>
          <w:szCs w:val="28"/>
          <w:lang w:val="en-US"/>
        </w:rPr>
        <w:t>30)</w:t>
      </w:r>
    </w:p>
    <w:p w14:paraId="4FA4E8AA" w14:textId="69D8F0D0" w:rsidR="00C03F59" w:rsidRDefault="00762D2A">
      <w:pPr>
        <w:pStyle w:val="ae"/>
        <w:ind w:firstLine="708"/>
        <w:rPr>
          <w:color w:val="000000" w:themeColor="text1"/>
          <w:sz w:val="28"/>
          <w:szCs w:val="28"/>
          <w:lang w:val="en-US"/>
        </w:rPr>
      </w:pPr>
      <w:r>
        <w:rPr>
          <w:color w:val="000000" w:themeColor="text1"/>
          <w:sz w:val="28"/>
          <w:szCs w:val="28"/>
          <w:lang w:val="en-US"/>
        </w:rPr>
        <w:t>1</w:t>
      </w:r>
      <w:r w:rsidRPr="00491BFE">
        <w:rPr>
          <w:color w:val="000000" w:themeColor="text1"/>
          <w:sz w:val="28"/>
          <w:szCs w:val="28"/>
          <w:lang w:val="en-US"/>
        </w:rPr>
        <w:t>2</w:t>
      </w:r>
      <w:r>
        <w:rPr>
          <w:color w:val="000000" w:themeColor="text1"/>
          <w:sz w:val="28"/>
          <w:szCs w:val="28"/>
          <w:lang w:val="en-US"/>
        </w:rPr>
        <w:t xml:space="preserve">. Tan, M., &amp; Le, Q. V. 2019. </w:t>
      </w:r>
      <w:proofErr w:type="spellStart"/>
      <w:r>
        <w:rPr>
          <w:color w:val="000000" w:themeColor="text1"/>
          <w:sz w:val="28"/>
          <w:szCs w:val="28"/>
          <w:lang w:val="en-US"/>
        </w:rPr>
        <w:t>EfficientNet</w:t>
      </w:r>
      <w:proofErr w:type="spellEnd"/>
      <w:r>
        <w:rPr>
          <w:color w:val="000000" w:themeColor="text1"/>
          <w:sz w:val="28"/>
          <w:szCs w:val="28"/>
          <w:lang w:val="en-US"/>
        </w:rPr>
        <w:t xml:space="preserve">: Rethinking Model Scaling for Convolutional Neural Networks </w:t>
      </w:r>
      <w:r w:rsidR="00A8515C">
        <w:rPr>
          <w:color w:val="000000" w:themeColor="text1"/>
          <w:sz w:val="28"/>
          <w:szCs w:val="28"/>
          <w:lang w:val="en-US"/>
        </w:rPr>
        <w:t>–</w:t>
      </w:r>
      <w:r>
        <w:rPr>
          <w:color w:val="000000" w:themeColor="text1"/>
          <w:sz w:val="28"/>
          <w:szCs w:val="28"/>
          <w:lang w:val="en-US"/>
        </w:rPr>
        <w:t xml:space="preserve"> URL: https://arxiv.org/abs/1905.11946 (</w:t>
      </w:r>
      <w:r>
        <w:rPr>
          <w:color w:val="000000" w:themeColor="text1"/>
          <w:sz w:val="28"/>
          <w:szCs w:val="28"/>
        </w:rPr>
        <w:t>дата</w:t>
      </w:r>
      <w:r>
        <w:rPr>
          <w:color w:val="000000" w:themeColor="text1"/>
          <w:sz w:val="28"/>
          <w:szCs w:val="28"/>
          <w:lang w:val="en-US"/>
        </w:rPr>
        <w:t xml:space="preserve"> </w:t>
      </w:r>
      <w:r>
        <w:rPr>
          <w:color w:val="000000" w:themeColor="text1"/>
          <w:sz w:val="28"/>
          <w:szCs w:val="28"/>
        </w:rPr>
        <w:t>обращения</w:t>
      </w:r>
      <w:r>
        <w:rPr>
          <w:color w:val="000000" w:themeColor="text1"/>
          <w:sz w:val="28"/>
          <w:szCs w:val="28"/>
          <w:lang w:val="en-US"/>
        </w:rPr>
        <w:t xml:space="preserve"> 2025</w:t>
      </w:r>
      <w:r w:rsidR="00A8515C">
        <w:rPr>
          <w:color w:val="000000" w:themeColor="text1"/>
          <w:sz w:val="28"/>
          <w:szCs w:val="28"/>
          <w:lang w:val="en-US"/>
        </w:rPr>
        <w:t>–</w:t>
      </w:r>
      <w:r>
        <w:rPr>
          <w:color w:val="000000" w:themeColor="text1"/>
          <w:sz w:val="28"/>
          <w:szCs w:val="28"/>
          <w:lang w:val="en-US"/>
        </w:rPr>
        <w:t>04</w:t>
      </w:r>
      <w:r w:rsidR="00A8515C">
        <w:rPr>
          <w:color w:val="000000" w:themeColor="text1"/>
          <w:sz w:val="28"/>
          <w:szCs w:val="28"/>
          <w:lang w:val="en-US"/>
        </w:rPr>
        <w:t>–</w:t>
      </w:r>
      <w:r>
        <w:rPr>
          <w:color w:val="000000" w:themeColor="text1"/>
          <w:sz w:val="28"/>
          <w:szCs w:val="28"/>
          <w:lang w:val="en-US"/>
        </w:rPr>
        <w:t>05)</w:t>
      </w:r>
    </w:p>
    <w:p w14:paraId="047EAE2F" w14:textId="110CE9E9" w:rsidR="00C03F59" w:rsidRDefault="00762D2A">
      <w:pPr>
        <w:pStyle w:val="ae"/>
        <w:ind w:firstLine="708"/>
        <w:rPr>
          <w:color w:val="000000" w:themeColor="text1"/>
          <w:sz w:val="28"/>
          <w:szCs w:val="28"/>
          <w:lang w:val="en-US"/>
        </w:rPr>
      </w:pPr>
      <w:r>
        <w:rPr>
          <w:color w:val="000000" w:themeColor="text1"/>
          <w:sz w:val="28"/>
          <w:szCs w:val="28"/>
          <w:lang w:val="en-US"/>
        </w:rPr>
        <w:t>13. Liu, Z., Mao, H., Wu, C.</w:t>
      </w:r>
      <w:r w:rsidR="00A8515C">
        <w:rPr>
          <w:color w:val="000000" w:themeColor="text1"/>
          <w:sz w:val="28"/>
          <w:szCs w:val="28"/>
          <w:lang w:val="en-US"/>
        </w:rPr>
        <w:t>–</w:t>
      </w:r>
      <w:r>
        <w:rPr>
          <w:color w:val="000000" w:themeColor="text1"/>
          <w:sz w:val="28"/>
          <w:szCs w:val="28"/>
          <w:lang w:val="en-US"/>
        </w:rPr>
        <w:t xml:space="preserve">Y., </w:t>
      </w:r>
      <w:proofErr w:type="spellStart"/>
      <w:r>
        <w:rPr>
          <w:color w:val="000000" w:themeColor="text1"/>
          <w:sz w:val="28"/>
          <w:szCs w:val="28"/>
          <w:lang w:val="en-US"/>
        </w:rPr>
        <w:t>Feichtenhofer</w:t>
      </w:r>
      <w:proofErr w:type="spellEnd"/>
      <w:r>
        <w:rPr>
          <w:color w:val="000000" w:themeColor="text1"/>
          <w:sz w:val="28"/>
          <w:szCs w:val="28"/>
          <w:lang w:val="en-US"/>
        </w:rPr>
        <w:t xml:space="preserve">, C., Darrell, T., &amp; </w:t>
      </w:r>
      <w:proofErr w:type="spellStart"/>
      <w:r>
        <w:rPr>
          <w:color w:val="000000" w:themeColor="text1"/>
          <w:sz w:val="28"/>
          <w:szCs w:val="28"/>
          <w:lang w:val="en-US"/>
        </w:rPr>
        <w:t>Xie</w:t>
      </w:r>
      <w:proofErr w:type="spellEnd"/>
      <w:r>
        <w:rPr>
          <w:color w:val="000000" w:themeColor="text1"/>
          <w:sz w:val="28"/>
          <w:szCs w:val="28"/>
          <w:lang w:val="en-US"/>
        </w:rPr>
        <w:t xml:space="preserve">, S. 2022. A </w:t>
      </w:r>
      <w:proofErr w:type="spellStart"/>
      <w:r>
        <w:rPr>
          <w:color w:val="000000" w:themeColor="text1"/>
          <w:sz w:val="28"/>
          <w:szCs w:val="28"/>
          <w:lang w:val="en-US"/>
        </w:rPr>
        <w:t>ConvNet</w:t>
      </w:r>
      <w:proofErr w:type="spellEnd"/>
      <w:r>
        <w:rPr>
          <w:color w:val="000000" w:themeColor="text1"/>
          <w:sz w:val="28"/>
          <w:szCs w:val="28"/>
          <w:lang w:val="en-US"/>
        </w:rPr>
        <w:t xml:space="preserve"> for the 2020s </w:t>
      </w:r>
      <w:r w:rsidR="00A8515C">
        <w:rPr>
          <w:color w:val="000000" w:themeColor="text1"/>
          <w:sz w:val="28"/>
          <w:szCs w:val="28"/>
          <w:lang w:val="en-US"/>
        </w:rPr>
        <w:t>–</w:t>
      </w:r>
      <w:r>
        <w:rPr>
          <w:color w:val="000000" w:themeColor="text1"/>
          <w:sz w:val="28"/>
          <w:szCs w:val="28"/>
          <w:lang w:val="en-US"/>
        </w:rPr>
        <w:t xml:space="preserve"> URL: https://arxiv.org/abs/2201.03545 (</w:t>
      </w:r>
      <w:r>
        <w:rPr>
          <w:color w:val="000000" w:themeColor="text1"/>
          <w:sz w:val="28"/>
          <w:szCs w:val="28"/>
        </w:rPr>
        <w:t>дата</w:t>
      </w:r>
      <w:r>
        <w:rPr>
          <w:color w:val="000000" w:themeColor="text1"/>
          <w:sz w:val="28"/>
          <w:szCs w:val="28"/>
          <w:lang w:val="en-US"/>
        </w:rPr>
        <w:t xml:space="preserve"> </w:t>
      </w:r>
      <w:r>
        <w:rPr>
          <w:color w:val="000000" w:themeColor="text1"/>
          <w:sz w:val="28"/>
          <w:szCs w:val="28"/>
        </w:rPr>
        <w:t>обращения</w:t>
      </w:r>
      <w:r>
        <w:rPr>
          <w:color w:val="000000" w:themeColor="text1"/>
          <w:sz w:val="28"/>
          <w:szCs w:val="28"/>
          <w:lang w:val="en-US"/>
        </w:rPr>
        <w:t xml:space="preserve"> 2025</w:t>
      </w:r>
      <w:r w:rsidR="00A8515C">
        <w:rPr>
          <w:color w:val="000000" w:themeColor="text1"/>
          <w:sz w:val="28"/>
          <w:szCs w:val="28"/>
          <w:lang w:val="en-US"/>
        </w:rPr>
        <w:t>–</w:t>
      </w:r>
      <w:r>
        <w:rPr>
          <w:color w:val="000000" w:themeColor="text1"/>
          <w:sz w:val="28"/>
          <w:szCs w:val="28"/>
          <w:lang w:val="en-US"/>
        </w:rPr>
        <w:t>05</w:t>
      </w:r>
      <w:r w:rsidR="00A8515C">
        <w:rPr>
          <w:color w:val="000000" w:themeColor="text1"/>
          <w:sz w:val="28"/>
          <w:szCs w:val="28"/>
          <w:lang w:val="en-US"/>
        </w:rPr>
        <w:t>–</w:t>
      </w:r>
      <w:r>
        <w:rPr>
          <w:color w:val="000000" w:themeColor="text1"/>
          <w:sz w:val="28"/>
          <w:szCs w:val="28"/>
          <w:lang w:val="en-US"/>
        </w:rPr>
        <w:t>19)</w:t>
      </w:r>
    </w:p>
    <w:p w14:paraId="62FB96CE" w14:textId="7BB0512D" w:rsidR="00C62E53" w:rsidRDefault="00762D2A" w:rsidP="00C62E53">
      <w:pPr>
        <w:pStyle w:val="ae"/>
        <w:ind w:firstLine="708"/>
        <w:rPr>
          <w:color w:val="000000" w:themeColor="text1"/>
          <w:sz w:val="28"/>
          <w:szCs w:val="28"/>
          <w:lang w:val="en-US"/>
        </w:rPr>
      </w:pPr>
      <w:r>
        <w:rPr>
          <w:color w:val="000000" w:themeColor="text1"/>
          <w:sz w:val="28"/>
          <w:szCs w:val="28"/>
          <w:lang w:val="en-US"/>
        </w:rPr>
        <w:t>14. Li, J., Li, J., Yang, J., Wang, M., &amp; Pan, C. 2025. EMSAM: enhanced multi</w:t>
      </w:r>
      <w:r w:rsidR="00A8515C">
        <w:rPr>
          <w:color w:val="000000" w:themeColor="text1"/>
          <w:sz w:val="28"/>
          <w:szCs w:val="28"/>
          <w:lang w:val="en-US"/>
        </w:rPr>
        <w:t>–</w:t>
      </w:r>
      <w:r>
        <w:rPr>
          <w:color w:val="000000" w:themeColor="text1"/>
          <w:sz w:val="28"/>
          <w:szCs w:val="28"/>
          <w:lang w:val="en-US"/>
        </w:rPr>
        <w:t xml:space="preserve">scale SAM for leaf disease segmentation </w:t>
      </w:r>
      <w:r w:rsidR="00A8515C">
        <w:rPr>
          <w:color w:val="000000" w:themeColor="text1"/>
          <w:sz w:val="28"/>
          <w:szCs w:val="28"/>
          <w:lang w:val="en-US"/>
        </w:rPr>
        <w:t>–</w:t>
      </w:r>
      <w:r>
        <w:rPr>
          <w:color w:val="000000" w:themeColor="text1"/>
          <w:sz w:val="28"/>
          <w:szCs w:val="28"/>
          <w:lang w:val="en-US"/>
        </w:rPr>
        <w:t xml:space="preserve"> URL: https://doi.org/10.3389/fpls.2025.1564079 (</w:t>
      </w:r>
      <w:r>
        <w:rPr>
          <w:color w:val="000000" w:themeColor="text1"/>
          <w:sz w:val="28"/>
          <w:szCs w:val="28"/>
        </w:rPr>
        <w:t>дата</w:t>
      </w:r>
      <w:r>
        <w:rPr>
          <w:color w:val="000000" w:themeColor="text1"/>
          <w:sz w:val="28"/>
          <w:szCs w:val="28"/>
          <w:lang w:val="en-US"/>
        </w:rPr>
        <w:t xml:space="preserve"> </w:t>
      </w:r>
      <w:r>
        <w:rPr>
          <w:color w:val="000000" w:themeColor="text1"/>
          <w:sz w:val="28"/>
          <w:szCs w:val="28"/>
        </w:rPr>
        <w:t>обращения</w:t>
      </w:r>
      <w:r>
        <w:rPr>
          <w:color w:val="000000" w:themeColor="text1"/>
          <w:sz w:val="28"/>
          <w:szCs w:val="28"/>
          <w:lang w:val="en-US"/>
        </w:rPr>
        <w:t xml:space="preserve"> 2025</w:t>
      </w:r>
      <w:r w:rsidR="00A8515C">
        <w:rPr>
          <w:color w:val="000000" w:themeColor="text1"/>
          <w:sz w:val="28"/>
          <w:szCs w:val="28"/>
          <w:lang w:val="en-US"/>
        </w:rPr>
        <w:t>–</w:t>
      </w:r>
      <w:r>
        <w:rPr>
          <w:color w:val="000000" w:themeColor="text1"/>
          <w:sz w:val="28"/>
          <w:szCs w:val="28"/>
          <w:lang w:val="en-US"/>
        </w:rPr>
        <w:t>05</w:t>
      </w:r>
      <w:r w:rsidR="00A8515C">
        <w:rPr>
          <w:color w:val="000000" w:themeColor="text1"/>
          <w:sz w:val="28"/>
          <w:szCs w:val="28"/>
          <w:lang w:val="en-US"/>
        </w:rPr>
        <w:t>–</w:t>
      </w:r>
      <w:r>
        <w:rPr>
          <w:color w:val="000000" w:themeColor="text1"/>
          <w:sz w:val="28"/>
          <w:szCs w:val="28"/>
          <w:lang w:val="en-US"/>
        </w:rPr>
        <w:t>01)</w:t>
      </w:r>
    </w:p>
    <w:p w14:paraId="4E259AE5" w14:textId="6C6AAD5B" w:rsidR="00BF22F9" w:rsidRDefault="00BF22F9" w:rsidP="00C62E53">
      <w:pPr>
        <w:pStyle w:val="ae"/>
        <w:ind w:firstLine="708"/>
        <w:rPr>
          <w:color w:val="000000" w:themeColor="text1"/>
          <w:sz w:val="28"/>
          <w:szCs w:val="28"/>
          <w:lang w:val="en-US"/>
        </w:rPr>
      </w:pPr>
      <w:r w:rsidRPr="00BF22F9">
        <w:rPr>
          <w:color w:val="000000" w:themeColor="text1"/>
          <w:sz w:val="28"/>
          <w:szCs w:val="28"/>
          <w:lang w:val="en-US"/>
        </w:rPr>
        <w:t xml:space="preserve">15. </w:t>
      </w:r>
      <w:proofErr w:type="spellStart"/>
      <w:r w:rsidRPr="00BF22F9">
        <w:rPr>
          <w:color w:val="000000" w:themeColor="text1"/>
          <w:sz w:val="28"/>
          <w:szCs w:val="28"/>
          <w:lang w:val="en-US"/>
        </w:rPr>
        <w:t>Dosovitskiy</w:t>
      </w:r>
      <w:proofErr w:type="spellEnd"/>
      <w:r w:rsidRPr="00BF22F9">
        <w:rPr>
          <w:color w:val="000000" w:themeColor="text1"/>
          <w:sz w:val="28"/>
          <w:szCs w:val="28"/>
          <w:lang w:val="en-US"/>
        </w:rPr>
        <w:t>, A., Beyer, L., Kolesnikov</w:t>
      </w:r>
      <w:r>
        <w:rPr>
          <w:color w:val="000000" w:themeColor="text1"/>
          <w:sz w:val="28"/>
          <w:szCs w:val="28"/>
          <w:lang w:val="en-US"/>
        </w:rPr>
        <w:t xml:space="preserve"> </w:t>
      </w:r>
      <w:r w:rsidRPr="00BF22F9">
        <w:rPr>
          <w:color w:val="000000" w:themeColor="text1"/>
          <w:sz w:val="28"/>
          <w:szCs w:val="28"/>
          <w:lang w:val="en-US"/>
        </w:rPr>
        <w:t xml:space="preserve">N. 2020. An Image is Worth 16x16 Words: Transformers for Image Recognition at Scale </w:t>
      </w:r>
      <w:r w:rsidR="00A8515C">
        <w:rPr>
          <w:color w:val="000000" w:themeColor="text1"/>
          <w:sz w:val="28"/>
          <w:szCs w:val="28"/>
          <w:lang w:val="en-US"/>
        </w:rPr>
        <w:t>–</w:t>
      </w:r>
      <w:r w:rsidRPr="00BF22F9">
        <w:rPr>
          <w:color w:val="000000" w:themeColor="text1"/>
          <w:sz w:val="28"/>
          <w:szCs w:val="28"/>
          <w:lang w:val="en-US"/>
        </w:rPr>
        <w:t xml:space="preserve"> URL: https://arxiv.org/abs/2010.11929 (</w:t>
      </w:r>
      <w:proofErr w:type="spellStart"/>
      <w:r w:rsidRPr="00BF22F9">
        <w:rPr>
          <w:color w:val="000000" w:themeColor="text1"/>
          <w:sz w:val="28"/>
          <w:szCs w:val="28"/>
          <w:lang w:val="en-US"/>
        </w:rPr>
        <w:t>дата</w:t>
      </w:r>
      <w:proofErr w:type="spellEnd"/>
      <w:r w:rsidRPr="00BF22F9">
        <w:rPr>
          <w:color w:val="000000" w:themeColor="text1"/>
          <w:sz w:val="28"/>
          <w:szCs w:val="28"/>
          <w:lang w:val="en-US"/>
        </w:rPr>
        <w:t xml:space="preserve"> </w:t>
      </w:r>
      <w:proofErr w:type="spellStart"/>
      <w:r w:rsidRPr="00BF22F9">
        <w:rPr>
          <w:color w:val="000000" w:themeColor="text1"/>
          <w:sz w:val="28"/>
          <w:szCs w:val="28"/>
          <w:lang w:val="en-US"/>
        </w:rPr>
        <w:t>обращения</w:t>
      </w:r>
      <w:proofErr w:type="spellEnd"/>
      <w:r w:rsidRPr="00BF22F9">
        <w:rPr>
          <w:color w:val="000000" w:themeColor="text1"/>
          <w:sz w:val="28"/>
          <w:szCs w:val="28"/>
          <w:lang w:val="en-US"/>
        </w:rPr>
        <w:t xml:space="preserve"> 2025</w:t>
      </w:r>
      <w:r w:rsidR="00A8515C">
        <w:rPr>
          <w:color w:val="000000" w:themeColor="text1"/>
          <w:sz w:val="28"/>
          <w:szCs w:val="28"/>
          <w:lang w:val="en-US"/>
        </w:rPr>
        <w:t>–</w:t>
      </w:r>
      <w:r w:rsidRPr="00BF22F9">
        <w:rPr>
          <w:color w:val="000000" w:themeColor="text1"/>
          <w:sz w:val="28"/>
          <w:szCs w:val="28"/>
          <w:lang w:val="en-US"/>
        </w:rPr>
        <w:t>04</w:t>
      </w:r>
      <w:r w:rsidR="00A8515C">
        <w:rPr>
          <w:color w:val="000000" w:themeColor="text1"/>
          <w:sz w:val="28"/>
          <w:szCs w:val="28"/>
          <w:lang w:val="en-US"/>
        </w:rPr>
        <w:t>–</w:t>
      </w:r>
      <w:r w:rsidRPr="00BF22F9">
        <w:rPr>
          <w:color w:val="000000" w:themeColor="text1"/>
          <w:sz w:val="28"/>
          <w:szCs w:val="28"/>
          <w:lang w:val="en-US"/>
        </w:rPr>
        <w:t>12)</w:t>
      </w:r>
    </w:p>
    <w:sectPr w:rsidR="00BF22F9" w:rsidSect="007051EA">
      <w:footerReference w:type="even" r:id="rId19"/>
      <w:footerReference w:type="default" r:id="rId20"/>
      <w:footerReference w:type="first" r:id="rId21"/>
      <w:footnotePr>
        <w:numRestart w:val="eachPage"/>
      </w:footnotePr>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BEC64" w14:textId="77777777" w:rsidR="009D72F5" w:rsidRDefault="009D72F5">
      <w:r>
        <w:separator/>
      </w:r>
    </w:p>
  </w:endnote>
  <w:endnote w:type="continuationSeparator" w:id="0">
    <w:p w14:paraId="424B09D1" w14:textId="77777777" w:rsidR="009D72F5" w:rsidRDefault="009D7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461F0" w14:textId="6E9F1862" w:rsidR="00C03F59" w:rsidRDefault="00C03F59">
    <w:pPr>
      <w:pStyle w:val="a4"/>
      <w:spacing w:line="12"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058E9" w14:textId="77777777" w:rsidR="00E569CA" w:rsidRPr="00491BFE" w:rsidRDefault="00E569CA" w:rsidP="00E569CA">
    <w:pPr>
      <w:pStyle w:val="ab"/>
      <w:jc w:val="center"/>
    </w:pPr>
    <w:r w:rsidRPr="00491BFE">
      <w:t>Москва 2025</w:t>
    </w:r>
  </w:p>
  <w:p w14:paraId="68C74506" w14:textId="0BAC4BB0" w:rsidR="00C03F59" w:rsidRDefault="009D72F5">
    <w:pPr>
      <w:pStyle w:val="a4"/>
      <w:spacing w:line="12" w:lineRule="auto"/>
      <w:rPr>
        <w:sz w:val="20"/>
      </w:rPr>
    </w:pPr>
    <w:r>
      <w:rPr>
        <w:noProof/>
      </w:rPr>
      <w:pict w14:anchorId="7AC5A733">
        <v:rect id="Надпись 2" o:spid="_x0000_s2050" style="position:absolute;margin-left:546.3pt;margin-top:780.9pt;width:7.6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" o:allowincell="f" filled="f" stroked="f" strokeweight="0">
          <v:textbox style="mso-next-textbox:#Надпись 2" inset="0,0,0,0">
            <w:txbxContent>
              <w:p w14:paraId="11AECAC2" w14:textId="77777777" w:rsidR="00C03F59" w:rsidRDefault="00C03F59">
                <w:pPr>
                  <w:pStyle w:val="FrameContents"/>
                  <w:spacing w:line="245" w:lineRule="exact"/>
                  <w:ind w:left="20"/>
                  <w:rPr>
                    <w:rFonts w:ascii="Calibri" w:hAnsi="Calibri"/>
                  </w:rPr>
                </w:pPr>
              </w:p>
            </w:txbxContent>
          </v:textbox>
          <w10:wrap anchorx="page" anchory="pag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D3F60" w14:textId="77777777" w:rsidR="00C03F59" w:rsidRDefault="00C03F59">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8307520"/>
      <w:docPartObj>
        <w:docPartGallery w:val="Page Numbers (Bottom of Page)"/>
        <w:docPartUnique/>
      </w:docPartObj>
    </w:sdtPr>
    <w:sdtEndPr/>
    <w:sdtContent>
      <w:p w14:paraId="3C801BA6" w14:textId="77777777" w:rsidR="00C03F59" w:rsidRDefault="00762D2A">
        <w:pPr>
          <w:pStyle w:val="ab"/>
          <w:jc w:val="center"/>
        </w:pPr>
        <w:r>
          <w:fldChar w:fldCharType="begin"/>
        </w:r>
        <w:r>
          <w:instrText xml:space="preserve"> PAGE </w:instrText>
        </w:r>
        <w:r>
          <w:fldChar w:fldCharType="separate"/>
        </w:r>
        <w:r>
          <w:t>36</w:t>
        </w:r>
        <w:r>
          <w:fldChar w:fldCharType="end"/>
        </w:r>
      </w:p>
    </w:sdtContent>
  </w:sdt>
  <w:p w14:paraId="19B182DA" w14:textId="77777777" w:rsidR="00C03F59" w:rsidRDefault="00C03F59">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9CD1B" w14:textId="3B77BA95" w:rsidR="00C03F59" w:rsidRDefault="009D72F5">
    <w:pPr>
      <w:pStyle w:val="a4"/>
      <w:spacing w:line="12" w:lineRule="auto"/>
      <w:rPr>
        <w:sz w:val="20"/>
      </w:rPr>
    </w:pPr>
    <w:r>
      <w:rPr>
        <w:noProof/>
      </w:rPr>
      <w:pict w14:anchorId="360D68BC">
        <v:rect id="Надпись 1" o:spid="_x0000_s2049" style="position:absolute;margin-left:546.3pt;margin-top:780.9pt;width:7.6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" o:allowincell="f" filled="f" stroked="f" strokeweight="0">
          <v:textbox style="mso-next-textbox:#Надпись 1" inset="0,0,0,0">
            <w:txbxContent>
              <w:p w14:paraId="51959AD1" w14:textId="77777777" w:rsidR="00C03F59" w:rsidRDefault="00C03F59">
                <w:pPr>
                  <w:pStyle w:val="FrameContents"/>
                  <w:spacing w:line="245" w:lineRule="exact"/>
                  <w:ind w:left="20"/>
                  <w:rPr>
                    <w:rFonts w:ascii="Calibri" w:hAnsi="Calibri"/>
                  </w:rPr>
                </w:pPr>
              </w:p>
            </w:txbxContent>
          </v:textbox>
          <w10:wrap anchorx="page" anchory="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DDA80" w14:textId="77777777" w:rsidR="009D72F5" w:rsidRDefault="009D72F5">
      <w:r>
        <w:separator/>
      </w:r>
    </w:p>
  </w:footnote>
  <w:footnote w:type="continuationSeparator" w:id="0">
    <w:p w14:paraId="14E9DFD5" w14:textId="77777777" w:rsidR="009D72F5" w:rsidRDefault="009D72F5">
      <w:r>
        <w:continuationSeparator/>
      </w:r>
    </w:p>
  </w:footnote>
  <w:footnote w:id="1">
    <w:p w14:paraId="4C1A6EED" w14:textId="63D04F56" w:rsidR="00CE186E" w:rsidRPr="00DF36B9" w:rsidRDefault="00CE186E">
      <w:pPr>
        <w:pStyle w:val="af3"/>
        <w:rPr>
          <w:lang w:val="en-US"/>
        </w:rPr>
      </w:pPr>
      <w:r w:rsidRPr="00DF36B9">
        <w:footnoteRef/>
      </w:r>
      <w:r w:rsidR="00E66EE0" w:rsidRPr="00DF36B9">
        <w:rPr>
          <w:lang w:val="en-US"/>
        </w:rPr>
        <w:t>.</w:t>
      </w:r>
      <w:r w:rsidRPr="00DF36B9">
        <w:rPr>
          <w:lang w:val="en-US"/>
        </w:rPr>
        <w:t xml:space="preserve"> </w:t>
      </w:r>
      <w:r w:rsidRPr="00DF36B9">
        <w:t>Источник</w:t>
      </w:r>
      <w:r w:rsidRPr="00DF36B9">
        <w:rPr>
          <w:lang w:val="en-US"/>
        </w:rPr>
        <w:t>: Paçal, İ., Verim, D., &amp; Amasyali, M. F. 2024 [7]</w:t>
      </w:r>
    </w:p>
  </w:footnote>
  <w:footnote w:id="2">
    <w:p w14:paraId="36196413" w14:textId="498070C1" w:rsidR="00CE186E" w:rsidRPr="00CE186E" w:rsidRDefault="00CE186E">
      <w:pPr>
        <w:pStyle w:val="af3"/>
        <w:rPr>
          <w:lang w:val="en-US"/>
        </w:rPr>
      </w:pPr>
      <w:r w:rsidRPr="00DF36B9">
        <w:footnoteRef/>
      </w:r>
      <w:r w:rsidR="00E66EE0" w:rsidRPr="00DF36B9">
        <w:rPr>
          <w:lang w:val="en-US"/>
        </w:rPr>
        <w:t>.</w:t>
      </w:r>
      <w:r w:rsidRPr="00DF36B9">
        <w:rPr>
          <w:lang w:val="en-US"/>
        </w:rPr>
        <w:t xml:space="preserve"> </w:t>
      </w:r>
      <w:r w:rsidRPr="00DF36B9">
        <w:t>Источник</w:t>
      </w:r>
      <w:r w:rsidRPr="00DF36B9">
        <w:rPr>
          <w:lang w:val="en-US"/>
        </w:rPr>
        <w:t>: Qian, Y., Liu, Y., Tian, G., et al. 2022 [3]</w:t>
      </w:r>
    </w:p>
  </w:footnote>
  <w:footnote w:id="3">
    <w:p w14:paraId="2D07D113" w14:textId="5F728623" w:rsidR="001155DD" w:rsidRPr="00655D7E" w:rsidRDefault="001155DD">
      <w:pPr>
        <w:pStyle w:val="af3"/>
        <w:rPr>
          <w:sz w:val="24"/>
          <w:szCs w:val="24"/>
          <w:lang w:val="en-US"/>
        </w:rPr>
      </w:pPr>
      <w:r w:rsidRPr="00655D7E">
        <w:footnoteRef/>
      </w:r>
      <w:r w:rsidR="00E66EE0" w:rsidRPr="00C378BE">
        <w:rPr>
          <w:lang w:val="en-US"/>
        </w:rPr>
        <w:t>.</w:t>
      </w:r>
      <w:r w:rsidRPr="00CE186E">
        <w:rPr>
          <w:lang w:val="en-US"/>
        </w:rPr>
        <w:t xml:space="preserve"> </w:t>
      </w:r>
      <w:r w:rsidR="00032086">
        <w:t>И</w:t>
      </w:r>
      <w:r w:rsidRPr="00655D7E">
        <w:t>сточник</w:t>
      </w:r>
      <w:r w:rsidRPr="00CE186E">
        <w:rPr>
          <w:lang w:val="en-US"/>
        </w:rPr>
        <w:t>: Hughes, D. P., &amp; Salathé, M. 2015</w:t>
      </w:r>
      <w:r w:rsidR="00655D7E" w:rsidRPr="00CE186E">
        <w:rPr>
          <w:lang w:val="en-US"/>
        </w:rPr>
        <w:t xml:space="preserve"> [1]</w:t>
      </w:r>
    </w:p>
  </w:footnote>
  <w:footnote w:id="4">
    <w:p w14:paraId="239072CF" w14:textId="438175E7" w:rsidR="00032086" w:rsidRPr="00032086" w:rsidRDefault="00032086">
      <w:pPr>
        <w:pStyle w:val="af3"/>
        <w:rPr>
          <w:lang w:val="en-US"/>
        </w:rPr>
      </w:pPr>
      <w:r w:rsidRPr="00032086">
        <w:rPr>
          <w:lang w:val="en-US"/>
        </w:rPr>
        <w:footnoteRef/>
      </w:r>
      <w:r w:rsidR="00E66EE0" w:rsidRPr="00C378BE">
        <w:rPr>
          <w:lang w:val="en-US"/>
        </w:rPr>
        <w:t>.</w:t>
      </w:r>
      <w:r w:rsidRPr="00032086">
        <w:rPr>
          <w:lang w:val="en-US"/>
        </w:rPr>
        <w:t xml:space="preserve"> </w:t>
      </w:r>
      <w:r>
        <w:t>И</w:t>
      </w:r>
      <w:r w:rsidRPr="00032086">
        <w:rPr>
          <w:lang w:val="en-US"/>
        </w:rPr>
        <w:t>сточник: Wu, X., Zhan, C., Lai, Y.</w:t>
      </w:r>
      <w:r w:rsidR="00A8515C">
        <w:rPr>
          <w:lang w:val="en-US"/>
        </w:rPr>
        <w:t>–</w:t>
      </w:r>
      <w:r w:rsidRPr="00032086">
        <w:rPr>
          <w:lang w:val="en-US"/>
        </w:rPr>
        <w:t>K., et al. 2019 [4]</w:t>
      </w:r>
    </w:p>
  </w:footnote>
  <w:footnote w:id="5">
    <w:p w14:paraId="6BE0AB48" w14:textId="183DA5D7" w:rsidR="00655D7E" w:rsidRPr="00655D7E" w:rsidRDefault="00655D7E">
      <w:pPr>
        <w:pStyle w:val="af3"/>
        <w:rPr>
          <w:lang w:val="en-US"/>
        </w:rPr>
      </w:pPr>
      <w:r w:rsidRPr="00655D7E">
        <w:footnoteRef/>
      </w:r>
      <w:r w:rsidR="00E66EE0" w:rsidRPr="00C378BE">
        <w:rPr>
          <w:lang w:val="en-US"/>
        </w:rPr>
        <w:t>.</w:t>
      </w:r>
      <w:r w:rsidRPr="00655D7E">
        <w:rPr>
          <w:lang w:val="en-US"/>
        </w:rPr>
        <w:t xml:space="preserve"> </w:t>
      </w:r>
      <w:r>
        <w:t>Источник</w:t>
      </w:r>
      <w:r w:rsidRPr="00032086">
        <w:rPr>
          <w:lang w:val="en-US"/>
        </w:rPr>
        <w:t>: Singh, D., Jain, N., Jain, P., Kayal, P., Kumawat, S., &amp; Batra, N. 2020 [5]</w:t>
      </w:r>
    </w:p>
  </w:footnote>
  <w:footnote w:id="6">
    <w:p w14:paraId="3B1ED4B9" w14:textId="100FD52B" w:rsidR="00032086" w:rsidRPr="00032086" w:rsidRDefault="00032086">
      <w:pPr>
        <w:pStyle w:val="af3"/>
        <w:rPr>
          <w:lang w:val="en-US"/>
        </w:rPr>
      </w:pPr>
      <w:r w:rsidRPr="00032086">
        <w:rPr>
          <w:lang w:val="en-US"/>
        </w:rPr>
        <w:footnoteRef/>
      </w:r>
      <w:r w:rsidR="00E66EE0" w:rsidRPr="00C378BE">
        <w:rPr>
          <w:lang w:val="en-US"/>
        </w:rPr>
        <w:t>.</w:t>
      </w:r>
      <w:r w:rsidRPr="00032086">
        <w:rPr>
          <w:lang w:val="en-US"/>
        </w:rPr>
        <w:t xml:space="preserve"> Источник: Zhu, S., Li, Z., Wang, Z., et al. 2024 [6]</w:t>
      </w:r>
    </w:p>
  </w:footnote>
  <w:footnote w:id="7">
    <w:p w14:paraId="12702C82" w14:textId="4A717E9B" w:rsidR="00655D7E" w:rsidRPr="00655D7E" w:rsidRDefault="00655D7E">
      <w:pPr>
        <w:pStyle w:val="af3"/>
      </w:pPr>
      <w:r w:rsidRPr="00655D7E">
        <w:footnoteRef/>
      </w:r>
      <w:r w:rsidR="00E66EE0">
        <w:t>.</w:t>
      </w:r>
      <w:r>
        <w:t xml:space="preserve"> И</w:t>
      </w:r>
      <w:r w:rsidRPr="00655D7E">
        <w:t>сточник: Tan, M., &amp; Le, Q. V. 2019 [12]</w:t>
      </w:r>
    </w:p>
  </w:footnote>
  <w:footnote w:id="8">
    <w:p w14:paraId="12112607" w14:textId="66AD756C" w:rsidR="00655D7E" w:rsidRDefault="00655D7E">
      <w:pPr>
        <w:pStyle w:val="af3"/>
      </w:pPr>
      <w:r w:rsidRPr="00655D7E">
        <w:footnoteRef/>
      </w:r>
      <w:r w:rsidR="00E66EE0">
        <w:t>.</w:t>
      </w:r>
      <w:r>
        <w:t xml:space="preserve"> </w:t>
      </w:r>
      <w:r w:rsidRPr="00655D7E">
        <w:t>Источник: Liu, Z., Mao, H., Wu, C.</w:t>
      </w:r>
      <w:r w:rsidR="00A8515C">
        <w:t>–</w:t>
      </w:r>
      <w:r w:rsidRPr="00655D7E">
        <w:t>Y., Feichtenhofer, C., Darrell, T., &amp; Xie, S. 2022 [13]</w:t>
      </w:r>
    </w:p>
  </w:footnote>
  <w:footnote w:id="9">
    <w:p w14:paraId="15D37790" w14:textId="0F1CEE71" w:rsidR="00655D7E" w:rsidRPr="00655D7E" w:rsidRDefault="00655D7E">
      <w:pPr>
        <w:pStyle w:val="af3"/>
        <w:rPr>
          <w:lang w:val="en-US"/>
        </w:rPr>
      </w:pPr>
      <w:r w:rsidRPr="00655D7E">
        <w:footnoteRef/>
      </w:r>
      <w:r w:rsidR="00E66EE0" w:rsidRPr="00C378BE">
        <w:rPr>
          <w:lang w:val="en-US"/>
        </w:rPr>
        <w:t>.</w:t>
      </w:r>
      <w:r w:rsidRPr="00CE186E">
        <w:rPr>
          <w:lang w:val="en-US"/>
        </w:rPr>
        <w:t xml:space="preserve"> </w:t>
      </w:r>
      <w:r w:rsidR="00CE186E">
        <w:t>И</w:t>
      </w:r>
      <w:r w:rsidRPr="00655D7E">
        <w:t>сточник</w:t>
      </w:r>
      <w:r w:rsidRPr="00CE186E">
        <w:rPr>
          <w:lang w:val="en-US"/>
        </w:rPr>
        <w:t>: Radford, A., Kim, J. W., Hallacy, C., et al. 2021 [9]</w:t>
      </w:r>
    </w:p>
  </w:footnote>
  <w:footnote w:id="10">
    <w:p w14:paraId="2D107B0B" w14:textId="63F40DE3" w:rsidR="00032086" w:rsidRPr="00032086" w:rsidRDefault="00032086">
      <w:pPr>
        <w:pStyle w:val="af3"/>
        <w:rPr>
          <w:lang w:val="en-US"/>
        </w:rPr>
      </w:pPr>
      <w:r w:rsidRPr="00032086">
        <w:footnoteRef/>
      </w:r>
      <w:r w:rsidR="00E66EE0" w:rsidRPr="00C378BE">
        <w:rPr>
          <w:lang w:val="en-US"/>
        </w:rPr>
        <w:t>.</w:t>
      </w:r>
      <w:r w:rsidRPr="00032086">
        <w:rPr>
          <w:lang w:val="en-US"/>
        </w:rPr>
        <w:t xml:space="preserve"> </w:t>
      </w:r>
      <w:r>
        <w:t>И</w:t>
      </w:r>
      <w:r w:rsidRPr="00032086">
        <w:t>сточник</w:t>
      </w:r>
      <w:r w:rsidRPr="00032086">
        <w:rPr>
          <w:lang w:val="en-US"/>
        </w:rPr>
        <w:t>: Wang, Y., Li, Z., Wang, X., Chang, Z., &amp; Liu, X. 2024 [11]</w:t>
      </w:r>
    </w:p>
  </w:footnote>
  <w:footnote w:id="11">
    <w:p w14:paraId="2B1908C2" w14:textId="3ED3F1EF" w:rsidR="00032086" w:rsidRPr="00032086" w:rsidRDefault="00032086">
      <w:pPr>
        <w:pStyle w:val="af3"/>
        <w:rPr>
          <w:lang w:val="en-US"/>
        </w:rPr>
      </w:pPr>
      <w:r w:rsidRPr="00032086">
        <w:rPr>
          <w:lang w:val="en-US"/>
        </w:rPr>
        <w:footnoteRef/>
      </w:r>
      <w:r w:rsidR="00E66EE0" w:rsidRPr="00C378BE">
        <w:rPr>
          <w:lang w:val="en-US"/>
        </w:rPr>
        <w:t>.</w:t>
      </w:r>
      <w:r w:rsidRPr="00032086">
        <w:rPr>
          <w:lang w:val="en-US"/>
        </w:rPr>
        <w:t xml:space="preserve"> Источник: Alayrac, J.</w:t>
      </w:r>
      <w:r w:rsidR="00A8515C">
        <w:rPr>
          <w:lang w:val="en-US"/>
        </w:rPr>
        <w:t>–</w:t>
      </w:r>
      <w:r w:rsidRPr="00032086">
        <w:rPr>
          <w:lang w:val="en-US"/>
        </w:rPr>
        <w:t>B., Donahue, J., Luc, P., et al. 2022 [10]</w:t>
      </w:r>
    </w:p>
  </w:footnote>
  <w:footnote w:id="12">
    <w:p w14:paraId="6F768E5B" w14:textId="4B41BD65" w:rsidR="00655D7E" w:rsidRPr="00655D7E" w:rsidRDefault="00655D7E">
      <w:pPr>
        <w:pStyle w:val="af3"/>
        <w:rPr>
          <w:lang w:val="en-US"/>
        </w:rPr>
      </w:pPr>
      <w:r w:rsidRPr="00CE186E">
        <w:footnoteRef/>
      </w:r>
      <w:r w:rsidR="00E66EE0" w:rsidRPr="00C378BE">
        <w:rPr>
          <w:lang w:val="en-US"/>
        </w:rPr>
        <w:t>.</w:t>
      </w:r>
      <w:r w:rsidRPr="00032086">
        <w:rPr>
          <w:lang w:val="en-US"/>
        </w:rPr>
        <w:t xml:space="preserve"> </w:t>
      </w:r>
      <w:r w:rsidRPr="00CE186E">
        <w:t>Источник</w:t>
      </w:r>
      <w:r w:rsidRPr="00032086">
        <w:rPr>
          <w:lang w:val="en-US"/>
        </w:rPr>
        <w:t>: Muhayidin, M., Fahad, M., Waseem, M., et al. 2023 [8]</w:t>
      </w:r>
    </w:p>
  </w:footnote>
  <w:footnote w:id="13">
    <w:p w14:paraId="793991E2" w14:textId="340BB172" w:rsidR="00032086" w:rsidRPr="00032086" w:rsidRDefault="00032086">
      <w:pPr>
        <w:pStyle w:val="af3"/>
        <w:rPr>
          <w:lang w:val="en-US"/>
        </w:rPr>
      </w:pPr>
      <w:r w:rsidRPr="00032086">
        <w:rPr>
          <w:lang w:val="en-US"/>
        </w:rPr>
        <w:footnoteRef/>
      </w:r>
      <w:r w:rsidR="00E66EE0" w:rsidRPr="00C378BE">
        <w:rPr>
          <w:lang w:val="en-US"/>
        </w:rPr>
        <w:t>.</w:t>
      </w:r>
      <w:r w:rsidRPr="00032086">
        <w:rPr>
          <w:lang w:val="en-US"/>
        </w:rPr>
        <w:t xml:space="preserve"> </w:t>
      </w:r>
      <w:r>
        <w:t>И</w:t>
      </w:r>
      <w:r w:rsidRPr="00032086">
        <w:rPr>
          <w:lang w:val="en-US"/>
        </w:rPr>
        <w:t>сточник: Muhayidin, M., Fahad, M., Waseem, M., et al. 2023 [8]</w:t>
      </w:r>
    </w:p>
  </w:footnote>
  <w:footnote w:id="14">
    <w:p w14:paraId="108A3421" w14:textId="3FA32F84" w:rsidR="00CE186E" w:rsidRPr="00CE186E" w:rsidRDefault="00CE186E">
      <w:pPr>
        <w:pStyle w:val="af3"/>
        <w:rPr>
          <w:lang w:val="en-US"/>
        </w:rPr>
      </w:pPr>
      <w:r w:rsidRPr="00CE186E">
        <w:footnoteRef/>
      </w:r>
      <w:r w:rsidR="00E66EE0" w:rsidRPr="00C378BE">
        <w:rPr>
          <w:lang w:val="en-US"/>
        </w:rPr>
        <w:t>.</w:t>
      </w:r>
      <w:r w:rsidRPr="00CE186E">
        <w:rPr>
          <w:lang w:val="en-US"/>
        </w:rPr>
        <w:t xml:space="preserve"> </w:t>
      </w:r>
      <w:r>
        <w:t>И</w:t>
      </w:r>
      <w:r w:rsidRPr="00CE186E">
        <w:t>сточник</w:t>
      </w:r>
      <w:r w:rsidRPr="00CE186E">
        <w:rPr>
          <w:lang w:val="en-US"/>
        </w:rPr>
        <w:t>: Qian, Y., Liu, Y., Tian, G., et al. 2022 [3]</w:t>
      </w:r>
    </w:p>
  </w:footnote>
  <w:footnote w:id="15">
    <w:p w14:paraId="306761E0" w14:textId="7262B145" w:rsidR="00617EDB" w:rsidRPr="00617EDB" w:rsidRDefault="00617EDB">
      <w:pPr>
        <w:pStyle w:val="af3"/>
        <w:rPr>
          <w:lang w:val="en-US"/>
        </w:rPr>
      </w:pPr>
      <w:r w:rsidRPr="00617EDB">
        <w:rPr>
          <w:lang w:val="en-US"/>
        </w:rPr>
        <w:footnoteRef/>
      </w:r>
      <w:r w:rsidR="00E66EE0" w:rsidRPr="00C378BE">
        <w:rPr>
          <w:lang w:val="en-US"/>
        </w:rPr>
        <w:t>.</w:t>
      </w:r>
      <w:r w:rsidRPr="00617EDB">
        <w:rPr>
          <w:lang w:val="en-US"/>
        </w:rPr>
        <w:t xml:space="preserve"> Источник: Kumar, A., Sanyal, S., &amp; Lall, B. 2024 [2]</w:t>
      </w:r>
    </w:p>
  </w:footnote>
  <w:footnote w:id="16">
    <w:p w14:paraId="49304B87" w14:textId="0BFC416B" w:rsidR="00617EDB" w:rsidRPr="00617EDB" w:rsidRDefault="00617EDB">
      <w:pPr>
        <w:pStyle w:val="af3"/>
        <w:rPr>
          <w:lang w:val="en-US"/>
        </w:rPr>
      </w:pPr>
      <w:r w:rsidRPr="00617EDB">
        <w:rPr>
          <w:lang w:val="en-US"/>
        </w:rPr>
        <w:footnoteRef/>
      </w:r>
      <w:r w:rsidR="00E66EE0" w:rsidRPr="00C378BE">
        <w:rPr>
          <w:lang w:val="en-US"/>
        </w:rPr>
        <w:t>.</w:t>
      </w:r>
      <w:r w:rsidRPr="00617EDB">
        <w:rPr>
          <w:lang w:val="en-US"/>
        </w:rPr>
        <w:t xml:space="preserve"> </w:t>
      </w:r>
      <w:r>
        <w:t>И</w:t>
      </w:r>
      <w:r w:rsidRPr="00617EDB">
        <w:rPr>
          <w:lang w:val="en-US"/>
        </w:rPr>
        <w:t>сточник: Li, J.,</w:t>
      </w:r>
      <w:r w:rsidR="00865B99" w:rsidRPr="00865B99">
        <w:rPr>
          <w:lang w:val="en-US"/>
        </w:rPr>
        <w:t xml:space="preserve"> </w:t>
      </w:r>
      <w:r w:rsidRPr="00617EDB">
        <w:rPr>
          <w:lang w:val="en-US"/>
        </w:rPr>
        <w:t>Yang, J., Wang, M., &amp; Pan, C. 2025 [14]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963EA"/>
    <w:multiLevelType w:val="multilevel"/>
    <w:tmpl w:val="9A24FDEC"/>
    <w:lvl w:ilvl="0">
      <w:start w:val="1"/>
      <w:numFmt w:val="bullet"/>
      <w:lvlText w:val=""/>
      <w:lvlJc w:val="left"/>
      <w:pPr>
        <w:tabs>
          <w:tab w:val="num" w:pos="1788"/>
        </w:tabs>
        <w:ind w:left="1788" w:hanging="360"/>
      </w:pPr>
      <w:rPr>
        <w:rFonts w:ascii="Symbol" w:hAnsi="Symbol" w:cs="Symbol" w:hint="default"/>
        <w:sz w:val="20"/>
      </w:rPr>
    </w:lvl>
    <w:lvl w:ilvl="1">
      <w:start w:val="1"/>
      <w:numFmt w:val="bullet"/>
      <w:lvlText w:val="o"/>
      <w:lvlJc w:val="left"/>
      <w:pPr>
        <w:tabs>
          <w:tab w:val="num" w:pos="2508"/>
        </w:tabs>
        <w:ind w:left="2508" w:hanging="360"/>
      </w:pPr>
      <w:rPr>
        <w:rFonts w:ascii="Courier New" w:hAnsi="Courier New" w:cs="Courier New" w:hint="default"/>
        <w:sz w:val="20"/>
      </w:rPr>
    </w:lvl>
    <w:lvl w:ilvl="2">
      <w:start w:val="1"/>
      <w:numFmt w:val="bullet"/>
      <w:lvlText w:val=""/>
      <w:lvlJc w:val="left"/>
      <w:pPr>
        <w:tabs>
          <w:tab w:val="num" w:pos="3228"/>
        </w:tabs>
        <w:ind w:left="3228" w:hanging="360"/>
      </w:pPr>
      <w:rPr>
        <w:rFonts w:ascii="Wingdings" w:hAnsi="Wingdings" w:cs="Wingdings" w:hint="default"/>
        <w:sz w:val="20"/>
      </w:rPr>
    </w:lvl>
    <w:lvl w:ilvl="3">
      <w:start w:val="1"/>
      <w:numFmt w:val="bullet"/>
      <w:lvlText w:val=""/>
      <w:lvlJc w:val="left"/>
      <w:pPr>
        <w:tabs>
          <w:tab w:val="num" w:pos="3948"/>
        </w:tabs>
        <w:ind w:left="3948" w:hanging="360"/>
      </w:pPr>
      <w:rPr>
        <w:rFonts w:ascii="Wingdings" w:hAnsi="Wingdings" w:cs="Wingdings" w:hint="default"/>
        <w:sz w:val="20"/>
      </w:rPr>
    </w:lvl>
    <w:lvl w:ilvl="4">
      <w:start w:val="1"/>
      <w:numFmt w:val="bullet"/>
      <w:lvlText w:val=""/>
      <w:lvlJc w:val="left"/>
      <w:pPr>
        <w:tabs>
          <w:tab w:val="num" w:pos="4668"/>
        </w:tabs>
        <w:ind w:left="4668" w:hanging="360"/>
      </w:pPr>
      <w:rPr>
        <w:rFonts w:ascii="Wingdings" w:hAnsi="Wingdings" w:cs="Wingdings" w:hint="default"/>
        <w:sz w:val="20"/>
      </w:rPr>
    </w:lvl>
    <w:lvl w:ilvl="5">
      <w:start w:val="1"/>
      <w:numFmt w:val="bullet"/>
      <w:lvlText w:val=""/>
      <w:lvlJc w:val="left"/>
      <w:pPr>
        <w:tabs>
          <w:tab w:val="num" w:pos="5388"/>
        </w:tabs>
        <w:ind w:left="5388" w:hanging="360"/>
      </w:pPr>
      <w:rPr>
        <w:rFonts w:ascii="Wingdings" w:hAnsi="Wingdings" w:cs="Wingdings" w:hint="default"/>
        <w:sz w:val="20"/>
      </w:rPr>
    </w:lvl>
    <w:lvl w:ilvl="6">
      <w:start w:val="1"/>
      <w:numFmt w:val="bullet"/>
      <w:lvlText w:val=""/>
      <w:lvlJc w:val="left"/>
      <w:pPr>
        <w:tabs>
          <w:tab w:val="num" w:pos="6108"/>
        </w:tabs>
        <w:ind w:left="6108" w:hanging="360"/>
      </w:pPr>
      <w:rPr>
        <w:rFonts w:ascii="Wingdings" w:hAnsi="Wingdings" w:cs="Wingdings" w:hint="default"/>
        <w:sz w:val="20"/>
      </w:rPr>
    </w:lvl>
    <w:lvl w:ilvl="7">
      <w:start w:val="1"/>
      <w:numFmt w:val="bullet"/>
      <w:lvlText w:val=""/>
      <w:lvlJc w:val="left"/>
      <w:pPr>
        <w:tabs>
          <w:tab w:val="num" w:pos="6828"/>
        </w:tabs>
        <w:ind w:left="6828" w:hanging="360"/>
      </w:pPr>
      <w:rPr>
        <w:rFonts w:ascii="Wingdings" w:hAnsi="Wingdings" w:cs="Wingdings" w:hint="default"/>
        <w:sz w:val="20"/>
      </w:rPr>
    </w:lvl>
    <w:lvl w:ilvl="8">
      <w:start w:val="1"/>
      <w:numFmt w:val="bullet"/>
      <w:lvlText w:val=""/>
      <w:lvlJc w:val="left"/>
      <w:pPr>
        <w:tabs>
          <w:tab w:val="num" w:pos="7548"/>
        </w:tabs>
        <w:ind w:left="7548" w:hanging="360"/>
      </w:pPr>
      <w:rPr>
        <w:rFonts w:ascii="Wingdings" w:hAnsi="Wingdings" w:cs="Wingdings" w:hint="default"/>
        <w:sz w:val="20"/>
      </w:rPr>
    </w:lvl>
  </w:abstractNum>
  <w:abstractNum w:abstractNumId="1" w15:restartNumberingAfterBreak="0">
    <w:nsid w:val="046C55BD"/>
    <w:multiLevelType w:val="multilevel"/>
    <w:tmpl w:val="F7DE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75BA3"/>
    <w:multiLevelType w:val="multilevel"/>
    <w:tmpl w:val="6CBE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42B23"/>
    <w:multiLevelType w:val="multilevel"/>
    <w:tmpl w:val="0B6A5D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0FBF3B7C"/>
    <w:multiLevelType w:val="multilevel"/>
    <w:tmpl w:val="7A9070D0"/>
    <w:lvl w:ilvl="0">
      <w:start w:val="1"/>
      <w:numFmt w:val="decimal"/>
      <w:lvlText w:val="%1)"/>
      <w:lvlJc w:val="left"/>
      <w:pPr>
        <w:tabs>
          <w:tab w:val="num" w:pos="-12"/>
        </w:tabs>
        <w:ind w:left="1416" w:hanging="360"/>
      </w:pPr>
    </w:lvl>
    <w:lvl w:ilvl="1">
      <w:start w:val="1"/>
      <w:numFmt w:val="lowerLetter"/>
      <w:lvlText w:val="%2."/>
      <w:lvlJc w:val="left"/>
      <w:pPr>
        <w:tabs>
          <w:tab w:val="num" w:pos="-12"/>
        </w:tabs>
        <w:ind w:left="2136" w:hanging="360"/>
      </w:pPr>
    </w:lvl>
    <w:lvl w:ilvl="2">
      <w:start w:val="1"/>
      <w:numFmt w:val="lowerRoman"/>
      <w:lvlText w:val="%3."/>
      <w:lvlJc w:val="right"/>
      <w:pPr>
        <w:tabs>
          <w:tab w:val="num" w:pos="-12"/>
        </w:tabs>
        <w:ind w:left="2856" w:hanging="180"/>
      </w:pPr>
    </w:lvl>
    <w:lvl w:ilvl="3">
      <w:start w:val="1"/>
      <w:numFmt w:val="decimal"/>
      <w:lvlText w:val="%4."/>
      <w:lvlJc w:val="left"/>
      <w:pPr>
        <w:tabs>
          <w:tab w:val="num" w:pos="-12"/>
        </w:tabs>
        <w:ind w:left="3576" w:hanging="360"/>
      </w:pPr>
    </w:lvl>
    <w:lvl w:ilvl="4">
      <w:start w:val="1"/>
      <w:numFmt w:val="lowerLetter"/>
      <w:lvlText w:val="%5."/>
      <w:lvlJc w:val="left"/>
      <w:pPr>
        <w:tabs>
          <w:tab w:val="num" w:pos="-12"/>
        </w:tabs>
        <w:ind w:left="4296" w:hanging="360"/>
      </w:pPr>
    </w:lvl>
    <w:lvl w:ilvl="5">
      <w:start w:val="1"/>
      <w:numFmt w:val="lowerRoman"/>
      <w:lvlText w:val="%6."/>
      <w:lvlJc w:val="right"/>
      <w:pPr>
        <w:tabs>
          <w:tab w:val="num" w:pos="-12"/>
        </w:tabs>
        <w:ind w:left="5016" w:hanging="180"/>
      </w:pPr>
    </w:lvl>
    <w:lvl w:ilvl="6">
      <w:start w:val="1"/>
      <w:numFmt w:val="decimal"/>
      <w:lvlText w:val="%7."/>
      <w:lvlJc w:val="left"/>
      <w:pPr>
        <w:tabs>
          <w:tab w:val="num" w:pos="-12"/>
        </w:tabs>
        <w:ind w:left="5736" w:hanging="360"/>
      </w:pPr>
    </w:lvl>
    <w:lvl w:ilvl="7">
      <w:start w:val="1"/>
      <w:numFmt w:val="lowerLetter"/>
      <w:lvlText w:val="%8."/>
      <w:lvlJc w:val="left"/>
      <w:pPr>
        <w:tabs>
          <w:tab w:val="num" w:pos="-12"/>
        </w:tabs>
        <w:ind w:left="6456" w:hanging="360"/>
      </w:pPr>
    </w:lvl>
    <w:lvl w:ilvl="8">
      <w:start w:val="1"/>
      <w:numFmt w:val="lowerRoman"/>
      <w:lvlText w:val="%9."/>
      <w:lvlJc w:val="right"/>
      <w:pPr>
        <w:tabs>
          <w:tab w:val="num" w:pos="-12"/>
        </w:tabs>
        <w:ind w:left="7176" w:hanging="180"/>
      </w:pPr>
    </w:lvl>
  </w:abstractNum>
  <w:abstractNum w:abstractNumId="5" w15:restartNumberingAfterBreak="0">
    <w:nsid w:val="11B177D4"/>
    <w:multiLevelType w:val="multilevel"/>
    <w:tmpl w:val="9556A7AE"/>
    <w:lvl w:ilvl="0">
      <w:start w:val="1"/>
      <w:numFmt w:val="decimal"/>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1633532A"/>
    <w:multiLevelType w:val="multilevel"/>
    <w:tmpl w:val="51E2A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A633FD"/>
    <w:multiLevelType w:val="multilevel"/>
    <w:tmpl w:val="4E3A58F0"/>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8" w15:restartNumberingAfterBreak="0">
    <w:nsid w:val="1A197716"/>
    <w:multiLevelType w:val="multilevel"/>
    <w:tmpl w:val="D61EE89E"/>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9" w15:restartNumberingAfterBreak="0">
    <w:nsid w:val="1C1E5656"/>
    <w:multiLevelType w:val="multilevel"/>
    <w:tmpl w:val="3892A452"/>
    <w:lvl w:ilvl="0">
      <w:start w:val="1"/>
      <w:numFmt w:val="decimal"/>
      <w:lvlText w:val="%1"/>
      <w:lvlJc w:val="left"/>
      <w:pPr>
        <w:tabs>
          <w:tab w:val="num" w:pos="0"/>
        </w:tabs>
        <w:ind w:left="420" w:hanging="420"/>
      </w:pPr>
    </w:lvl>
    <w:lvl w:ilvl="1">
      <w:start w:val="1"/>
      <w:numFmt w:val="decimal"/>
      <w:lvlText w:val="%2)"/>
      <w:lvlJc w:val="left"/>
      <w:pPr>
        <w:tabs>
          <w:tab w:val="num" w:pos="0"/>
        </w:tabs>
        <w:ind w:left="1128" w:hanging="420"/>
      </w:pPr>
    </w:lvl>
    <w:lvl w:ilvl="2">
      <w:start w:val="1"/>
      <w:numFmt w:val="decimal"/>
      <w:lvlText w:val="%1.%2.%3"/>
      <w:lvlJc w:val="left"/>
      <w:pPr>
        <w:tabs>
          <w:tab w:val="num" w:pos="0"/>
        </w:tabs>
        <w:ind w:left="2136" w:hanging="720"/>
      </w:pPr>
    </w:lvl>
    <w:lvl w:ilvl="3">
      <w:start w:val="1"/>
      <w:numFmt w:val="decimal"/>
      <w:lvlText w:val="%1.%2.%3.%4"/>
      <w:lvlJc w:val="left"/>
      <w:pPr>
        <w:tabs>
          <w:tab w:val="num" w:pos="0"/>
        </w:tabs>
        <w:ind w:left="3204" w:hanging="1080"/>
      </w:pPr>
    </w:lvl>
    <w:lvl w:ilvl="4">
      <w:start w:val="1"/>
      <w:numFmt w:val="decimal"/>
      <w:lvlText w:val="%1.%2.%3.%4.%5"/>
      <w:lvlJc w:val="left"/>
      <w:pPr>
        <w:tabs>
          <w:tab w:val="num" w:pos="0"/>
        </w:tabs>
        <w:ind w:left="3912" w:hanging="1080"/>
      </w:pPr>
    </w:lvl>
    <w:lvl w:ilvl="5">
      <w:start w:val="1"/>
      <w:numFmt w:val="decimal"/>
      <w:lvlText w:val="%1.%2.%3.%4.%5.%6"/>
      <w:lvlJc w:val="left"/>
      <w:pPr>
        <w:tabs>
          <w:tab w:val="num" w:pos="0"/>
        </w:tabs>
        <w:ind w:left="4980" w:hanging="1440"/>
      </w:pPr>
    </w:lvl>
    <w:lvl w:ilvl="6">
      <w:start w:val="1"/>
      <w:numFmt w:val="decimal"/>
      <w:lvlText w:val="%1.%2.%3.%4.%5.%6.%7"/>
      <w:lvlJc w:val="left"/>
      <w:pPr>
        <w:tabs>
          <w:tab w:val="num" w:pos="0"/>
        </w:tabs>
        <w:ind w:left="5688" w:hanging="1440"/>
      </w:pPr>
    </w:lvl>
    <w:lvl w:ilvl="7">
      <w:start w:val="1"/>
      <w:numFmt w:val="decimal"/>
      <w:lvlText w:val="%1.%2.%3.%4.%5.%6.%7.%8"/>
      <w:lvlJc w:val="left"/>
      <w:pPr>
        <w:tabs>
          <w:tab w:val="num" w:pos="0"/>
        </w:tabs>
        <w:ind w:left="6756" w:hanging="1800"/>
      </w:pPr>
    </w:lvl>
    <w:lvl w:ilvl="8">
      <w:start w:val="1"/>
      <w:numFmt w:val="decimal"/>
      <w:lvlText w:val="%1.%2.%3.%4.%5.%6.%7.%8.%9"/>
      <w:lvlJc w:val="left"/>
      <w:pPr>
        <w:tabs>
          <w:tab w:val="num" w:pos="0"/>
        </w:tabs>
        <w:ind w:left="7824" w:hanging="2160"/>
      </w:pPr>
    </w:lvl>
  </w:abstractNum>
  <w:abstractNum w:abstractNumId="10" w15:restartNumberingAfterBreak="0">
    <w:nsid w:val="242D1541"/>
    <w:multiLevelType w:val="multilevel"/>
    <w:tmpl w:val="44D4D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771CE5"/>
    <w:multiLevelType w:val="multilevel"/>
    <w:tmpl w:val="54187E2E"/>
    <w:lvl w:ilvl="0">
      <w:start w:val="1"/>
      <w:numFmt w:val="decimal"/>
      <w:lvlText w:val="%1"/>
      <w:lvlJc w:val="left"/>
      <w:pPr>
        <w:tabs>
          <w:tab w:val="num" w:pos="336"/>
        </w:tabs>
        <w:ind w:left="1416" w:hanging="360"/>
      </w:pPr>
    </w:lvl>
    <w:lvl w:ilvl="1">
      <w:start w:val="1"/>
      <w:numFmt w:val="lowerLetter"/>
      <w:lvlText w:val="%2."/>
      <w:lvlJc w:val="left"/>
      <w:pPr>
        <w:tabs>
          <w:tab w:val="num" w:pos="336"/>
        </w:tabs>
        <w:ind w:left="2136" w:hanging="360"/>
      </w:pPr>
    </w:lvl>
    <w:lvl w:ilvl="2">
      <w:start w:val="1"/>
      <w:numFmt w:val="lowerRoman"/>
      <w:lvlText w:val="%3."/>
      <w:lvlJc w:val="right"/>
      <w:pPr>
        <w:tabs>
          <w:tab w:val="num" w:pos="336"/>
        </w:tabs>
        <w:ind w:left="2856" w:hanging="180"/>
      </w:pPr>
    </w:lvl>
    <w:lvl w:ilvl="3">
      <w:start w:val="1"/>
      <w:numFmt w:val="decimal"/>
      <w:lvlText w:val="%4."/>
      <w:lvlJc w:val="left"/>
      <w:pPr>
        <w:tabs>
          <w:tab w:val="num" w:pos="336"/>
        </w:tabs>
        <w:ind w:left="3576" w:hanging="360"/>
      </w:pPr>
    </w:lvl>
    <w:lvl w:ilvl="4">
      <w:start w:val="1"/>
      <w:numFmt w:val="lowerLetter"/>
      <w:lvlText w:val="%5."/>
      <w:lvlJc w:val="left"/>
      <w:pPr>
        <w:tabs>
          <w:tab w:val="num" w:pos="336"/>
        </w:tabs>
        <w:ind w:left="4296" w:hanging="360"/>
      </w:pPr>
    </w:lvl>
    <w:lvl w:ilvl="5">
      <w:start w:val="1"/>
      <w:numFmt w:val="lowerRoman"/>
      <w:lvlText w:val="%6."/>
      <w:lvlJc w:val="right"/>
      <w:pPr>
        <w:tabs>
          <w:tab w:val="num" w:pos="336"/>
        </w:tabs>
        <w:ind w:left="5016" w:hanging="180"/>
      </w:pPr>
    </w:lvl>
    <w:lvl w:ilvl="6">
      <w:start w:val="1"/>
      <w:numFmt w:val="decimal"/>
      <w:lvlText w:val="%7."/>
      <w:lvlJc w:val="left"/>
      <w:pPr>
        <w:tabs>
          <w:tab w:val="num" w:pos="336"/>
        </w:tabs>
        <w:ind w:left="5736" w:hanging="360"/>
      </w:pPr>
    </w:lvl>
    <w:lvl w:ilvl="7">
      <w:start w:val="1"/>
      <w:numFmt w:val="lowerLetter"/>
      <w:lvlText w:val="%8."/>
      <w:lvlJc w:val="left"/>
      <w:pPr>
        <w:tabs>
          <w:tab w:val="num" w:pos="336"/>
        </w:tabs>
        <w:ind w:left="6456" w:hanging="360"/>
      </w:pPr>
    </w:lvl>
    <w:lvl w:ilvl="8">
      <w:start w:val="1"/>
      <w:numFmt w:val="lowerRoman"/>
      <w:lvlText w:val="%9."/>
      <w:lvlJc w:val="right"/>
      <w:pPr>
        <w:tabs>
          <w:tab w:val="num" w:pos="336"/>
        </w:tabs>
        <w:ind w:left="7176" w:hanging="180"/>
      </w:pPr>
    </w:lvl>
  </w:abstractNum>
  <w:abstractNum w:abstractNumId="12" w15:restartNumberingAfterBreak="0">
    <w:nsid w:val="27180076"/>
    <w:multiLevelType w:val="multilevel"/>
    <w:tmpl w:val="D040C0A0"/>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13" w15:restartNumberingAfterBreak="0">
    <w:nsid w:val="290266A7"/>
    <w:multiLevelType w:val="multilevel"/>
    <w:tmpl w:val="DC008EFC"/>
    <w:lvl w:ilvl="0">
      <w:start w:val="1"/>
      <w:numFmt w:val="decimal"/>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14" w15:restartNumberingAfterBreak="0">
    <w:nsid w:val="2A664935"/>
    <w:multiLevelType w:val="multilevel"/>
    <w:tmpl w:val="AC2A6726"/>
    <w:lvl w:ilvl="0">
      <w:start w:val="1"/>
      <w:numFmt w:val="decimal"/>
      <w:lvlText w:val="%1)"/>
      <w:lvlJc w:val="left"/>
      <w:pPr>
        <w:tabs>
          <w:tab w:val="num" w:pos="1416"/>
        </w:tabs>
        <w:ind w:left="1416" w:hanging="360"/>
      </w:pPr>
    </w:lvl>
    <w:lvl w:ilvl="1" w:tentative="1">
      <w:start w:val="1"/>
      <w:numFmt w:val="decimal"/>
      <w:lvlText w:val="%2."/>
      <w:lvlJc w:val="left"/>
      <w:pPr>
        <w:tabs>
          <w:tab w:val="num" w:pos="2136"/>
        </w:tabs>
        <w:ind w:left="2136" w:hanging="360"/>
      </w:pPr>
    </w:lvl>
    <w:lvl w:ilvl="2" w:tentative="1">
      <w:start w:val="1"/>
      <w:numFmt w:val="decimal"/>
      <w:lvlText w:val="%3."/>
      <w:lvlJc w:val="left"/>
      <w:pPr>
        <w:tabs>
          <w:tab w:val="num" w:pos="2856"/>
        </w:tabs>
        <w:ind w:left="2856" w:hanging="360"/>
      </w:pPr>
    </w:lvl>
    <w:lvl w:ilvl="3" w:tentative="1">
      <w:start w:val="1"/>
      <w:numFmt w:val="decimal"/>
      <w:lvlText w:val="%4."/>
      <w:lvlJc w:val="left"/>
      <w:pPr>
        <w:tabs>
          <w:tab w:val="num" w:pos="3576"/>
        </w:tabs>
        <w:ind w:left="3576" w:hanging="360"/>
      </w:pPr>
    </w:lvl>
    <w:lvl w:ilvl="4" w:tentative="1">
      <w:start w:val="1"/>
      <w:numFmt w:val="decimal"/>
      <w:lvlText w:val="%5."/>
      <w:lvlJc w:val="left"/>
      <w:pPr>
        <w:tabs>
          <w:tab w:val="num" w:pos="4296"/>
        </w:tabs>
        <w:ind w:left="4296" w:hanging="360"/>
      </w:pPr>
    </w:lvl>
    <w:lvl w:ilvl="5" w:tentative="1">
      <w:start w:val="1"/>
      <w:numFmt w:val="decimal"/>
      <w:lvlText w:val="%6."/>
      <w:lvlJc w:val="left"/>
      <w:pPr>
        <w:tabs>
          <w:tab w:val="num" w:pos="5016"/>
        </w:tabs>
        <w:ind w:left="5016" w:hanging="360"/>
      </w:pPr>
    </w:lvl>
    <w:lvl w:ilvl="6" w:tentative="1">
      <w:start w:val="1"/>
      <w:numFmt w:val="decimal"/>
      <w:lvlText w:val="%7."/>
      <w:lvlJc w:val="left"/>
      <w:pPr>
        <w:tabs>
          <w:tab w:val="num" w:pos="5736"/>
        </w:tabs>
        <w:ind w:left="5736" w:hanging="360"/>
      </w:pPr>
    </w:lvl>
    <w:lvl w:ilvl="7" w:tentative="1">
      <w:start w:val="1"/>
      <w:numFmt w:val="decimal"/>
      <w:lvlText w:val="%8."/>
      <w:lvlJc w:val="left"/>
      <w:pPr>
        <w:tabs>
          <w:tab w:val="num" w:pos="6456"/>
        </w:tabs>
        <w:ind w:left="6456" w:hanging="360"/>
      </w:pPr>
    </w:lvl>
    <w:lvl w:ilvl="8" w:tentative="1">
      <w:start w:val="1"/>
      <w:numFmt w:val="decimal"/>
      <w:lvlText w:val="%9."/>
      <w:lvlJc w:val="left"/>
      <w:pPr>
        <w:tabs>
          <w:tab w:val="num" w:pos="7176"/>
        </w:tabs>
        <w:ind w:left="7176" w:hanging="360"/>
      </w:pPr>
    </w:lvl>
  </w:abstractNum>
  <w:abstractNum w:abstractNumId="15" w15:restartNumberingAfterBreak="0">
    <w:nsid w:val="2C585E61"/>
    <w:multiLevelType w:val="multilevel"/>
    <w:tmpl w:val="D8667498"/>
    <w:lvl w:ilvl="0">
      <w:start w:val="1"/>
      <w:numFmt w:val="bullet"/>
      <w:lvlText w:val=""/>
      <w:lvlJc w:val="left"/>
      <w:pPr>
        <w:tabs>
          <w:tab w:val="num" w:pos="1428"/>
        </w:tabs>
        <w:ind w:left="1428" w:hanging="360"/>
      </w:pPr>
      <w:rPr>
        <w:rFonts w:ascii="Symbol" w:hAnsi="Symbol" w:cs="Symbol" w:hint="default"/>
        <w:sz w:val="20"/>
      </w:rPr>
    </w:lvl>
    <w:lvl w:ilvl="1">
      <w:start w:val="1"/>
      <w:numFmt w:val="bullet"/>
      <w:lvlText w:val="o"/>
      <w:lvlJc w:val="left"/>
      <w:pPr>
        <w:tabs>
          <w:tab w:val="num" w:pos="2148"/>
        </w:tabs>
        <w:ind w:left="2148" w:hanging="360"/>
      </w:pPr>
      <w:rPr>
        <w:rFonts w:ascii="Courier New" w:hAnsi="Courier New" w:cs="Courier New" w:hint="default"/>
        <w:sz w:val="20"/>
      </w:rPr>
    </w:lvl>
    <w:lvl w:ilvl="2">
      <w:start w:val="1"/>
      <w:numFmt w:val="bullet"/>
      <w:lvlText w:val=""/>
      <w:lvlJc w:val="left"/>
      <w:pPr>
        <w:tabs>
          <w:tab w:val="num" w:pos="2868"/>
        </w:tabs>
        <w:ind w:left="2868" w:hanging="360"/>
      </w:pPr>
      <w:rPr>
        <w:rFonts w:ascii="Wingdings" w:hAnsi="Wingdings" w:cs="Wingdings" w:hint="default"/>
        <w:sz w:val="20"/>
      </w:rPr>
    </w:lvl>
    <w:lvl w:ilvl="3">
      <w:start w:val="1"/>
      <w:numFmt w:val="bullet"/>
      <w:lvlText w:val=""/>
      <w:lvlJc w:val="left"/>
      <w:pPr>
        <w:tabs>
          <w:tab w:val="num" w:pos="3588"/>
        </w:tabs>
        <w:ind w:left="3588" w:hanging="360"/>
      </w:pPr>
      <w:rPr>
        <w:rFonts w:ascii="Wingdings" w:hAnsi="Wingdings" w:cs="Wingdings" w:hint="default"/>
        <w:sz w:val="20"/>
      </w:rPr>
    </w:lvl>
    <w:lvl w:ilvl="4">
      <w:start w:val="1"/>
      <w:numFmt w:val="bullet"/>
      <w:lvlText w:val=""/>
      <w:lvlJc w:val="left"/>
      <w:pPr>
        <w:tabs>
          <w:tab w:val="num" w:pos="4308"/>
        </w:tabs>
        <w:ind w:left="4308" w:hanging="360"/>
      </w:pPr>
      <w:rPr>
        <w:rFonts w:ascii="Wingdings" w:hAnsi="Wingdings" w:cs="Wingdings" w:hint="default"/>
        <w:sz w:val="20"/>
      </w:rPr>
    </w:lvl>
    <w:lvl w:ilvl="5">
      <w:start w:val="1"/>
      <w:numFmt w:val="bullet"/>
      <w:lvlText w:val=""/>
      <w:lvlJc w:val="left"/>
      <w:pPr>
        <w:tabs>
          <w:tab w:val="num" w:pos="5028"/>
        </w:tabs>
        <w:ind w:left="5028" w:hanging="360"/>
      </w:pPr>
      <w:rPr>
        <w:rFonts w:ascii="Wingdings" w:hAnsi="Wingdings" w:cs="Wingdings" w:hint="default"/>
        <w:sz w:val="20"/>
      </w:rPr>
    </w:lvl>
    <w:lvl w:ilvl="6">
      <w:start w:val="1"/>
      <w:numFmt w:val="bullet"/>
      <w:lvlText w:val=""/>
      <w:lvlJc w:val="left"/>
      <w:pPr>
        <w:tabs>
          <w:tab w:val="num" w:pos="5748"/>
        </w:tabs>
        <w:ind w:left="5748" w:hanging="360"/>
      </w:pPr>
      <w:rPr>
        <w:rFonts w:ascii="Wingdings" w:hAnsi="Wingdings" w:cs="Wingdings" w:hint="default"/>
        <w:sz w:val="20"/>
      </w:rPr>
    </w:lvl>
    <w:lvl w:ilvl="7">
      <w:start w:val="1"/>
      <w:numFmt w:val="bullet"/>
      <w:lvlText w:val=""/>
      <w:lvlJc w:val="left"/>
      <w:pPr>
        <w:tabs>
          <w:tab w:val="num" w:pos="6468"/>
        </w:tabs>
        <w:ind w:left="6468" w:hanging="360"/>
      </w:pPr>
      <w:rPr>
        <w:rFonts w:ascii="Wingdings" w:hAnsi="Wingdings" w:cs="Wingdings" w:hint="default"/>
        <w:sz w:val="20"/>
      </w:rPr>
    </w:lvl>
    <w:lvl w:ilvl="8">
      <w:start w:val="1"/>
      <w:numFmt w:val="bullet"/>
      <w:lvlText w:val=""/>
      <w:lvlJc w:val="left"/>
      <w:pPr>
        <w:tabs>
          <w:tab w:val="num" w:pos="7188"/>
        </w:tabs>
        <w:ind w:left="7188" w:hanging="360"/>
      </w:pPr>
      <w:rPr>
        <w:rFonts w:ascii="Wingdings" w:hAnsi="Wingdings" w:cs="Wingdings" w:hint="default"/>
        <w:sz w:val="20"/>
      </w:rPr>
    </w:lvl>
  </w:abstractNum>
  <w:abstractNum w:abstractNumId="16" w15:restartNumberingAfterBreak="0">
    <w:nsid w:val="2C992055"/>
    <w:multiLevelType w:val="multilevel"/>
    <w:tmpl w:val="31BC5D48"/>
    <w:lvl w:ilvl="0">
      <w:start w:val="1"/>
      <w:numFmt w:val="decimal"/>
      <w:lvlText w:val="%1."/>
      <w:lvlJc w:val="left"/>
      <w:pPr>
        <w:tabs>
          <w:tab w:val="num" w:pos="0"/>
        </w:tabs>
        <w:ind w:left="857" w:hanging="360"/>
      </w:pPr>
      <w:rPr>
        <w:rFonts w:ascii="Times New Roman" w:eastAsia="Times New Roman" w:hAnsi="Times New Roman" w:cs="Times New Roman"/>
        <w:spacing w:val="0"/>
        <w:w w:val="99"/>
        <w:sz w:val="20"/>
        <w:szCs w:val="20"/>
        <w:lang w:val="ru-RU" w:eastAsia="en-US" w:bidi="ar-SA"/>
      </w:rPr>
    </w:lvl>
    <w:lvl w:ilvl="1">
      <w:start w:val="1"/>
      <w:numFmt w:val="lowerLetter"/>
      <w:lvlText w:val="%2."/>
      <w:lvlJc w:val="left"/>
      <w:pPr>
        <w:tabs>
          <w:tab w:val="num" w:pos="0"/>
        </w:tabs>
        <w:ind w:left="1556" w:hanging="351"/>
      </w:pPr>
      <w:rPr>
        <w:rFonts w:ascii="Times New Roman" w:eastAsia="Times New Roman" w:hAnsi="Times New Roman" w:cs="Times New Roman"/>
        <w:spacing w:val="0"/>
        <w:w w:val="99"/>
        <w:sz w:val="20"/>
        <w:szCs w:val="20"/>
        <w:lang w:val="ru-RU" w:eastAsia="en-US" w:bidi="ar-SA"/>
      </w:rPr>
    </w:lvl>
    <w:lvl w:ilvl="2">
      <w:numFmt w:val="bullet"/>
      <w:lvlText w:val=""/>
      <w:lvlJc w:val="left"/>
      <w:pPr>
        <w:tabs>
          <w:tab w:val="num" w:pos="0"/>
        </w:tabs>
        <w:ind w:left="2549" w:hanging="351"/>
      </w:pPr>
      <w:rPr>
        <w:rFonts w:ascii="Symbol" w:hAnsi="Symbol" w:cs="Symbol" w:hint="default"/>
        <w:lang w:val="ru-RU" w:eastAsia="en-US" w:bidi="ar-SA"/>
      </w:rPr>
    </w:lvl>
    <w:lvl w:ilvl="3">
      <w:numFmt w:val="bullet"/>
      <w:lvlText w:val=""/>
      <w:lvlJc w:val="left"/>
      <w:pPr>
        <w:tabs>
          <w:tab w:val="num" w:pos="0"/>
        </w:tabs>
        <w:ind w:left="3539" w:hanging="351"/>
      </w:pPr>
      <w:rPr>
        <w:rFonts w:ascii="Symbol" w:hAnsi="Symbol" w:cs="Symbol" w:hint="default"/>
        <w:lang w:val="ru-RU" w:eastAsia="en-US" w:bidi="ar-SA"/>
      </w:rPr>
    </w:lvl>
    <w:lvl w:ilvl="4">
      <w:numFmt w:val="bullet"/>
      <w:lvlText w:val=""/>
      <w:lvlJc w:val="left"/>
      <w:pPr>
        <w:tabs>
          <w:tab w:val="num" w:pos="0"/>
        </w:tabs>
        <w:ind w:left="4528" w:hanging="351"/>
      </w:pPr>
      <w:rPr>
        <w:rFonts w:ascii="Symbol" w:hAnsi="Symbol" w:cs="Symbol" w:hint="default"/>
        <w:lang w:val="ru-RU" w:eastAsia="en-US" w:bidi="ar-SA"/>
      </w:rPr>
    </w:lvl>
    <w:lvl w:ilvl="5">
      <w:numFmt w:val="bullet"/>
      <w:lvlText w:val=""/>
      <w:lvlJc w:val="left"/>
      <w:pPr>
        <w:tabs>
          <w:tab w:val="num" w:pos="0"/>
        </w:tabs>
        <w:ind w:left="5518" w:hanging="351"/>
      </w:pPr>
      <w:rPr>
        <w:rFonts w:ascii="Symbol" w:hAnsi="Symbol" w:cs="Symbol" w:hint="default"/>
        <w:lang w:val="ru-RU" w:eastAsia="en-US" w:bidi="ar-SA"/>
      </w:rPr>
    </w:lvl>
    <w:lvl w:ilvl="6">
      <w:numFmt w:val="bullet"/>
      <w:lvlText w:val=""/>
      <w:lvlJc w:val="left"/>
      <w:pPr>
        <w:tabs>
          <w:tab w:val="num" w:pos="0"/>
        </w:tabs>
        <w:ind w:left="6508" w:hanging="351"/>
      </w:pPr>
      <w:rPr>
        <w:rFonts w:ascii="Symbol" w:hAnsi="Symbol" w:cs="Symbol" w:hint="default"/>
        <w:lang w:val="ru-RU" w:eastAsia="en-US" w:bidi="ar-SA"/>
      </w:rPr>
    </w:lvl>
    <w:lvl w:ilvl="7">
      <w:numFmt w:val="bullet"/>
      <w:lvlText w:val=""/>
      <w:lvlJc w:val="left"/>
      <w:pPr>
        <w:tabs>
          <w:tab w:val="num" w:pos="0"/>
        </w:tabs>
        <w:ind w:left="7497" w:hanging="351"/>
      </w:pPr>
      <w:rPr>
        <w:rFonts w:ascii="Symbol" w:hAnsi="Symbol" w:cs="Symbol" w:hint="default"/>
        <w:lang w:val="ru-RU" w:eastAsia="en-US" w:bidi="ar-SA"/>
      </w:rPr>
    </w:lvl>
    <w:lvl w:ilvl="8">
      <w:numFmt w:val="bullet"/>
      <w:lvlText w:val=""/>
      <w:lvlJc w:val="left"/>
      <w:pPr>
        <w:tabs>
          <w:tab w:val="num" w:pos="0"/>
        </w:tabs>
        <w:ind w:left="8487" w:hanging="351"/>
      </w:pPr>
      <w:rPr>
        <w:rFonts w:ascii="Symbol" w:hAnsi="Symbol" w:cs="Symbol" w:hint="default"/>
        <w:lang w:val="ru-RU" w:eastAsia="en-US" w:bidi="ar-SA"/>
      </w:rPr>
    </w:lvl>
  </w:abstractNum>
  <w:abstractNum w:abstractNumId="17" w15:restartNumberingAfterBreak="0">
    <w:nsid w:val="2E411F49"/>
    <w:multiLevelType w:val="multilevel"/>
    <w:tmpl w:val="BC382418"/>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18" w15:restartNumberingAfterBreak="0">
    <w:nsid w:val="2F95317E"/>
    <w:multiLevelType w:val="multilevel"/>
    <w:tmpl w:val="D4EE28C4"/>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19" w15:restartNumberingAfterBreak="0">
    <w:nsid w:val="333958EA"/>
    <w:multiLevelType w:val="multilevel"/>
    <w:tmpl w:val="8F540B2C"/>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20" w15:restartNumberingAfterBreak="0">
    <w:nsid w:val="36BE5CEF"/>
    <w:multiLevelType w:val="multilevel"/>
    <w:tmpl w:val="ED3EF846"/>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21" w15:restartNumberingAfterBreak="0">
    <w:nsid w:val="36D9748F"/>
    <w:multiLevelType w:val="multilevel"/>
    <w:tmpl w:val="AAE0C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F67597"/>
    <w:multiLevelType w:val="multilevel"/>
    <w:tmpl w:val="CDF2418E"/>
    <w:lvl w:ilvl="0">
      <w:start w:val="1"/>
      <w:numFmt w:val="decimal"/>
      <w:lvlText w:val="%1."/>
      <w:lvlJc w:val="left"/>
      <w:pPr>
        <w:tabs>
          <w:tab w:val="num" w:pos="0"/>
        </w:tabs>
        <w:ind w:left="720" w:hanging="360"/>
      </w:pPr>
    </w:lvl>
    <w:lvl w:ilvl="1">
      <w:start w:val="2"/>
      <w:numFmt w:val="decimal"/>
      <w:isLgl/>
      <w:lvlText w:val="%1.%2"/>
      <w:lvlJc w:val="left"/>
      <w:pPr>
        <w:tabs>
          <w:tab w:val="num" w:pos="0"/>
        </w:tabs>
        <w:ind w:left="1095" w:hanging="375"/>
      </w:pPr>
    </w:lvl>
    <w:lvl w:ilvl="2">
      <w:start w:val="1"/>
      <w:numFmt w:val="decimal"/>
      <w:isLgl/>
      <w:lvlText w:val="%1.%2.%3"/>
      <w:lvlJc w:val="left"/>
      <w:pPr>
        <w:tabs>
          <w:tab w:val="num" w:pos="0"/>
        </w:tabs>
        <w:ind w:left="1800" w:hanging="720"/>
      </w:pPr>
    </w:lvl>
    <w:lvl w:ilvl="3">
      <w:start w:val="1"/>
      <w:numFmt w:val="decimal"/>
      <w:isLgl/>
      <w:lvlText w:val="%1.%2.%3.%4"/>
      <w:lvlJc w:val="left"/>
      <w:pPr>
        <w:tabs>
          <w:tab w:val="num" w:pos="0"/>
        </w:tabs>
        <w:ind w:left="2520" w:hanging="1080"/>
      </w:pPr>
    </w:lvl>
    <w:lvl w:ilvl="4">
      <w:start w:val="1"/>
      <w:numFmt w:val="decimal"/>
      <w:isLgl/>
      <w:lvlText w:val="%1.%2.%3.%4.%5"/>
      <w:lvlJc w:val="left"/>
      <w:pPr>
        <w:tabs>
          <w:tab w:val="num" w:pos="0"/>
        </w:tabs>
        <w:ind w:left="2880" w:hanging="1080"/>
      </w:pPr>
    </w:lvl>
    <w:lvl w:ilvl="5">
      <w:start w:val="1"/>
      <w:numFmt w:val="decimal"/>
      <w:isLgl/>
      <w:lvlText w:val="%1.%2.%3.%4.%5.%6"/>
      <w:lvlJc w:val="left"/>
      <w:pPr>
        <w:tabs>
          <w:tab w:val="num" w:pos="0"/>
        </w:tabs>
        <w:ind w:left="3600" w:hanging="1440"/>
      </w:pPr>
    </w:lvl>
    <w:lvl w:ilvl="6">
      <w:start w:val="1"/>
      <w:numFmt w:val="decimal"/>
      <w:isLgl/>
      <w:lvlText w:val="%1.%2.%3.%4.%5.%6.%7"/>
      <w:lvlJc w:val="left"/>
      <w:pPr>
        <w:tabs>
          <w:tab w:val="num" w:pos="0"/>
        </w:tabs>
        <w:ind w:left="3960" w:hanging="1440"/>
      </w:pPr>
    </w:lvl>
    <w:lvl w:ilvl="7">
      <w:start w:val="1"/>
      <w:numFmt w:val="decimal"/>
      <w:isLgl/>
      <w:lvlText w:val="%1.%2.%3.%4.%5.%6.%7.%8"/>
      <w:lvlJc w:val="left"/>
      <w:pPr>
        <w:tabs>
          <w:tab w:val="num" w:pos="0"/>
        </w:tabs>
        <w:ind w:left="4680" w:hanging="1800"/>
      </w:pPr>
    </w:lvl>
    <w:lvl w:ilvl="8">
      <w:start w:val="1"/>
      <w:numFmt w:val="decimal"/>
      <w:isLgl/>
      <w:lvlText w:val="%1.%2.%3.%4.%5.%6.%7.%8.%9"/>
      <w:lvlJc w:val="left"/>
      <w:pPr>
        <w:tabs>
          <w:tab w:val="num" w:pos="0"/>
        </w:tabs>
        <w:ind w:left="5400" w:hanging="2160"/>
      </w:pPr>
    </w:lvl>
  </w:abstractNum>
  <w:abstractNum w:abstractNumId="23" w15:restartNumberingAfterBreak="0">
    <w:nsid w:val="3EEE7341"/>
    <w:multiLevelType w:val="multilevel"/>
    <w:tmpl w:val="9E9E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8A5EC6"/>
    <w:multiLevelType w:val="multilevel"/>
    <w:tmpl w:val="57C456E6"/>
    <w:lvl w:ilvl="0">
      <w:start w:val="1"/>
      <w:numFmt w:val="decimal"/>
      <w:lvlText w:val="%1)"/>
      <w:lvlJc w:val="left"/>
      <w:pPr>
        <w:tabs>
          <w:tab w:val="num" w:pos="0"/>
        </w:tabs>
        <w:ind w:left="1068"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1801081"/>
    <w:multiLevelType w:val="multilevel"/>
    <w:tmpl w:val="CBECC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1B4844"/>
    <w:multiLevelType w:val="multilevel"/>
    <w:tmpl w:val="5B16F402"/>
    <w:lvl w:ilvl="0">
      <w:start w:val="1"/>
      <w:numFmt w:val="bullet"/>
      <w:lvlText w:val=""/>
      <w:lvlJc w:val="left"/>
      <w:pPr>
        <w:tabs>
          <w:tab w:val="num" w:pos="1788"/>
        </w:tabs>
        <w:ind w:left="1788" w:hanging="360"/>
      </w:pPr>
      <w:rPr>
        <w:rFonts w:ascii="Symbol" w:hAnsi="Symbol" w:cs="Symbol" w:hint="default"/>
        <w:sz w:val="20"/>
      </w:rPr>
    </w:lvl>
    <w:lvl w:ilvl="1">
      <w:start w:val="1"/>
      <w:numFmt w:val="bullet"/>
      <w:lvlText w:val="o"/>
      <w:lvlJc w:val="left"/>
      <w:pPr>
        <w:tabs>
          <w:tab w:val="num" w:pos="2508"/>
        </w:tabs>
        <w:ind w:left="2508" w:hanging="360"/>
      </w:pPr>
      <w:rPr>
        <w:rFonts w:ascii="Courier New" w:hAnsi="Courier New" w:cs="Courier New" w:hint="default"/>
        <w:sz w:val="20"/>
      </w:rPr>
    </w:lvl>
    <w:lvl w:ilvl="2">
      <w:start w:val="1"/>
      <w:numFmt w:val="bullet"/>
      <w:lvlText w:val=""/>
      <w:lvlJc w:val="left"/>
      <w:pPr>
        <w:tabs>
          <w:tab w:val="num" w:pos="3228"/>
        </w:tabs>
        <w:ind w:left="3228" w:hanging="360"/>
      </w:pPr>
      <w:rPr>
        <w:rFonts w:ascii="Wingdings" w:hAnsi="Wingdings" w:cs="Wingdings" w:hint="default"/>
        <w:sz w:val="20"/>
      </w:rPr>
    </w:lvl>
    <w:lvl w:ilvl="3">
      <w:start w:val="1"/>
      <w:numFmt w:val="bullet"/>
      <w:lvlText w:val=""/>
      <w:lvlJc w:val="left"/>
      <w:pPr>
        <w:tabs>
          <w:tab w:val="num" w:pos="3948"/>
        </w:tabs>
        <w:ind w:left="3948" w:hanging="360"/>
      </w:pPr>
      <w:rPr>
        <w:rFonts w:ascii="Wingdings" w:hAnsi="Wingdings" w:cs="Wingdings" w:hint="default"/>
        <w:sz w:val="20"/>
      </w:rPr>
    </w:lvl>
    <w:lvl w:ilvl="4">
      <w:start w:val="1"/>
      <w:numFmt w:val="bullet"/>
      <w:lvlText w:val=""/>
      <w:lvlJc w:val="left"/>
      <w:pPr>
        <w:tabs>
          <w:tab w:val="num" w:pos="4668"/>
        </w:tabs>
        <w:ind w:left="4668" w:hanging="360"/>
      </w:pPr>
      <w:rPr>
        <w:rFonts w:ascii="Wingdings" w:hAnsi="Wingdings" w:cs="Wingdings" w:hint="default"/>
        <w:sz w:val="20"/>
      </w:rPr>
    </w:lvl>
    <w:lvl w:ilvl="5">
      <w:start w:val="1"/>
      <w:numFmt w:val="bullet"/>
      <w:lvlText w:val=""/>
      <w:lvlJc w:val="left"/>
      <w:pPr>
        <w:tabs>
          <w:tab w:val="num" w:pos="5388"/>
        </w:tabs>
        <w:ind w:left="5388" w:hanging="360"/>
      </w:pPr>
      <w:rPr>
        <w:rFonts w:ascii="Wingdings" w:hAnsi="Wingdings" w:cs="Wingdings" w:hint="default"/>
        <w:sz w:val="20"/>
      </w:rPr>
    </w:lvl>
    <w:lvl w:ilvl="6">
      <w:start w:val="1"/>
      <w:numFmt w:val="bullet"/>
      <w:lvlText w:val=""/>
      <w:lvlJc w:val="left"/>
      <w:pPr>
        <w:tabs>
          <w:tab w:val="num" w:pos="6108"/>
        </w:tabs>
        <w:ind w:left="6108" w:hanging="360"/>
      </w:pPr>
      <w:rPr>
        <w:rFonts w:ascii="Wingdings" w:hAnsi="Wingdings" w:cs="Wingdings" w:hint="default"/>
        <w:sz w:val="20"/>
      </w:rPr>
    </w:lvl>
    <w:lvl w:ilvl="7">
      <w:start w:val="1"/>
      <w:numFmt w:val="bullet"/>
      <w:lvlText w:val=""/>
      <w:lvlJc w:val="left"/>
      <w:pPr>
        <w:tabs>
          <w:tab w:val="num" w:pos="6828"/>
        </w:tabs>
        <w:ind w:left="6828" w:hanging="360"/>
      </w:pPr>
      <w:rPr>
        <w:rFonts w:ascii="Wingdings" w:hAnsi="Wingdings" w:cs="Wingdings" w:hint="default"/>
        <w:sz w:val="20"/>
      </w:rPr>
    </w:lvl>
    <w:lvl w:ilvl="8">
      <w:start w:val="1"/>
      <w:numFmt w:val="bullet"/>
      <w:lvlText w:val=""/>
      <w:lvlJc w:val="left"/>
      <w:pPr>
        <w:tabs>
          <w:tab w:val="num" w:pos="7548"/>
        </w:tabs>
        <w:ind w:left="7548" w:hanging="360"/>
      </w:pPr>
      <w:rPr>
        <w:rFonts w:ascii="Wingdings" w:hAnsi="Wingdings" w:cs="Wingdings" w:hint="default"/>
        <w:sz w:val="20"/>
      </w:rPr>
    </w:lvl>
  </w:abstractNum>
  <w:abstractNum w:abstractNumId="27" w15:restartNumberingAfterBreak="0">
    <w:nsid w:val="48FA619F"/>
    <w:multiLevelType w:val="multilevel"/>
    <w:tmpl w:val="8F2AD356"/>
    <w:lvl w:ilvl="0">
      <w:start w:val="4"/>
      <w:numFmt w:val="decimal"/>
      <w:lvlText w:val="%1"/>
      <w:lvlJc w:val="left"/>
      <w:pPr>
        <w:tabs>
          <w:tab w:val="num" w:pos="0"/>
        </w:tabs>
        <w:ind w:left="1068"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4A2A0113"/>
    <w:multiLevelType w:val="multilevel"/>
    <w:tmpl w:val="C586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5F6F02"/>
    <w:multiLevelType w:val="multilevel"/>
    <w:tmpl w:val="0D6E7666"/>
    <w:lvl w:ilvl="0">
      <w:start w:val="1"/>
      <w:numFmt w:val="decimal"/>
      <w:lvlText w:val="%1"/>
      <w:lvlJc w:val="left"/>
      <w:pPr>
        <w:tabs>
          <w:tab w:val="num" w:pos="0"/>
        </w:tabs>
        <w:ind w:left="420" w:hanging="420"/>
      </w:pPr>
    </w:lvl>
    <w:lvl w:ilvl="1">
      <w:start w:val="1"/>
      <w:numFmt w:val="decimal"/>
      <w:lvlText w:val="%2)"/>
      <w:lvlJc w:val="left"/>
      <w:pPr>
        <w:tabs>
          <w:tab w:val="num" w:pos="0"/>
        </w:tabs>
        <w:ind w:left="1128" w:hanging="420"/>
      </w:pPr>
    </w:lvl>
    <w:lvl w:ilvl="2">
      <w:start w:val="1"/>
      <w:numFmt w:val="decimal"/>
      <w:lvlText w:val="%1.%2.%3"/>
      <w:lvlJc w:val="left"/>
      <w:pPr>
        <w:tabs>
          <w:tab w:val="num" w:pos="0"/>
        </w:tabs>
        <w:ind w:left="2136" w:hanging="720"/>
      </w:pPr>
    </w:lvl>
    <w:lvl w:ilvl="3">
      <w:start w:val="1"/>
      <w:numFmt w:val="decimal"/>
      <w:lvlText w:val="%1.%2.%3.%4"/>
      <w:lvlJc w:val="left"/>
      <w:pPr>
        <w:tabs>
          <w:tab w:val="num" w:pos="0"/>
        </w:tabs>
        <w:ind w:left="3204" w:hanging="1080"/>
      </w:pPr>
    </w:lvl>
    <w:lvl w:ilvl="4">
      <w:start w:val="1"/>
      <w:numFmt w:val="decimal"/>
      <w:lvlText w:val="%1.%2.%3.%4.%5"/>
      <w:lvlJc w:val="left"/>
      <w:pPr>
        <w:tabs>
          <w:tab w:val="num" w:pos="0"/>
        </w:tabs>
        <w:ind w:left="3912" w:hanging="1080"/>
      </w:pPr>
    </w:lvl>
    <w:lvl w:ilvl="5">
      <w:start w:val="1"/>
      <w:numFmt w:val="decimal"/>
      <w:lvlText w:val="%1.%2.%3.%4.%5.%6"/>
      <w:lvlJc w:val="left"/>
      <w:pPr>
        <w:tabs>
          <w:tab w:val="num" w:pos="0"/>
        </w:tabs>
        <w:ind w:left="4980" w:hanging="1440"/>
      </w:pPr>
    </w:lvl>
    <w:lvl w:ilvl="6">
      <w:start w:val="1"/>
      <w:numFmt w:val="decimal"/>
      <w:lvlText w:val="%1.%2.%3.%4.%5.%6.%7"/>
      <w:lvlJc w:val="left"/>
      <w:pPr>
        <w:tabs>
          <w:tab w:val="num" w:pos="0"/>
        </w:tabs>
        <w:ind w:left="5688" w:hanging="1440"/>
      </w:pPr>
    </w:lvl>
    <w:lvl w:ilvl="7">
      <w:start w:val="1"/>
      <w:numFmt w:val="decimal"/>
      <w:lvlText w:val="%1.%2.%3.%4.%5.%6.%7.%8"/>
      <w:lvlJc w:val="left"/>
      <w:pPr>
        <w:tabs>
          <w:tab w:val="num" w:pos="0"/>
        </w:tabs>
        <w:ind w:left="6756" w:hanging="1800"/>
      </w:pPr>
    </w:lvl>
    <w:lvl w:ilvl="8">
      <w:start w:val="1"/>
      <w:numFmt w:val="decimal"/>
      <w:lvlText w:val="%1.%2.%3.%4.%5.%6.%7.%8.%9"/>
      <w:lvlJc w:val="left"/>
      <w:pPr>
        <w:tabs>
          <w:tab w:val="num" w:pos="0"/>
        </w:tabs>
        <w:ind w:left="7824" w:hanging="2160"/>
      </w:pPr>
    </w:lvl>
  </w:abstractNum>
  <w:abstractNum w:abstractNumId="30" w15:restartNumberingAfterBreak="0">
    <w:nsid w:val="4D725B56"/>
    <w:multiLevelType w:val="multilevel"/>
    <w:tmpl w:val="792AE5D2"/>
    <w:lvl w:ilvl="0">
      <w:start w:val="1"/>
      <w:numFmt w:val="bullet"/>
      <w:lvlText w:val=""/>
      <w:lvlJc w:val="left"/>
      <w:pPr>
        <w:tabs>
          <w:tab w:val="num" w:pos="1788"/>
        </w:tabs>
        <w:ind w:left="1788" w:hanging="360"/>
      </w:pPr>
      <w:rPr>
        <w:rFonts w:ascii="Symbol" w:hAnsi="Symbol" w:cs="Symbol" w:hint="default"/>
        <w:sz w:val="20"/>
      </w:rPr>
    </w:lvl>
    <w:lvl w:ilvl="1">
      <w:start w:val="1"/>
      <w:numFmt w:val="bullet"/>
      <w:lvlText w:val="o"/>
      <w:lvlJc w:val="left"/>
      <w:pPr>
        <w:tabs>
          <w:tab w:val="num" w:pos="2508"/>
        </w:tabs>
        <w:ind w:left="2508" w:hanging="360"/>
      </w:pPr>
      <w:rPr>
        <w:rFonts w:ascii="Courier New" w:hAnsi="Courier New" w:cs="Courier New" w:hint="default"/>
        <w:sz w:val="20"/>
      </w:rPr>
    </w:lvl>
    <w:lvl w:ilvl="2">
      <w:start w:val="1"/>
      <w:numFmt w:val="bullet"/>
      <w:lvlText w:val=""/>
      <w:lvlJc w:val="left"/>
      <w:pPr>
        <w:tabs>
          <w:tab w:val="num" w:pos="3228"/>
        </w:tabs>
        <w:ind w:left="3228" w:hanging="360"/>
      </w:pPr>
      <w:rPr>
        <w:rFonts w:ascii="Wingdings" w:hAnsi="Wingdings" w:cs="Wingdings" w:hint="default"/>
        <w:sz w:val="20"/>
      </w:rPr>
    </w:lvl>
    <w:lvl w:ilvl="3">
      <w:start w:val="1"/>
      <w:numFmt w:val="bullet"/>
      <w:lvlText w:val=""/>
      <w:lvlJc w:val="left"/>
      <w:pPr>
        <w:tabs>
          <w:tab w:val="num" w:pos="3948"/>
        </w:tabs>
        <w:ind w:left="3948" w:hanging="360"/>
      </w:pPr>
      <w:rPr>
        <w:rFonts w:ascii="Wingdings" w:hAnsi="Wingdings" w:cs="Wingdings" w:hint="default"/>
        <w:sz w:val="20"/>
      </w:rPr>
    </w:lvl>
    <w:lvl w:ilvl="4">
      <w:start w:val="1"/>
      <w:numFmt w:val="bullet"/>
      <w:lvlText w:val=""/>
      <w:lvlJc w:val="left"/>
      <w:pPr>
        <w:tabs>
          <w:tab w:val="num" w:pos="4668"/>
        </w:tabs>
        <w:ind w:left="4668" w:hanging="360"/>
      </w:pPr>
      <w:rPr>
        <w:rFonts w:ascii="Wingdings" w:hAnsi="Wingdings" w:cs="Wingdings" w:hint="default"/>
        <w:sz w:val="20"/>
      </w:rPr>
    </w:lvl>
    <w:lvl w:ilvl="5">
      <w:start w:val="1"/>
      <w:numFmt w:val="bullet"/>
      <w:lvlText w:val=""/>
      <w:lvlJc w:val="left"/>
      <w:pPr>
        <w:tabs>
          <w:tab w:val="num" w:pos="5388"/>
        </w:tabs>
        <w:ind w:left="5388" w:hanging="360"/>
      </w:pPr>
      <w:rPr>
        <w:rFonts w:ascii="Wingdings" w:hAnsi="Wingdings" w:cs="Wingdings" w:hint="default"/>
        <w:sz w:val="20"/>
      </w:rPr>
    </w:lvl>
    <w:lvl w:ilvl="6">
      <w:start w:val="1"/>
      <w:numFmt w:val="bullet"/>
      <w:lvlText w:val=""/>
      <w:lvlJc w:val="left"/>
      <w:pPr>
        <w:tabs>
          <w:tab w:val="num" w:pos="6108"/>
        </w:tabs>
        <w:ind w:left="6108" w:hanging="360"/>
      </w:pPr>
      <w:rPr>
        <w:rFonts w:ascii="Wingdings" w:hAnsi="Wingdings" w:cs="Wingdings" w:hint="default"/>
        <w:sz w:val="20"/>
      </w:rPr>
    </w:lvl>
    <w:lvl w:ilvl="7">
      <w:start w:val="1"/>
      <w:numFmt w:val="bullet"/>
      <w:lvlText w:val=""/>
      <w:lvlJc w:val="left"/>
      <w:pPr>
        <w:tabs>
          <w:tab w:val="num" w:pos="6828"/>
        </w:tabs>
        <w:ind w:left="6828" w:hanging="360"/>
      </w:pPr>
      <w:rPr>
        <w:rFonts w:ascii="Wingdings" w:hAnsi="Wingdings" w:cs="Wingdings" w:hint="default"/>
        <w:sz w:val="20"/>
      </w:rPr>
    </w:lvl>
    <w:lvl w:ilvl="8">
      <w:start w:val="1"/>
      <w:numFmt w:val="bullet"/>
      <w:lvlText w:val=""/>
      <w:lvlJc w:val="left"/>
      <w:pPr>
        <w:tabs>
          <w:tab w:val="num" w:pos="7548"/>
        </w:tabs>
        <w:ind w:left="7548" w:hanging="360"/>
      </w:pPr>
      <w:rPr>
        <w:rFonts w:ascii="Wingdings" w:hAnsi="Wingdings" w:cs="Wingdings" w:hint="default"/>
        <w:sz w:val="20"/>
      </w:rPr>
    </w:lvl>
  </w:abstractNum>
  <w:abstractNum w:abstractNumId="31" w15:restartNumberingAfterBreak="0">
    <w:nsid w:val="4F8F79A7"/>
    <w:multiLevelType w:val="multilevel"/>
    <w:tmpl w:val="B268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B90E77"/>
    <w:multiLevelType w:val="multilevel"/>
    <w:tmpl w:val="4EC2D7AC"/>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33" w15:restartNumberingAfterBreak="0">
    <w:nsid w:val="58AD3ED4"/>
    <w:multiLevelType w:val="multilevel"/>
    <w:tmpl w:val="FFF4DFB0"/>
    <w:lvl w:ilvl="0">
      <w:start w:val="1"/>
      <w:numFmt w:val="bullet"/>
      <w:lvlText w:val=""/>
      <w:lvlJc w:val="left"/>
      <w:pPr>
        <w:tabs>
          <w:tab w:val="num" w:pos="1788"/>
        </w:tabs>
        <w:ind w:left="1788" w:hanging="360"/>
      </w:pPr>
      <w:rPr>
        <w:rFonts w:ascii="Symbol" w:hAnsi="Symbol" w:cs="Symbol" w:hint="default"/>
        <w:sz w:val="20"/>
      </w:rPr>
    </w:lvl>
    <w:lvl w:ilvl="1">
      <w:start w:val="1"/>
      <w:numFmt w:val="bullet"/>
      <w:lvlText w:val="o"/>
      <w:lvlJc w:val="left"/>
      <w:pPr>
        <w:tabs>
          <w:tab w:val="num" w:pos="2508"/>
        </w:tabs>
        <w:ind w:left="2508" w:hanging="360"/>
      </w:pPr>
      <w:rPr>
        <w:rFonts w:ascii="Courier New" w:hAnsi="Courier New" w:cs="Courier New" w:hint="default"/>
        <w:sz w:val="20"/>
      </w:rPr>
    </w:lvl>
    <w:lvl w:ilvl="2">
      <w:start w:val="1"/>
      <w:numFmt w:val="bullet"/>
      <w:lvlText w:val=""/>
      <w:lvlJc w:val="left"/>
      <w:pPr>
        <w:tabs>
          <w:tab w:val="num" w:pos="3228"/>
        </w:tabs>
        <w:ind w:left="3228" w:hanging="360"/>
      </w:pPr>
      <w:rPr>
        <w:rFonts w:ascii="Wingdings" w:hAnsi="Wingdings" w:cs="Wingdings" w:hint="default"/>
        <w:sz w:val="20"/>
      </w:rPr>
    </w:lvl>
    <w:lvl w:ilvl="3">
      <w:start w:val="1"/>
      <w:numFmt w:val="bullet"/>
      <w:lvlText w:val=""/>
      <w:lvlJc w:val="left"/>
      <w:pPr>
        <w:tabs>
          <w:tab w:val="num" w:pos="3948"/>
        </w:tabs>
        <w:ind w:left="3948" w:hanging="360"/>
      </w:pPr>
      <w:rPr>
        <w:rFonts w:ascii="Wingdings" w:hAnsi="Wingdings" w:cs="Wingdings" w:hint="default"/>
        <w:sz w:val="20"/>
      </w:rPr>
    </w:lvl>
    <w:lvl w:ilvl="4">
      <w:start w:val="1"/>
      <w:numFmt w:val="bullet"/>
      <w:lvlText w:val=""/>
      <w:lvlJc w:val="left"/>
      <w:pPr>
        <w:tabs>
          <w:tab w:val="num" w:pos="4668"/>
        </w:tabs>
        <w:ind w:left="4668" w:hanging="360"/>
      </w:pPr>
      <w:rPr>
        <w:rFonts w:ascii="Wingdings" w:hAnsi="Wingdings" w:cs="Wingdings" w:hint="default"/>
        <w:sz w:val="20"/>
      </w:rPr>
    </w:lvl>
    <w:lvl w:ilvl="5">
      <w:start w:val="1"/>
      <w:numFmt w:val="bullet"/>
      <w:lvlText w:val=""/>
      <w:lvlJc w:val="left"/>
      <w:pPr>
        <w:tabs>
          <w:tab w:val="num" w:pos="5388"/>
        </w:tabs>
        <w:ind w:left="5388" w:hanging="360"/>
      </w:pPr>
      <w:rPr>
        <w:rFonts w:ascii="Wingdings" w:hAnsi="Wingdings" w:cs="Wingdings" w:hint="default"/>
        <w:sz w:val="20"/>
      </w:rPr>
    </w:lvl>
    <w:lvl w:ilvl="6">
      <w:start w:val="1"/>
      <w:numFmt w:val="bullet"/>
      <w:lvlText w:val=""/>
      <w:lvlJc w:val="left"/>
      <w:pPr>
        <w:tabs>
          <w:tab w:val="num" w:pos="6108"/>
        </w:tabs>
        <w:ind w:left="6108" w:hanging="360"/>
      </w:pPr>
      <w:rPr>
        <w:rFonts w:ascii="Wingdings" w:hAnsi="Wingdings" w:cs="Wingdings" w:hint="default"/>
        <w:sz w:val="20"/>
      </w:rPr>
    </w:lvl>
    <w:lvl w:ilvl="7">
      <w:start w:val="1"/>
      <w:numFmt w:val="bullet"/>
      <w:lvlText w:val=""/>
      <w:lvlJc w:val="left"/>
      <w:pPr>
        <w:tabs>
          <w:tab w:val="num" w:pos="6828"/>
        </w:tabs>
        <w:ind w:left="6828" w:hanging="360"/>
      </w:pPr>
      <w:rPr>
        <w:rFonts w:ascii="Wingdings" w:hAnsi="Wingdings" w:cs="Wingdings" w:hint="default"/>
        <w:sz w:val="20"/>
      </w:rPr>
    </w:lvl>
    <w:lvl w:ilvl="8">
      <w:start w:val="1"/>
      <w:numFmt w:val="bullet"/>
      <w:lvlText w:val=""/>
      <w:lvlJc w:val="left"/>
      <w:pPr>
        <w:tabs>
          <w:tab w:val="num" w:pos="7548"/>
        </w:tabs>
        <w:ind w:left="7548" w:hanging="360"/>
      </w:pPr>
      <w:rPr>
        <w:rFonts w:ascii="Wingdings" w:hAnsi="Wingdings" w:cs="Wingdings" w:hint="default"/>
        <w:sz w:val="20"/>
      </w:rPr>
    </w:lvl>
  </w:abstractNum>
  <w:abstractNum w:abstractNumId="34" w15:restartNumberingAfterBreak="0">
    <w:nsid w:val="5C0A34C4"/>
    <w:multiLevelType w:val="multilevel"/>
    <w:tmpl w:val="FEAA5A30"/>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35" w15:restartNumberingAfterBreak="0">
    <w:nsid w:val="64573903"/>
    <w:multiLevelType w:val="multilevel"/>
    <w:tmpl w:val="AD92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AE09B9"/>
    <w:multiLevelType w:val="multilevel"/>
    <w:tmpl w:val="41F25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D24370"/>
    <w:multiLevelType w:val="multilevel"/>
    <w:tmpl w:val="F6C22AF6"/>
    <w:lvl w:ilvl="0">
      <w:start w:val="1"/>
      <w:numFmt w:val="decimal"/>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8" w15:restartNumberingAfterBreak="0">
    <w:nsid w:val="6FC53505"/>
    <w:multiLevelType w:val="hybridMultilevel"/>
    <w:tmpl w:val="5E0086A2"/>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9" w15:restartNumberingAfterBreak="0">
    <w:nsid w:val="774B458C"/>
    <w:multiLevelType w:val="multilevel"/>
    <w:tmpl w:val="93CED8BC"/>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40" w15:restartNumberingAfterBreak="0">
    <w:nsid w:val="796E5120"/>
    <w:multiLevelType w:val="multilevel"/>
    <w:tmpl w:val="5A363EBA"/>
    <w:lvl w:ilvl="0">
      <w:start w:val="1"/>
      <w:numFmt w:val="decimal"/>
      <w:lvlText w:val="%1"/>
      <w:lvlJc w:val="left"/>
      <w:pPr>
        <w:tabs>
          <w:tab w:val="num" w:pos="0"/>
        </w:tabs>
        <w:ind w:left="420" w:hanging="420"/>
      </w:pPr>
    </w:lvl>
    <w:lvl w:ilvl="1">
      <w:start w:val="1"/>
      <w:numFmt w:val="decimal"/>
      <w:lvlText w:val="%2)"/>
      <w:lvlJc w:val="left"/>
      <w:pPr>
        <w:tabs>
          <w:tab w:val="num" w:pos="0"/>
        </w:tabs>
        <w:ind w:left="1128" w:hanging="420"/>
      </w:pPr>
    </w:lvl>
    <w:lvl w:ilvl="2">
      <w:start w:val="1"/>
      <w:numFmt w:val="decimal"/>
      <w:lvlText w:val="%1.%2.%3"/>
      <w:lvlJc w:val="left"/>
      <w:pPr>
        <w:tabs>
          <w:tab w:val="num" w:pos="0"/>
        </w:tabs>
        <w:ind w:left="2136" w:hanging="720"/>
      </w:pPr>
    </w:lvl>
    <w:lvl w:ilvl="3">
      <w:start w:val="1"/>
      <w:numFmt w:val="decimal"/>
      <w:lvlText w:val="%1.%2.%3.%4"/>
      <w:lvlJc w:val="left"/>
      <w:pPr>
        <w:tabs>
          <w:tab w:val="num" w:pos="0"/>
        </w:tabs>
        <w:ind w:left="3204" w:hanging="1080"/>
      </w:pPr>
    </w:lvl>
    <w:lvl w:ilvl="4">
      <w:start w:val="1"/>
      <w:numFmt w:val="decimal"/>
      <w:lvlText w:val="%1.%2.%3.%4.%5"/>
      <w:lvlJc w:val="left"/>
      <w:pPr>
        <w:tabs>
          <w:tab w:val="num" w:pos="0"/>
        </w:tabs>
        <w:ind w:left="3912" w:hanging="1080"/>
      </w:pPr>
    </w:lvl>
    <w:lvl w:ilvl="5">
      <w:start w:val="1"/>
      <w:numFmt w:val="decimal"/>
      <w:lvlText w:val="%1.%2.%3.%4.%5.%6"/>
      <w:lvlJc w:val="left"/>
      <w:pPr>
        <w:tabs>
          <w:tab w:val="num" w:pos="0"/>
        </w:tabs>
        <w:ind w:left="4980" w:hanging="1440"/>
      </w:pPr>
    </w:lvl>
    <w:lvl w:ilvl="6">
      <w:start w:val="1"/>
      <w:numFmt w:val="decimal"/>
      <w:lvlText w:val="%1.%2.%3.%4.%5.%6.%7"/>
      <w:lvlJc w:val="left"/>
      <w:pPr>
        <w:tabs>
          <w:tab w:val="num" w:pos="0"/>
        </w:tabs>
        <w:ind w:left="5688" w:hanging="1440"/>
      </w:pPr>
    </w:lvl>
    <w:lvl w:ilvl="7">
      <w:start w:val="1"/>
      <w:numFmt w:val="decimal"/>
      <w:lvlText w:val="%1.%2.%3.%4.%5.%6.%7.%8"/>
      <w:lvlJc w:val="left"/>
      <w:pPr>
        <w:tabs>
          <w:tab w:val="num" w:pos="0"/>
        </w:tabs>
        <w:ind w:left="6756" w:hanging="1800"/>
      </w:pPr>
    </w:lvl>
    <w:lvl w:ilvl="8">
      <w:start w:val="1"/>
      <w:numFmt w:val="decimal"/>
      <w:lvlText w:val="%1.%2.%3.%4.%5.%6.%7.%8.%9"/>
      <w:lvlJc w:val="left"/>
      <w:pPr>
        <w:tabs>
          <w:tab w:val="num" w:pos="0"/>
        </w:tabs>
        <w:ind w:left="7824" w:hanging="2160"/>
      </w:pPr>
    </w:lvl>
  </w:abstractNum>
  <w:abstractNum w:abstractNumId="41" w15:restartNumberingAfterBreak="0">
    <w:nsid w:val="7CA109B9"/>
    <w:multiLevelType w:val="multilevel"/>
    <w:tmpl w:val="708E881E"/>
    <w:lvl w:ilvl="0">
      <w:start w:val="1"/>
      <w:numFmt w:val="bullet"/>
      <w:lvlText w:val=""/>
      <w:lvlJc w:val="left"/>
      <w:pPr>
        <w:tabs>
          <w:tab w:val="num" w:pos="1788"/>
        </w:tabs>
        <w:ind w:left="1788" w:hanging="360"/>
      </w:pPr>
      <w:rPr>
        <w:rFonts w:ascii="Symbol" w:hAnsi="Symbol" w:cs="Symbol" w:hint="default"/>
        <w:sz w:val="20"/>
      </w:rPr>
    </w:lvl>
    <w:lvl w:ilvl="1">
      <w:start w:val="1"/>
      <w:numFmt w:val="bullet"/>
      <w:lvlText w:val="o"/>
      <w:lvlJc w:val="left"/>
      <w:pPr>
        <w:tabs>
          <w:tab w:val="num" w:pos="2508"/>
        </w:tabs>
        <w:ind w:left="2508" w:hanging="360"/>
      </w:pPr>
      <w:rPr>
        <w:rFonts w:ascii="Courier New" w:hAnsi="Courier New" w:cs="Courier New" w:hint="default"/>
        <w:sz w:val="20"/>
      </w:rPr>
    </w:lvl>
    <w:lvl w:ilvl="2">
      <w:start w:val="1"/>
      <w:numFmt w:val="bullet"/>
      <w:lvlText w:val=""/>
      <w:lvlJc w:val="left"/>
      <w:pPr>
        <w:tabs>
          <w:tab w:val="num" w:pos="3228"/>
        </w:tabs>
        <w:ind w:left="3228" w:hanging="360"/>
      </w:pPr>
      <w:rPr>
        <w:rFonts w:ascii="Wingdings" w:hAnsi="Wingdings" w:cs="Wingdings" w:hint="default"/>
        <w:sz w:val="20"/>
      </w:rPr>
    </w:lvl>
    <w:lvl w:ilvl="3">
      <w:start w:val="1"/>
      <w:numFmt w:val="bullet"/>
      <w:lvlText w:val=""/>
      <w:lvlJc w:val="left"/>
      <w:pPr>
        <w:tabs>
          <w:tab w:val="num" w:pos="3948"/>
        </w:tabs>
        <w:ind w:left="3948" w:hanging="360"/>
      </w:pPr>
      <w:rPr>
        <w:rFonts w:ascii="Wingdings" w:hAnsi="Wingdings" w:cs="Wingdings" w:hint="default"/>
        <w:sz w:val="20"/>
      </w:rPr>
    </w:lvl>
    <w:lvl w:ilvl="4">
      <w:start w:val="1"/>
      <w:numFmt w:val="bullet"/>
      <w:lvlText w:val=""/>
      <w:lvlJc w:val="left"/>
      <w:pPr>
        <w:tabs>
          <w:tab w:val="num" w:pos="4668"/>
        </w:tabs>
        <w:ind w:left="4668" w:hanging="360"/>
      </w:pPr>
      <w:rPr>
        <w:rFonts w:ascii="Wingdings" w:hAnsi="Wingdings" w:cs="Wingdings" w:hint="default"/>
        <w:sz w:val="20"/>
      </w:rPr>
    </w:lvl>
    <w:lvl w:ilvl="5">
      <w:start w:val="1"/>
      <w:numFmt w:val="bullet"/>
      <w:lvlText w:val=""/>
      <w:lvlJc w:val="left"/>
      <w:pPr>
        <w:tabs>
          <w:tab w:val="num" w:pos="5388"/>
        </w:tabs>
        <w:ind w:left="5388" w:hanging="360"/>
      </w:pPr>
      <w:rPr>
        <w:rFonts w:ascii="Wingdings" w:hAnsi="Wingdings" w:cs="Wingdings" w:hint="default"/>
        <w:sz w:val="20"/>
      </w:rPr>
    </w:lvl>
    <w:lvl w:ilvl="6">
      <w:start w:val="1"/>
      <w:numFmt w:val="bullet"/>
      <w:lvlText w:val=""/>
      <w:lvlJc w:val="left"/>
      <w:pPr>
        <w:tabs>
          <w:tab w:val="num" w:pos="6108"/>
        </w:tabs>
        <w:ind w:left="6108" w:hanging="360"/>
      </w:pPr>
      <w:rPr>
        <w:rFonts w:ascii="Wingdings" w:hAnsi="Wingdings" w:cs="Wingdings" w:hint="default"/>
        <w:sz w:val="20"/>
      </w:rPr>
    </w:lvl>
    <w:lvl w:ilvl="7">
      <w:start w:val="1"/>
      <w:numFmt w:val="bullet"/>
      <w:lvlText w:val=""/>
      <w:lvlJc w:val="left"/>
      <w:pPr>
        <w:tabs>
          <w:tab w:val="num" w:pos="6828"/>
        </w:tabs>
        <w:ind w:left="6828" w:hanging="360"/>
      </w:pPr>
      <w:rPr>
        <w:rFonts w:ascii="Wingdings" w:hAnsi="Wingdings" w:cs="Wingdings" w:hint="default"/>
        <w:sz w:val="20"/>
      </w:rPr>
    </w:lvl>
    <w:lvl w:ilvl="8">
      <w:start w:val="1"/>
      <w:numFmt w:val="bullet"/>
      <w:lvlText w:val=""/>
      <w:lvlJc w:val="left"/>
      <w:pPr>
        <w:tabs>
          <w:tab w:val="num" w:pos="7548"/>
        </w:tabs>
        <w:ind w:left="7548" w:hanging="360"/>
      </w:pPr>
      <w:rPr>
        <w:rFonts w:ascii="Wingdings" w:hAnsi="Wingdings" w:cs="Wingdings" w:hint="default"/>
        <w:sz w:val="20"/>
      </w:rPr>
    </w:lvl>
  </w:abstractNum>
  <w:num w:numId="1">
    <w:abstractNumId w:val="4"/>
  </w:num>
  <w:num w:numId="2">
    <w:abstractNumId w:val="40"/>
  </w:num>
  <w:num w:numId="3">
    <w:abstractNumId w:val="9"/>
  </w:num>
  <w:num w:numId="4">
    <w:abstractNumId w:val="29"/>
  </w:num>
  <w:num w:numId="5">
    <w:abstractNumId w:val="33"/>
  </w:num>
  <w:num w:numId="6">
    <w:abstractNumId w:val="0"/>
  </w:num>
  <w:num w:numId="7">
    <w:abstractNumId w:val="41"/>
  </w:num>
  <w:num w:numId="8">
    <w:abstractNumId w:val="26"/>
  </w:num>
  <w:num w:numId="9">
    <w:abstractNumId w:val="30"/>
  </w:num>
  <w:num w:numId="10">
    <w:abstractNumId w:val="15"/>
  </w:num>
  <w:num w:numId="11">
    <w:abstractNumId w:val="22"/>
  </w:num>
  <w:num w:numId="12">
    <w:abstractNumId w:val="11"/>
  </w:num>
  <w:num w:numId="13">
    <w:abstractNumId w:val="12"/>
  </w:num>
  <w:num w:numId="14">
    <w:abstractNumId w:val="20"/>
  </w:num>
  <w:num w:numId="15">
    <w:abstractNumId w:val="18"/>
  </w:num>
  <w:num w:numId="16">
    <w:abstractNumId w:val="7"/>
  </w:num>
  <w:num w:numId="17">
    <w:abstractNumId w:val="17"/>
  </w:num>
  <w:num w:numId="18">
    <w:abstractNumId w:val="5"/>
  </w:num>
  <w:num w:numId="19">
    <w:abstractNumId w:val="34"/>
  </w:num>
  <w:num w:numId="20">
    <w:abstractNumId w:val="19"/>
  </w:num>
  <w:num w:numId="21">
    <w:abstractNumId w:val="37"/>
  </w:num>
  <w:num w:numId="22">
    <w:abstractNumId w:val="39"/>
  </w:num>
  <w:num w:numId="23">
    <w:abstractNumId w:val="13"/>
  </w:num>
  <w:num w:numId="24">
    <w:abstractNumId w:val="8"/>
  </w:num>
  <w:num w:numId="25">
    <w:abstractNumId w:val="32"/>
  </w:num>
  <w:num w:numId="26">
    <w:abstractNumId w:val="27"/>
  </w:num>
  <w:num w:numId="27">
    <w:abstractNumId w:val="24"/>
  </w:num>
  <w:num w:numId="28">
    <w:abstractNumId w:val="16"/>
  </w:num>
  <w:num w:numId="29">
    <w:abstractNumId w:val="3"/>
  </w:num>
  <w:num w:numId="30">
    <w:abstractNumId w:val="10"/>
    <w:lvlOverride w:ilvl="0">
      <w:startOverride w:val="1"/>
    </w:lvlOverride>
  </w:num>
  <w:num w:numId="31">
    <w:abstractNumId w:val="28"/>
    <w:lvlOverride w:ilvl="0">
      <w:startOverride w:val="2"/>
    </w:lvlOverride>
  </w:num>
  <w:num w:numId="32">
    <w:abstractNumId w:val="23"/>
    <w:lvlOverride w:ilvl="0">
      <w:startOverride w:val="3"/>
    </w:lvlOverride>
  </w:num>
  <w:num w:numId="33">
    <w:abstractNumId w:val="21"/>
    <w:lvlOverride w:ilvl="0">
      <w:startOverride w:val="4"/>
    </w:lvlOverride>
  </w:num>
  <w:num w:numId="34">
    <w:abstractNumId w:val="35"/>
    <w:lvlOverride w:ilvl="0">
      <w:startOverride w:val="5"/>
    </w:lvlOverride>
  </w:num>
  <w:num w:numId="35">
    <w:abstractNumId w:val="38"/>
  </w:num>
  <w:num w:numId="36">
    <w:abstractNumId w:val="25"/>
    <w:lvlOverride w:ilvl="0">
      <w:startOverride w:val="1"/>
    </w:lvlOverride>
  </w:num>
  <w:num w:numId="37">
    <w:abstractNumId w:val="1"/>
    <w:lvlOverride w:ilvl="0">
      <w:startOverride w:val="2"/>
    </w:lvlOverride>
  </w:num>
  <w:num w:numId="38">
    <w:abstractNumId w:val="2"/>
    <w:lvlOverride w:ilvl="0">
      <w:startOverride w:val="3"/>
    </w:lvlOverride>
  </w:num>
  <w:num w:numId="39">
    <w:abstractNumId w:val="36"/>
    <w:lvlOverride w:ilvl="0">
      <w:startOverride w:val="4"/>
    </w:lvlOverride>
  </w:num>
  <w:num w:numId="40">
    <w:abstractNumId w:val="6"/>
    <w:lvlOverride w:ilvl="0">
      <w:startOverride w:val="6"/>
    </w:lvlOverride>
  </w:num>
  <w:num w:numId="41">
    <w:abstractNumId w:val="14"/>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autoHyphenation/>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03F59"/>
    <w:rsid w:val="00006E10"/>
    <w:rsid w:val="000101E9"/>
    <w:rsid w:val="00032086"/>
    <w:rsid w:val="000B0D28"/>
    <w:rsid w:val="000B7377"/>
    <w:rsid w:val="000C196C"/>
    <w:rsid w:val="000F50B1"/>
    <w:rsid w:val="001155DD"/>
    <w:rsid w:val="00123C78"/>
    <w:rsid w:val="001D2EBC"/>
    <w:rsid w:val="001D7FE9"/>
    <w:rsid w:val="00203C8A"/>
    <w:rsid w:val="002F2C32"/>
    <w:rsid w:val="00301D3E"/>
    <w:rsid w:val="003536E0"/>
    <w:rsid w:val="003D4115"/>
    <w:rsid w:val="0046301B"/>
    <w:rsid w:val="00475C68"/>
    <w:rsid w:val="00480572"/>
    <w:rsid w:val="00491BFE"/>
    <w:rsid w:val="005760B0"/>
    <w:rsid w:val="005835DB"/>
    <w:rsid w:val="00604845"/>
    <w:rsid w:val="00617EDB"/>
    <w:rsid w:val="00624D8B"/>
    <w:rsid w:val="006519C7"/>
    <w:rsid w:val="00655D7E"/>
    <w:rsid w:val="00682140"/>
    <w:rsid w:val="006E1F75"/>
    <w:rsid w:val="007051EA"/>
    <w:rsid w:val="007434FB"/>
    <w:rsid w:val="00747C53"/>
    <w:rsid w:val="00762D2A"/>
    <w:rsid w:val="007E6F79"/>
    <w:rsid w:val="007F0897"/>
    <w:rsid w:val="007F11C0"/>
    <w:rsid w:val="0080631B"/>
    <w:rsid w:val="008247CD"/>
    <w:rsid w:val="0085755F"/>
    <w:rsid w:val="00865B99"/>
    <w:rsid w:val="00890A38"/>
    <w:rsid w:val="0089453B"/>
    <w:rsid w:val="008B7769"/>
    <w:rsid w:val="0090229B"/>
    <w:rsid w:val="00964BDD"/>
    <w:rsid w:val="00987DD3"/>
    <w:rsid w:val="009D72F5"/>
    <w:rsid w:val="009E0898"/>
    <w:rsid w:val="00A31AD8"/>
    <w:rsid w:val="00A8515C"/>
    <w:rsid w:val="00B65CB7"/>
    <w:rsid w:val="00BA338A"/>
    <w:rsid w:val="00BD1BD9"/>
    <w:rsid w:val="00BD63DC"/>
    <w:rsid w:val="00BE0BD8"/>
    <w:rsid w:val="00BF22F9"/>
    <w:rsid w:val="00C03F59"/>
    <w:rsid w:val="00C10D15"/>
    <w:rsid w:val="00C20218"/>
    <w:rsid w:val="00C251FE"/>
    <w:rsid w:val="00C378BE"/>
    <w:rsid w:val="00C41BA2"/>
    <w:rsid w:val="00C62E53"/>
    <w:rsid w:val="00C666A8"/>
    <w:rsid w:val="00C8742A"/>
    <w:rsid w:val="00CD00F7"/>
    <w:rsid w:val="00CE186E"/>
    <w:rsid w:val="00D01E84"/>
    <w:rsid w:val="00D43AD9"/>
    <w:rsid w:val="00D51076"/>
    <w:rsid w:val="00DB726A"/>
    <w:rsid w:val="00DC3116"/>
    <w:rsid w:val="00DF36B9"/>
    <w:rsid w:val="00E1311E"/>
    <w:rsid w:val="00E15A4C"/>
    <w:rsid w:val="00E16FF0"/>
    <w:rsid w:val="00E234AA"/>
    <w:rsid w:val="00E27197"/>
    <w:rsid w:val="00E569CA"/>
    <w:rsid w:val="00E574B4"/>
    <w:rsid w:val="00E66EE0"/>
    <w:rsid w:val="00EC3307"/>
    <w:rsid w:val="00EF7B9B"/>
    <w:rsid w:val="00F11D92"/>
    <w:rsid w:val="00F448E0"/>
    <w:rsid w:val="00F73193"/>
    <w:rsid w:val="00F809FD"/>
    <w:rsid w:val="00F81C05"/>
    <w:rsid w:val="00FF1AB6"/>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4DCD1CB"/>
  <w15:docId w15:val="{10C7869D-1618-4692-B0B8-6104E9DFE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7564"/>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B1756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F00F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D43AD9"/>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 Знак"/>
    <w:basedOn w:val="a0"/>
    <w:link w:val="a4"/>
    <w:uiPriority w:val="1"/>
    <w:qFormat/>
    <w:rsid w:val="00B17564"/>
    <w:rPr>
      <w:rFonts w:ascii="Times New Roman" w:eastAsia="Times New Roman" w:hAnsi="Times New Roman" w:cs="Times New Roman"/>
      <w:sz w:val="28"/>
      <w:szCs w:val="28"/>
    </w:rPr>
  </w:style>
  <w:style w:type="character" w:customStyle="1" w:styleId="a5">
    <w:name w:val="Заголовок Знак"/>
    <w:basedOn w:val="a0"/>
    <w:link w:val="a6"/>
    <w:uiPriority w:val="10"/>
    <w:qFormat/>
    <w:rsid w:val="00B17564"/>
    <w:rPr>
      <w:rFonts w:ascii="Times New Roman" w:eastAsia="Times New Roman" w:hAnsi="Times New Roman" w:cs="Times New Roman"/>
      <w:b/>
      <w:bCs/>
      <w:sz w:val="52"/>
      <w:szCs w:val="52"/>
    </w:rPr>
  </w:style>
  <w:style w:type="character" w:customStyle="1" w:styleId="10">
    <w:name w:val="Заголовок 1 Знак"/>
    <w:basedOn w:val="a0"/>
    <w:link w:val="1"/>
    <w:uiPriority w:val="9"/>
    <w:qFormat/>
    <w:rsid w:val="00B17564"/>
    <w:rPr>
      <w:rFonts w:asciiTheme="majorHAnsi" w:eastAsiaTheme="majorEastAsia" w:hAnsiTheme="majorHAnsi" w:cstheme="majorBidi"/>
      <w:color w:val="2F5496" w:themeColor="accent1" w:themeShade="BF"/>
      <w:sz w:val="32"/>
      <w:szCs w:val="32"/>
      <w:lang w:eastAsia="ru-RU"/>
    </w:rPr>
  </w:style>
  <w:style w:type="character" w:styleId="a7">
    <w:name w:val="Hyperlink"/>
    <w:basedOn w:val="a0"/>
    <w:uiPriority w:val="99"/>
    <w:unhideWhenUsed/>
    <w:rsid w:val="00B17564"/>
    <w:rPr>
      <w:color w:val="0563C1" w:themeColor="hyperlink"/>
      <w:u w:val="single"/>
    </w:rPr>
  </w:style>
  <w:style w:type="character" w:customStyle="1" w:styleId="markdown-bold-text">
    <w:name w:val="markdown-bold-text"/>
    <w:basedOn w:val="a0"/>
    <w:qFormat/>
    <w:rsid w:val="00CD7E69"/>
  </w:style>
  <w:style w:type="character" w:customStyle="1" w:styleId="markdown-inline-code">
    <w:name w:val="markdown-inline-code"/>
    <w:basedOn w:val="a0"/>
    <w:qFormat/>
    <w:rsid w:val="00CD7E69"/>
  </w:style>
  <w:style w:type="character" w:customStyle="1" w:styleId="20">
    <w:name w:val="Заголовок 2 Знак"/>
    <w:basedOn w:val="a0"/>
    <w:link w:val="2"/>
    <w:uiPriority w:val="9"/>
    <w:qFormat/>
    <w:rsid w:val="009F00FE"/>
    <w:rPr>
      <w:rFonts w:asciiTheme="majorHAnsi" w:eastAsiaTheme="majorEastAsia" w:hAnsiTheme="majorHAnsi" w:cstheme="majorBidi"/>
      <w:color w:val="2F5496" w:themeColor="accent1" w:themeShade="BF"/>
      <w:sz w:val="26"/>
      <w:szCs w:val="26"/>
      <w:lang w:eastAsia="ru-RU"/>
    </w:rPr>
  </w:style>
  <w:style w:type="character" w:customStyle="1" w:styleId="markdown-italics-text">
    <w:name w:val="markdown-italics-text"/>
    <w:basedOn w:val="a0"/>
    <w:qFormat/>
    <w:rsid w:val="002C23D6"/>
  </w:style>
  <w:style w:type="character" w:customStyle="1" w:styleId="a8">
    <w:name w:val="Верхний колонтитул Знак"/>
    <w:basedOn w:val="a0"/>
    <w:link w:val="a9"/>
    <w:uiPriority w:val="99"/>
    <w:qFormat/>
    <w:rsid w:val="00B74FCF"/>
    <w:rPr>
      <w:rFonts w:ascii="Times New Roman" w:eastAsia="Times New Roman" w:hAnsi="Times New Roman" w:cs="Times New Roman"/>
      <w:sz w:val="24"/>
      <w:szCs w:val="24"/>
      <w:lang w:eastAsia="ru-RU"/>
    </w:rPr>
  </w:style>
  <w:style w:type="character" w:customStyle="1" w:styleId="aa">
    <w:name w:val="Нижний колонтитул Знак"/>
    <w:basedOn w:val="a0"/>
    <w:link w:val="ab"/>
    <w:uiPriority w:val="99"/>
    <w:qFormat/>
    <w:rsid w:val="00B74FCF"/>
    <w:rPr>
      <w:rFonts w:ascii="Times New Roman" w:eastAsia="Times New Roman" w:hAnsi="Times New Roman" w:cs="Times New Roman"/>
      <w:sz w:val="24"/>
      <w:szCs w:val="24"/>
      <w:lang w:eastAsia="ru-RU"/>
    </w:rPr>
  </w:style>
  <w:style w:type="character" w:customStyle="1" w:styleId="IndexLink">
    <w:name w:val="Index Link"/>
    <w:qFormat/>
  </w:style>
  <w:style w:type="paragraph" w:customStyle="1" w:styleId="Heading">
    <w:name w:val="Heading"/>
    <w:basedOn w:val="a"/>
    <w:next w:val="a4"/>
    <w:qFormat/>
    <w:pPr>
      <w:keepNext/>
      <w:spacing w:before="240" w:after="120"/>
    </w:pPr>
    <w:rPr>
      <w:rFonts w:ascii="Liberation Sans" w:eastAsia="Noto Sans CJK SC" w:hAnsi="Liberation Sans" w:cs="Noto Sans Devanagari"/>
      <w:sz w:val="28"/>
      <w:szCs w:val="28"/>
    </w:rPr>
  </w:style>
  <w:style w:type="paragraph" w:styleId="a4">
    <w:name w:val="Body Text"/>
    <w:basedOn w:val="a"/>
    <w:link w:val="a3"/>
    <w:uiPriority w:val="1"/>
    <w:qFormat/>
    <w:rsid w:val="00B17564"/>
    <w:pPr>
      <w:widowControl w:val="0"/>
    </w:pPr>
    <w:rPr>
      <w:sz w:val="28"/>
      <w:szCs w:val="28"/>
      <w:lang w:eastAsia="en-US"/>
    </w:rPr>
  </w:style>
  <w:style w:type="paragraph" w:styleId="ac">
    <w:name w:val="List"/>
    <w:basedOn w:val="a4"/>
    <w:rPr>
      <w:rFonts w:cs="Noto Sans Devanagari"/>
    </w:rPr>
  </w:style>
  <w:style w:type="paragraph" w:styleId="ad">
    <w:name w:val="caption"/>
    <w:basedOn w:val="a"/>
    <w:next w:val="a"/>
    <w:uiPriority w:val="35"/>
    <w:unhideWhenUsed/>
    <w:qFormat/>
    <w:rsid w:val="00F819D1"/>
    <w:pPr>
      <w:spacing w:after="200"/>
    </w:pPr>
    <w:rPr>
      <w:i/>
      <w:iCs/>
      <w:color w:val="44546A" w:themeColor="text2"/>
      <w:sz w:val="18"/>
      <w:szCs w:val="18"/>
    </w:rPr>
  </w:style>
  <w:style w:type="paragraph" w:customStyle="1" w:styleId="Index">
    <w:name w:val="Index"/>
    <w:basedOn w:val="a"/>
    <w:qFormat/>
    <w:pPr>
      <w:suppressLineNumbers/>
    </w:pPr>
    <w:rPr>
      <w:rFonts w:cs="Noto Sans Devanagari"/>
    </w:rPr>
  </w:style>
  <w:style w:type="paragraph" w:styleId="a6">
    <w:name w:val="Title"/>
    <w:basedOn w:val="a"/>
    <w:link w:val="a5"/>
    <w:uiPriority w:val="10"/>
    <w:qFormat/>
    <w:rsid w:val="00B17564"/>
    <w:pPr>
      <w:widowControl w:val="0"/>
      <w:spacing w:before="79"/>
      <w:ind w:left="340" w:right="671"/>
      <w:jc w:val="center"/>
    </w:pPr>
    <w:rPr>
      <w:b/>
      <w:bCs/>
      <w:sz w:val="52"/>
      <w:szCs w:val="52"/>
      <w:lang w:eastAsia="en-US"/>
    </w:rPr>
  </w:style>
  <w:style w:type="paragraph" w:customStyle="1" w:styleId="ae">
    <w:name w:val="ТЕКСТ"/>
    <w:basedOn w:val="a"/>
    <w:qFormat/>
    <w:rsid w:val="00B17564"/>
    <w:pPr>
      <w:widowControl w:val="0"/>
      <w:spacing w:line="360" w:lineRule="auto"/>
      <w:ind w:firstLine="709"/>
      <w:jc w:val="both"/>
    </w:pPr>
    <w:rPr>
      <w:rFonts w:cs="Calibri"/>
      <w:bCs/>
    </w:rPr>
  </w:style>
  <w:style w:type="paragraph" w:styleId="af">
    <w:name w:val="index heading"/>
    <w:basedOn w:val="Heading"/>
  </w:style>
  <w:style w:type="paragraph" w:styleId="af0">
    <w:name w:val="TOC Heading"/>
    <w:basedOn w:val="1"/>
    <w:next w:val="a"/>
    <w:uiPriority w:val="39"/>
    <w:unhideWhenUsed/>
    <w:qFormat/>
    <w:rsid w:val="00B17564"/>
    <w:pPr>
      <w:spacing w:line="259" w:lineRule="auto"/>
      <w:outlineLvl w:val="9"/>
    </w:pPr>
  </w:style>
  <w:style w:type="paragraph" w:styleId="11">
    <w:name w:val="toc 1"/>
    <w:basedOn w:val="a"/>
    <w:next w:val="a"/>
    <w:autoRedefine/>
    <w:uiPriority w:val="39"/>
    <w:unhideWhenUsed/>
    <w:rsid w:val="00B17564"/>
    <w:pPr>
      <w:spacing w:after="100"/>
    </w:pPr>
  </w:style>
  <w:style w:type="paragraph" w:customStyle="1" w:styleId="nested">
    <w:name w:val="nested"/>
    <w:basedOn w:val="a"/>
    <w:qFormat/>
    <w:rsid w:val="00CD7E69"/>
    <w:pPr>
      <w:spacing w:beforeAutospacing="1" w:afterAutospacing="1"/>
    </w:pPr>
  </w:style>
  <w:style w:type="paragraph" w:styleId="21">
    <w:name w:val="toc 2"/>
    <w:basedOn w:val="a"/>
    <w:next w:val="a"/>
    <w:autoRedefine/>
    <w:uiPriority w:val="39"/>
    <w:unhideWhenUsed/>
    <w:rsid w:val="00B77840"/>
    <w:pPr>
      <w:spacing w:after="100"/>
      <w:ind w:left="240"/>
    </w:pPr>
  </w:style>
  <w:style w:type="paragraph" w:styleId="af1">
    <w:name w:val="List Paragraph"/>
    <w:basedOn w:val="a"/>
    <w:uiPriority w:val="1"/>
    <w:qFormat/>
    <w:rsid w:val="002C23D6"/>
    <w:pPr>
      <w:ind w:left="720"/>
      <w:contextualSpacing/>
    </w:pPr>
  </w:style>
  <w:style w:type="paragraph" w:customStyle="1" w:styleId="HeaderandFooter">
    <w:name w:val="Header and Footer"/>
    <w:basedOn w:val="a"/>
    <w:qFormat/>
  </w:style>
  <w:style w:type="paragraph" w:styleId="a9">
    <w:name w:val="header"/>
    <w:basedOn w:val="a"/>
    <w:link w:val="a8"/>
    <w:uiPriority w:val="99"/>
    <w:unhideWhenUsed/>
    <w:rsid w:val="00B74FCF"/>
    <w:pPr>
      <w:tabs>
        <w:tab w:val="center" w:pos="4677"/>
        <w:tab w:val="right" w:pos="9355"/>
      </w:tabs>
    </w:pPr>
  </w:style>
  <w:style w:type="paragraph" w:styleId="ab">
    <w:name w:val="footer"/>
    <w:basedOn w:val="a"/>
    <w:link w:val="aa"/>
    <w:uiPriority w:val="99"/>
    <w:unhideWhenUsed/>
    <w:rsid w:val="00B74FCF"/>
    <w:pPr>
      <w:tabs>
        <w:tab w:val="center" w:pos="4677"/>
        <w:tab w:val="right" w:pos="9355"/>
      </w:tabs>
    </w:pPr>
  </w:style>
  <w:style w:type="paragraph" w:customStyle="1" w:styleId="FrameContents">
    <w:name w:val="Frame Contents"/>
    <w:basedOn w:val="a"/>
    <w:qFormat/>
  </w:style>
  <w:style w:type="table" w:styleId="af2">
    <w:name w:val="Table Grid"/>
    <w:basedOn w:val="a1"/>
    <w:uiPriority w:val="39"/>
    <w:rsid w:val="00B175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D43AD9"/>
    <w:rPr>
      <w:rFonts w:asciiTheme="majorHAnsi" w:eastAsiaTheme="majorEastAsia" w:hAnsiTheme="majorHAnsi" w:cstheme="majorBidi"/>
      <w:color w:val="1F3763" w:themeColor="accent1" w:themeShade="7F"/>
      <w:sz w:val="24"/>
      <w:szCs w:val="24"/>
      <w:lang w:eastAsia="ru-RU"/>
    </w:rPr>
  </w:style>
  <w:style w:type="paragraph" w:styleId="af3">
    <w:name w:val="footnote text"/>
    <w:basedOn w:val="a"/>
    <w:link w:val="af4"/>
    <w:uiPriority w:val="99"/>
    <w:semiHidden/>
    <w:unhideWhenUsed/>
    <w:rsid w:val="001155DD"/>
    <w:rPr>
      <w:sz w:val="20"/>
      <w:szCs w:val="20"/>
    </w:rPr>
  </w:style>
  <w:style w:type="character" w:customStyle="1" w:styleId="af4">
    <w:name w:val="Текст сноски Знак"/>
    <w:basedOn w:val="a0"/>
    <w:link w:val="af3"/>
    <w:uiPriority w:val="99"/>
    <w:semiHidden/>
    <w:rsid w:val="001155DD"/>
    <w:rPr>
      <w:rFonts w:ascii="Times New Roman" w:eastAsia="Times New Roman" w:hAnsi="Times New Roman" w:cs="Times New Roman"/>
      <w:sz w:val="20"/>
      <w:szCs w:val="20"/>
      <w:lang w:eastAsia="ru-RU"/>
    </w:rPr>
  </w:style>
  <w:style w:type="character" w:styleId="af5">
    <w:name w:val="footnote reference"/>
    <w:basedOn w:val="a0"/>
    <w:uiPriority w:val="99"/>
    <w:semiHidden/>
    <w:unhideWhenUsed/>
    <w:rsid w:val="001155DD"/>
    <w:rPr>
      <w:vertAlign w:val="superscript"/>
    </w:rPr>
  </w:style>
  <w:style w:type="character" w:styleId="af6">
    <w:name w:val="Placeholder Text"/>
    <w:basedOn w:val="a0"/>
    <w:uiPriority w:val="99"/>
    <w:semiHidden/>
    <w:rsid w:val="00964BDD"/>
    <w:rPr>
      <w:color w:val="808080"/>
    </w:rPr>
  </w:style>
  <w:style w:type="paragraph" w:styleId="af7">
    <w:name w:val="Normal (Web)"/>
    <w:basedOn w:val="a"/>
    <w:uiPriority w:val="99"/>
    <w:unhideWhenUsed/>
    <w:rsid w:val="009E0898"/>
    <w:pPr>
      <w:suppressAutoHyphens w:val="0"/>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333211">
      <w:bodyDiv w:val="1"/>
      <w:marLeft w:val="0"/>
      <w:marRight w:val="0"/>
      <w:marTop w:val="0"/>
      <w:marBottom w:val="0"/>
      <w:divBdr>
        <w:top w:val="none" w:sz="0" w:space="0" w:color="auto"/>
        <w:left w:val="none" w:sz="0" w:space="0" w:color="auto"/>
        <w:bottom w:val="none" w:sz="0" w:space="0" w:color="auto"/>
        <w:right w:val="none" w:sz="0" w:space="0" w:color="auto"/>
      </w:divBdr>
    </w:div>
    <w:div w:id="765922135">
      <w:bodyDiv w:val="1"/>
      <w:marLeft w:val="0"/>
      <w:marRight w:val="0"/>
      <w:marTop w:val="0"/>
      <w:marBottom w:val="0"/>
      <w:divBdr>
        <w:top w:val="none" w:sz="0" w:space="0" w:color="auto"/>
        <w:left w:val="none" w:sz="0" w:space="0" w:color="auto"/>
        <w:bottom w:val="none" w:sz="0" w:space="0" w:color="auto"/>
        <w:right w:val="none" w:sz="0" w:space="0" w:color="auto"/>
      </w:divBdr>
    </w:div>
    <w:div w:id="1099445619">
      <w:bodyDiv w:val="1"/>
      <w:marLeft w:val="0"/>
      <w:marRight w:val="0"/>
      <w:marTop w:val="0"/>
      <w:marBottom w:val="0"/>
      <w:divBdr>
        <w:top w:val="none" w:sz="0" w:space="0" w:color="auto"/>
        <w:left w:val="none" w:sz="0" w:space="0" w:color="auto"/>
        <w:bottom w:val="none" w:sz="0" w:space="0" w:color="auto"/>
        <w:right w:val="none" w:sz="0" w:space="0" w:color="auto"/>
      </w:divBdr>
    </w:div>
    <w:div w:id="1521819070">
      <w:bodyDiv w:val="1"/>
      <w:marLeft w:val="0"/>
      <w:marRight w:val="0"/>
      <w:marTop w:val="0"/>
      <w:marBottom w:val="0"/>
      <w:divBdr>
        <w:top w:val="none" w:sz="0" w:space="0" w:color="auto"/>
        <w:left w:val="none" w:sz="0" w:space="0" w:color="auto"/>
        <w:bottom w:val="none" w:sz="0" w:space="0" w:color="auto"/>
        <w:right w:val="none" w:sz="0" w:space="0" w:color="auto"/>
      </w:divBdr>
    </w:div>
    <w:div w:id="1558010231">
      <w:bodyDiv w:val="1"/>
      <w:marLeft w:val="0"/>
      <w:marRight w:val="0"/>
      <w:marTop w:val="0"/>
      <w:marBottom w:val="0"/>
      <w:divBdr>
        <w:top w:val="none" w:sz="0" w:space="0" w:color="auto"/>
        <w:left w:val="none" w:sz="0" w:space="0" w:color="auto"/>
        <w:bottom w:val="none" w:sz="0" w:space="0" w:color="auto"/>
        <w:right w:val="none" w:sz="0" w:space="0" w:color="auto"/>
      </w:divBdr>
    </w:div>
    <w:div w:id="1930112010">
      <w:bodyDiv w:val="1"/>
      <w:marLeft w:val="0"/>
      <w:marRight w:val="0"/>
      <w:marTop w:val="0"/>
      <w:marBottom w:val="0"/>
      <w:divBdr>
        <w:top w:val="none" w:sz="0" w:space="0" w:color="auto"/>
        <w:left w:val="none" w:sz="0" w:space="0" w:color="auto"/>
        <w:bottom w:val="none" w:sz="0" w:space="0" w:color="auto"/>
        <w:right w:val="none" w:sz="0" w:space="0" w:color="auto"/>
      </w:divBdr>
    </w:div>
    <w:div w:id="2068382523">
      <w:bodyDiv w:val="1"/>
      <w:marLeft w:val="0"/>
      <w:marRight w:val="0"/>
      <w:marTop w:val="0"/>
      <w:marBottom w:val="0"/>
      <w:divBdr>
        <w:top w:val="none" w:sz="0" w:space="0" w:color="auto"/>
        <w:left w:val="none" w:sz="0" w:space="0" w:color="auto"/>
        <w:bottom w:val="none" w:sz="0" w:space="0" w:color="auto"/>
        <w:right w:val="none" w:sz="0" w:space="0" w:color="auto"/>
      </w:divBdr>
    </w:div>
    <w:div w:id="21286940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B63ED-34CC-422C-8A71-B96DE345B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995</TotalTime>
  <Pages>40</Pages>
  <Words>8066</Words>
  <Characters>45982</Characters>
  <Application>Microsoft Office Word</Application>
  <DocSecurity>0</DocSecurity>
  <Lines>383</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dc:description/>
  <cp:lastModifiedBy>Ivan</cp:lastModifiedBy>
  <cp:revision>72</cp:revision>
  <dcterms:created xsi:type="dcterms:W3CDTF">2025-05-18T19:04:00Z</dcterms:created>
  <dcterms:modified xsi:type="dcterms:W3CDTF">2025-06-19T12:03:00Z</dcterms:modified>
  <dc:language>en-US</dc:language>
</cp:coreProperties>
</file>