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1EB794" w14:textId="77777777" w:rsidR="00024B83" w:rsidRDefault="00954AC2">
      <w:pPr>
        <w:spacing w:after="0"/>
        <w:jc w:val="center"/>
        <w:rPr>
          <w:rFonts w:ascii="Arial" w:eastAsia="Arial" w:hAnsi="Arial" w:cs="Arial"/>
          <w:b/>
          <w:sz w:val="24"/>
          <w:szCs w:val="24"/>
        </w:rPr>
      </w:pPr>
      <w:r>
        <w:rPr>
          <w:rFonts w:ascii="Arial" w:eastAsia="Arial" w:hAnsi="Arial" w:cs="Arial"/>
          <w:b/>
          <w:sz w:val="24"/>
          <w:szCs w:val="24"/>
        </w:rPr>
        <w:t>Project Design Phase-II</w:t>
      </w:r>
    </w:p>
    <w:p w14:paraId="6D755C64" w14:textId="77777777" w:rsidR="00024B83" w:rsidRDefault="00954AC2">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4A6647F0" w14:textId="77777777" w:rsidR="00024B83" w:rsidRDefault="00024B83">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024B83" w14:paraId="39433E0E" w14:textId="77777777">
        <w:trPr>
          <w:jc w:val="center"/>
        </w:trPr>
        <w:tc>
          <w:tcPr>
            <w:tcW w:w="4508" w:type="dxa"/>
          </w:tcPr>
          <w:p w14:paraId="50E29356" w14:textId="77777777" w:rsidR="00024B83" w:rsidRDefault="00954AC2">
            <w:pPr>
              <w:rPr>
                <w:rFonts w:ascii="Arial" w:eastAsia="Arial" w:hAnsi="Arial" w:cs="Arial"/>
              </w:rPr>
            </w:pPr>
            <w:r>
              <w:rPr>
                <w:rFonts w:ascii="Arial" w:eastAsia="Arial" w:hAnsi="Arial" w:cs="Arial"/>
              </w:rPr>
              <w:t>Date</w:t>
            </w:r>
          </w:p>
        </w:tc>
        <w:tc>
          <w:tcPr>
            <w:tcW w:w="4843" w:type="dxa"/>
          </w:tcPr>
          <w:p w14:paraId="1F3B1938" w14:textId="77777777" w:rsidR="00077B15" w:rsidRDefault="00A633EF">
            <w:r>
              <w:t>02 October 2026</w:t>
            </w:r>
          </w:p>
        </w:tc>
      </w:tr>
      <w:tr w:rsidR="00024B83" w14:paraId="2F273A57" w14:textId="77777777">
        <w:trPr>
          <w:jc w:val="center"/>
        </w:trPr>
        <w:tc>
          <w:tcPr>
            <w:tcW w:w="4508" w:type="dxa"/>
          </w:tcPr>
          <w:p w14:paraId="63B06837" w14:textId="77777777" w:rsidR="00024B83" w:rsidRDefault="00954AC2">
            <w:pPr>
              <w:rPr>
                <w:rFonts w:ascii="Arial" w:eastAsia="Arial" w:hAnsi="Arial" w:cs="Arial"/>
              </w:rPr>
            </w:pPr>
            <w:r>
              <w:rPr>
                <w:rFonts w:ascii="Arial" w:eastAsia="Arial" w:hAnsi="Arial" w:cs="Arial"/>
              </w:rPr>
              <w:t>Team ID</w:t>
            </w:r>
          </w:p>
        </w:tc>
        <w:tc>
          <w:tcPr>
            <w:tcW w:w="4843" w:type="dxa"/>
          </w:tcPr>
          <w:p w14:paraId="019AEA9D" w14:textId="77777777" w:rsidR="00077B15" w:rsidRDefault="00A633EF">
            <w:r>
              <w:t>SWTID-2026-7899</w:t>
            </w:r>
          </w:p>
        </w:tc>
      </w:tr>
      <w:tr w:rsidR="00024B83" w14:paraId="0F44E86E" w14:textId="77777777">
        <w:trPr>
          <w:jc w:val="center"/>
        </w:trPr>
        <w:tc>
          <w:tcPr>
            <w:tcW w:w="4508" w:type="dxa"/>
          </w:tcPr>
          <w:p w14:paraId="0EF5E304" w14:textId="77777777" w:rsidR="00024B83" w:rsidRDefault="00954AC2">
            <w:pPr>
              <w:rPr>
                <w:rFonts w:ascii="Arial" w:eastAsia="Arial" w:hAnsi="Arial" w:cs="Arial"/>
              </w:rPr>
            </w:pPr>
            <w:r>
              <w:rPr>
                <w:rFonts w:ascii="Arial" w:eastAsia="Arial" w:hAnsi="Arial" w:cs="Arial"/>
              </w:rPr>
              <w:t>Project Name</w:t>
            </w:r>
          </w:p>
        </w:tc>
        <w:tc>
          <w:tcPr>
            <w:tcW w:w="4843" w:type="dxa"/>
          </w:tcPr>
          <w:p w14:paraId="0A12D368" w14:textId="77777777" w:rsidR="00077B15" w:rsidRDefault="00A633EF">
            <w:r>
              <w:t>Auto Ticket Classification using Flow Designer</w:t>
            </w:r>
          </w:p>
        </w:tc>
      </w:tr>
      <w:tr w:rsidR="00024B83" w14:paraId="03F8BFBE" w14:textId="77777777">
        <w:trPr>
          <w:jc w:val="center"/>
        </w:trPr>
        <w:tc>
          <w:tcPr>
            <w:tcW w:w="4508" w:type="dxa"/>
          </w:tcPr>
          <w:p w14:paraId="61958329" w14:textId="77777777" w:rsidR="00024B83" w:rsidRDefault="00954AC2">
            <w:pPr>
              <w:rPr>
                <w:rFonts w:ascii="Arial" w:eastAsia="Arial" w:hAnsi="Arial" w:cs="Arial"/>
              </w:rPr>
            </w:pPr>
            <w:r>
              <w:rPr>
                <w:rFonts w:ascii="Arial" w:eastAsia="Arial" w:hAnsi="Arial" w:cs="Arial"/>
              </w:rPr>
              <w:t>Maximum Marks</w:t>
            </w:r>
          </w:p>
        </w:tc>
        <w:tc>
          <w:tcPr>
            <w:tcW w:w="4843" w:type="dxa"/>
          </w:tcPr>
          <w:p w14:paraId="3FD5B11F" w14:textId="77777777" w:rsidR="00024B83" w:rsidRDefault="00954AC2">
            <w:pPr>
              <w:rPr>
                <w:rFonts w:ascii="Arial" w:eastAsia="Arial" w:hAnsi="Arial" w:cs="Arial"/>
              </w:rPr>
            </w:pPr>
            <w:r>
              <w:rPr>
                <w:rFonts w:ascii="Arial" w:eastAsia="Arial" w:hAnsi="Arial" w:cs="Arial"/>
              </w:rPr>
              <w:t>4 Marks</w:t>
            </w:r>
          </w:p>
        </w:tc>
      </w:tr>
    </w:tbl>
    <w:p w14:paraId="78E08874" w14:textId="77777777" w:rsidR="00024B83" w:rsidRDefault="00024B83">
      <w:pPr>
        <w:rPr>
          <w:rFonts w:ascii="Arial" w:eastAsia="Arial" w:hAnsi="Arial" w:cs="Arial"/>
          <w:b/>
        </w:rPr>
      </w:pPr>
    </w:p>
    <w:p w14:paraId="58DFBF54" w14:textId="77777777" w:rsidR="00024B83" w:rsidRDefault="00954AC2">
      <w:pPr>
        <w:rPr>
          <w:rFonts w:ascii="Arial" w:eastAsia="Arial" w:hAnsi="Arial" w:cs="Arial"/>
          <w:b/>
        </w:rPr>
      </w:pPr>
      <w:r>
        <w:rPr>
          <w:rFonts w:ascii="Arial" w:eastAsia="Arial" w:hAnsi="Arial" w:cs="Arial"/>
          <w:b/>
        </w:rPr>
        <w:t>Data Flow Diagrams:</w:t>
      </w:r>
    </w:p>
    <w:p w14:paraId="1ABBD6A7" w14:textId="77777777" w:rsidR="00024B83" w:rsidRDefault="00954AC2">
      <w:pPr>
        <w:rPr>
          <w:rFonts w:ascii="Arial" w:eastAsia="Arial" w:hAnsi="Arial" w:cs="Arial"/>
        </w:rPr>
      </w:pPr>
      <w:r>
        <w:t>A Data Flow Diagram (DFD) illustrates how incident information enters the ServiceNow system, how Flow Designer processes the submitted details for classification, and how the classified incident is stored and made available to the IT support team.</w:t>
      </w:r>
    </w:p>
    <w:p w14:paraId="3326960B" w14:textId="77777777" w:rsidR="00024B83" w:rsidRDefault="00954AC2">
      <w:pPr>
        <w:rPr>
          <w:rFonts w:ascii="Arial" w:eastAsia="Arial" w:hAnsi="Arial" w:cs="Arial"/>
          <w:b/>
        </w:rPr>
      </w:pPr>
      <w:r>
        <w:rPr>
          <w:noProof/>
        </w:rPr>
        <mc:AlternateContent>
          <mc:Choice Requires="wpg">
            <w:drawing>
              <wp:anchor distT="0" distB="0" distL="114300" distR="114300" simplePos="0" relativeHeight="251658240" behindDoc="0" locked="0" layoutInCell="1" hidden="0" allowOverlap="1" wp14:anchorId="414FC53D" wp14:editId="2C4E967E">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Pr>
          <w:noProof/>
        </w:rPr>
        <mc:AlternateContent>
          <mc:Choice Requires="wpg">
            <w:drawing>
              <wp:anchor distT="0" distB="0" distL="114300" distR="114300" simplePos="0" relativeHeight="251659264" behindDoc="0" locked="0" layoutInCell="1" hidden="0" allowOverlap="1" wp14:anchorId="5DF037BD" wp14:editId="639730F0">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25ECC3E4" w14:textId="77777777" w:rsidR="00024B83" w:rsidRDefault="00954AC2">
                            <w:pPr>
                              <w:spacing w:line="258" w:lineRule="auto"/>
                              <w:textDirection w:val="btLr"/>
                            </w:pPr>
                            <w:r>
                              <w:rPr>
                                <w:color w:val="000000"/>
                              </w:rPr>
                              <w:t>Example: DFD Level 0 (Industry Standard)</w:t>
                            </w:r>
                          </w:p>
                        </w:txbxContent>
                      </wps:txbx>
                      <wps:bodyPr spcFirstLastPara="1" wrap="square" lIns="91425" tIns="45700" rIns="91425" bIns="4570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3603625" cy="371475"/>
                        </a:xfrm>
                        <a:prstGeom prst="rect"/>
                        <a:ln/>
                      </pic:spPr>
                    </pic:pic>
                  </a:graphicData>
                </a:graphic>
              </wp:anchor>
            </w:drawing>
          </mc:Fallback>
        </mc:AlternateContent>
      </w:r>
    </w:p>
    <w:p w14:paraId="6A56E183" w14:textId="77777777" w:rsidR="00024B83" w:rsidRDefault="00954AC2">
      <w:pPr>
        <w:rPr>
          <w:rFonts w:ascii="Arial" w:eastAsia="Arial" w:hAnsi="Arial" w:cs="Arial"/>
          <w:b/>
        </w:rPr>
      </w:pPr>
      <w:r>
        <w:rPr>
          <w:rFonts w:ascii="Arial" w:eastAsia="Arial" w:hAnsi="Arial" w:cs="Arial"/>
          <w:b/>
        </w:rPr>
        <w:t xml:space="preserve">Example: </w:t>
      </w:r>
      <w:hyperlink r:id="rId9">
        <w:r>
          <w:rPr>
            <w:rFonts w:ascii="Arial" w:eastAsia="Arial" w:hAnsi="Arial" w:cs="Arial"/>
            <w:b/>
            <w:color w:val="0563C1"/>
            <w:u w:val="single"/>
          </w:rPr>
          <w:t>(Simplified)</w:t>
        </w:r>
      </w:hyperlink>
      <w:r>
        <w:rPr>
          <w:noProof/>
        </w:rPr>
        <mc:AlternateContent>
          <mc:Choice Requires="wps">
            <w:drawing>
              <wp:anchor distT="0" distB="0" distL="114300" distR="114300" simplePos="0" relativeHeight="251660288" behindDoc="0" locked="0" layoutInCell="1" hidden="0" allowOverlap="1" wp14:anchorId="3A3D5AE1" wp14:editId="5ED42E99">
                <wp:simplePos x="0" y="0"/>
                <wp:positionH relativeFrom="column">
                  <wp:posOffset>4965700</wp:posOffset>
                </wp:positionH>
                <wp:positionV relativeFrom="paragraph">
                  <wp:posOffset>172085</wp:posOffset>
                </wp:positionV>
                <wp:extent cx="4483100" cy="2863850"/>
                <wp:effectExtent l="0" t="0" r="0" b="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04840E3F" w14:textId="77777777" w:rsidR="00954AC2" w:rsidRDefault="00954AC2">
                            <w:r>
                              <w:rPr>
                                <w:noProof/>
                              </w:rPr>
                              <w:drawing>
                                <wp:inline distT="0" distB="0" distL="0" distR="0" wp14:anchorId="58D33738" wp14:editId="39FA507C">
                                  <wp:extent cx="4293870" cy="2663190"/>
                                  <wp:effectExtent l="0" t="0" r="0" b="3810"/>
                                  <wp:docPr id="4"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pic:nvPicPr>
                                        <pic:blipFill>
                                          <a:blip r:embed="rId10"/>
                                          <a:stretch>
                                            <a:fillRect/>
                                          </a:stretch>
                                        </pic:blipFill>
                                        <pic:spPr>
                                          <a:xfrm>
                                            <a:off x="0" y="0"/>
                                            <a:ext cx="4293870" cy="2663190"/>
                                          </a:xfrm>
                                          <a:prstGeom prst="rect">
                                            <a:avLst/>
                                          </a:prstGeom>
                                        </pic:spPr>
                                      </pic:pic>
                                    </a:graphicData>
                                  </a:graphic>
                                </wp:inline>
                              </w:drawing>
                            </w:r>
                            <w:r>
                              <w:rPr>
                                <w:noProof/>
                              </w:rPr>
                              <mc:AlternateContent>
                                <mc:Choice Requires="wps">
                                  <w:drawing>
                                    <wp:inline distT="0" distB="0" distL="0" distR="0" wp14:anchorId="52EE8986" wp14:editId="241EC9C6">
                                      <wp:extent cx="304800" cy="304800"/>
                                      <wp:effectExtent l="0" t="0" r="0" b="0"/>
                                      <wp:docPr id="3" name="Rectangle 3" descr="data flow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rot="0" vert="horz" wrap="square" lIns="91440" tIns="45720" rIns="91440" bIns="45720" anchor="t" anchorCtr="0" upright="1">
                                              <a:noAutofit/>
                                            </wps:bodyPr>
                                          </wps:wsp>
                                        </a:graphicData>
                                      </a:graphic>
                                    </wp:inline>
                                  </w:drawing>
                                </mc:Choice>
                                <mc:Fallback>
                                  <w:pict>
                                    <v:rect w14:anchorId="4F60E312" id="Rectangle 3" o:spid="_x0000_s1026" alt="data flow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" filled="f" stroked="f">
                                      <o:lock v:ext="edit" aspectratio="t"/>
                                      <w10:anchorlock/>
                                    </v:rect>
                                  </w:pict>
                                </mc:Fallback>
                              </mc:AlternateConten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effectExtent b="0" l="0" r="0" t="0"/>
                <wp:wrapNone/>
                <wp:docPr id="7"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4483100" cy="2863850"/>
                        </a:xfrm>
                        <a:prstGeom prst="rect"/>
                        <a:ln/>
                      </pic:spPr>
                    </pic:pic>
                  </a:graphicData>
                </a:graphic>
              </wp:anchor>
            </w:drawing>
          </mc:Fallback>
        </mc:AlternateContent>
      </w:r>
    </w:p>
    <w:p w14:paraId="22163D4D" w14:textId="77777777" w:rsidR="00024B83" w:rsidRDefault="00954AC2">
      <w:pPr>
        <w:rPr>
          <w:rFonts w:ascii="Arial" w:eastAsia="Arial" w:hAnsi="Arial" w:cs="Arial"/>
          <w:b/>
        </w:rPr>
      </w:pPr>
      <w:r>
        <w:rPr>
          <w:rFonts w:ascii="Arial" w:eastAsia="Arial" w:hAnsi="Arial" w:cs="Arial"/>
          <w:b/>
          <w:noProof/>
        </w:rPr>
        <w:drawing>
          <wp:inline distT="0" distB="0" distL="0" distR="0" wp14:anchorId="0D0C7AA7" wp14:editId="32CA0EB1">
            <wp:extent cx="2973897" cy="25812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12"/>
                    <a:srcRect/>
                    <a:stretch>
                      <a:fillRect/>
                    </a:stretch>
                  </pic:blipFill>
                  <pic:spPr>
                    <a:xfrm>
                      <a:off x="0" y="0"/>
                      <a:ext cx="2973897" cy="2581240"/>
                    </a:xfrm>
                    <a:prstGeom prst="rect">
                      <a:avLst/>
                    </a:prstGeom>
                    <a:ln/>
                  </pic:spPr>
                </pic:pic>
              </a:graphicData>
            </a:graphic>
          </wp:inline>
        </w:drawing>
      </w:r>
    </w:p>
    <w:p w14:paraId="4A3A7D3A" w14:textId="77777777" w:rsidR="00024B83" w:rsidRDefault="00024B83">
      <w:pPr>
        <w:rPr>
          <w:rFonts w:ascii="Arial" w:eastAsia="Arial" w:hAnsi="Arial" w:cs="Arial"/>
          <w:b/>
        </w:rPr>
      </w:pPr>
    </w:p>
    <w:p w14:paraId="40E2F422" w14:textId="77777777" w:rsidR="00024B83" w:rsidRDefault="00954AC2">
      <w:pPr>
        <w:rPr>
          <w:rFonts w:ascii="Arial" w:eastAsia="Arial" w:hAnsi="Arial" w:cs="Arial"/>
          <w:b/>
        </w:rPr>
      </w:pPr>
      <w:r>
        <w:rPr>
          <w:rFonts w:ascii="Arial" w:eastAsia="Arial" w:hAnsi="Arial" w:cs="Arial"/>
          <w:b/>
        </w:rPr>
        <w:t>User Stories</w:t>
      </w:r>
    </w:p>
    <w:p w14:paraId="5DBCA2ED" w14:textId="77777777" w:rsidR="00024B83" w:rsidRDefault="00954AC2">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024B83" w14:paraId="54182ADF" w14:textId="77777777">
        <w:trPr>
          <w:trHeight w:val="275"/>
          <w:tblHeader/>
        </w:trPr>
        <w:tc>
          <w:tcPr>
            <w:tcW w:w="1667" w:type="dxa"/>
          </w:tcPr>
          <w:p w14:paraId="28C3517D" w14:textId="77777777" w:rsidR="00077B15" w:rsidRDefault="00A633EF">
            <w:r>
              <w:t>User Type</w:t>
            </w:r>
          </w:p>
        </w:tc>
        <w:tc>
          <w:tcPr>
            <w:tcW w:w="1850" w:type="dxa"/>
          </w:tcPr>
          <w:p w14:paraId="6819F7C2" w14:textId="77777777" w:rsidR="00077B15" w:rsidRDefault="00A633EF">
            <w:r>
              <w:t>Functional Requirement (Epic)</w:t>
            </w:r>
          </w:p>
        </w:tc>
        <w:tc>
          <w:tcPr>
            <w:tcW w:w="1309" w:type="dxa"/>
          </w:tcPr>
          <w:p w14:paraId="4742B507" w14:textId="77777777" w:rsidR="00077B15" w:rsidRDefault="00A633EF">
            <w:r>
              <w:t>User Story Number</w:t>
            </w:r>
          </w:p>
        </w:tc>
        <w:tc>
          <w:tcPr>
            <w:tcW w:w="4328" w:type="dxa"/>
          </w:tcPr>
          <w:p w14:paraId="6527A86E" w14:textId="77777777" w:rsidR="00077B15" w:rsidRDefault="00A633EF">
            <w:r>
              <w:t>User Story / Task</w:t>
            </w:r>
          </w:p>
        </w:tc>
        <w:tc>
          <w:tcPr>
            <w:tcW w:w="2596" w:type="dxa"/>
          </w:tcPr>
          <w:p w14:paraId="3D756A77" w14:textId="77777777" w:rsidR="00077B15" w:rsidRDefault="00A633EF">
            <w:r>
              <w:t>Acceptance criteria</w:t>
            </w:r>
          </w:p>
        </w:tc>
        <w:tc>
          <w:tcPr>
            <w:tcW w:w="1374" w:type="dxa"/>
          </w:tcPr>
          <w:p w14:paraId="5C821D49" w14:textId="77777777" w:rsidR="00077B15" w:rsidRDefault="00A633EF">
            <w:r>
              <w:t>Priority</w:t>
            </w:r>
          </w:p>
        </w:tc>
        <w:tc>
          <w:tcPr>
            <w:tcW w:w="1374" w:type="dxa"/>
          </w:tcPr>
          <w:p w14:paraId="06AA735B" w14:textId="77777777" w:rsidR="00077B15" w:rsidRDefault="00A633EF">
            <w:r>
              <w:t>Release</w:t>
            </w:r>
          </w:p>
        </w:tc>
      </w:tr>
      <w:tr w:rsidR="00024B83" w14:paraId="7659B798" w14:textId="77777777">
        <w:trPr>
          <w:trHeight w:val="404"/>
        </w:trPr>
        <w:tc>
          <w:tcPr>
            <w:tcW w:w="1667" w:type="dxa"/>
          </w:tcPr>
          <w:p w14:paraId="3E318B6C" w14:textId="77777777" w:rsidR="00077B15" w:rsidRDefault="00A633EF">
            <w:r>
              <w:t>Employee (Requester)</w:t>
            </w:r>
          </w:p>
        </w:tc>
        <w:tc>
          <w:tcPr>
            <w:tcW w:w="1850" w:type="dxa"/>
          </w:tcPr>
          <w:p w14:paraId="0DBE82FB" w14:textId="77777777" w:rsidR="00077B15" w:rsidRDefault="00A633EF">
            <w:r>
              <w:t>Incident Submission</w:t>
            </w:r>
          </w:p>
        </w:tc>
        <w:tc>
          <w:tcPr>
            <w:tcW w:w="1309" w:type="dxa"/>
          </w:tcPr>
          <w:p w14:paraId="60B39B5E" w14:textId="77777777" w:rsidR="00077B15" w:rsidRDefault="00A633EF">
            <w:r>
              <w:t>USN-1</w:t>
            </w:r>
          </w:p>
        </w:tc>
        <w:tc>
          <w:tcPr>
            <w:tcW w:w="4328" w:type="dxa"/>
          </w:tcPr>
          <w:p w14:paraId="655C4A3A" w14:textId="77777777" w:rsidR="00077B15" w:rsidRDefault="00A633EF">
            <w:r>
              <w:t>As an employee, I can submit an IT incident with a short description and required details in ServiceNow.</w:t>
            </w:r>
          </w:p>
        </w:tc>
        <w:tc>
          <w:tcPr>
            <w:tcW w:w="2596" w:type="dxa"/>
          </w:tcPr>
          <w:p w14:paraId="20986E2F" w14:textId="77777777" w:rsidR="00077B15" w:rsidRDefault="00A633EF">
            <w:r>
              <w:t>Incident record is created with the submitted details.</w:t>
            </w:r>
          </w:p>
        </w:tc>
        <w:tc>
          <w:tcPr>
            <w:tcW w:w="1374" w:type="dxa"/>
          </w:tcPr>
          <w:p w14:paraId="12C7D61F" w14:textId="77777777" w:rsidR="00077B15" w:rsidRDefault="00A633EF">
            <w:r>
              <w:t>High</w:t>
            </w:r>
          </w:p>
        </w:tc>
        <w:tc>
          <w:tcPr>
            <w:tcW w:w="1374" w:type="dxa"/>
          </w:tcPr>
          <w:p w14:paraId="176E1CF6" w14:textId="77777777" w:rsidR="00077B15" w:rsidRDefault="00A633EF">
            <w:r>
              <w:t>Sprint-1</w:t>
            </w:r>
          </w:p>
        </w:tc>
      </w:tr>
      <w:tr w:rsidR="00024B83" w14:paraId="08890CB3" w14:textId="77777777">
        <w:trPr>
          <w:trHeight w:val="404"/>
        </w:trPr>
        <w:tc>
          <w:tcPr>
            <w:tcW w:w="1667" w:type="dxa"/>
          </w:tcPr>
          <w:p w14:paraId="6AE54531" w14:textId="77777777" w:rsidR="00077B15" w:rsidRDefault="00077B15"/>
        </w:tc>
        <w:tc>
          <w:tcPr>
            <w:tcW w:w="1850" w:type="dxa"/>
          </w:tcPr>
          <w:p w14:paraId="789C561E" w14:textId="77777777" w:rsidR="00077B15" w:rsidRDefault="00A633EF">
            <w:r>
              <w:t>Automatic Classification</w:t>
            </w:r>
          </w:p>
        </w:tc>
        <w:tc>
          <w:tcPr>
            <w:tcW w:w="1309" w:type="dxa"/>
          </w:tcPr>
          <w:p w14:paraId="20A0BDB4" w14:textId="77777777" w:rsidR="00077B15" w:rsidRDefault="00A633EF">
            <w:r>
              <w:t>USN-2</w:t>
            </w:r>
          </w:p>
        </w:tc>
        <w:tc>
          <w:tcPr>
            <w:tcW w:w="4328" w:type="dxa"/>
          </w:tcPr>
          <w:p w14:paraId="519A5F28" w14:textId="77777777" w:rsidR="00077B15" w:rsidRDefault="00A633EF">
            <w:r>
              <w:t>As an employee, I want the incident category and subcategory to be populated automatically based on configured keywords.</w:t>
            </w:r>
          </w:p>
        </w:tc>
        <w:tc>
          <w:tcPr>
            <w:tcW w:w="2596" w:type="dxa"/>
          </w:tcPr>
          <w:p w14:paraId="2A416749" w14:textId="77777777" w:rsidR="00077B15" w:rsidRDefault="00A633EF">
            <w:r>
              <w:t>Flow Designer updates the category and subcategory when a configured keyword rule matches.</w:t>
            </w:r>
          </w:p>
        </w:tc>
        <w:tc>
          <w:tcPr>
            <w:tcW w:w="1374" w:type="dxa"/>
          </w:tcPr>
          <w:p w14:paraId="2A24289F" w14:textId="77777777" w:rsidR="00077B15" w:rsidRDefault="00A633EF">
            <w:r>
              <w:t>High</w:t>
            </w:r>
          </w:p>
        </w:tc>
        <w:tc>
          <w:tcPr>
            <w:tcW w:w="1374" w:type="dxa"/>
          </w:tcPr>
          <w:p w14:paraId="48373214" w14:textId="77777777" w:rsidR="00077B15" w:rsidRDefault="00A633EF">
            <w:r>
              <w:t>Sprint-1</w:t>
            </w:r>
          </w:p>
        </w:tc>
      </w:tr>
      <w:tr w:rsidR="00024B83" w14:paraId="721C82E2" w14:textId="77777777">
        <w:trPr>
          <w:trHeight w:val="404"/>
        </w:trPr>
        <w:tc>
          <w:tcPr>
            <w:tcW w:w="1667" w:type="dxa"/>
          </w:tcPr>
          <w:p w14:paraId="0CB8E3EE" w14:textId="77777777" w:rsidR="00077B15" w:rsidRDefault="00077B15"/>
        </w:tc>
        <w:tc>
          <w:tcPr>
            <w:tcW w:w="1850" w:type="dxa"/>
          </w:tcPr>
          <w:p w14:paraId="2C0CDE14" w14:textId="77777777" w:rsidR="00077B15" w:rsidRDefault="00A633EF">
            <w:r>
              <w:t>Incident Confirmation</w:t>
            </w:r>
          </w:p>
        </w:tc>
        <w:tc>
          <w:tcPr>
            <w:tcW w:w="1309" w:type="dxa"/>
          </w:tcPr>
          <w:p w14:paraId="04B07D16" w14:textId="77777777" w:rsidR="00077B15" w:rsidRDefault="00A633EF">
            <w:r>
              <w:t>USN-3</w:t>
            </w:r>
          </w:p>
        </w:tc>
        <w:tc>
          <w:tcPr>
            <w:tcW w:w="4328" w:type="dxa"/>
          </w:tcPr>
          <w:p w14:paraId="01BB63FA" w14:textId="77777777" w:rsidR="00077B15" w:rsidRDefault="00A633EF">
            <w:r>
              <w:t>As an employee, I want to receive an email notification after submitting an incident.</w:t>
            </w:r>
          </w:p>
        </w:tc>
        <w:tc>
          <w:tcPr>
            <w:tcW w:w="2596" w:type="dxa"/>
          </w:tcPr>
          <w:p w14:paraId="0CF71D07" w14:textId="77777777" w:rsidR="00077B15" w:rsidRDefault="00A633EF">
            <w:r>
              <w:t>Configured notification is sent with incident reference/details.</w:t>
            </w:r>
          </w:p>
        </w:tc>
        <w:tc>
          <w:tcPr>
            <w:tcW w:w="1374" w:type="dxa"/>
          </w:tcPr>
          <w:p w14:paraId="7F2159A7" w14:textId="77777777" w:rsidR="00077B15" w:rsidRDefault="00A633EF">
            <w:r>
              <w:t>Medium</w:t>
            </w:r>
          </w:p>
        </w:tc>
        <w:tc>
          <w:tcPr>
            <w:tcW w:w="1374" w:type="dxa"/>
          </w:tcPr>
          <w:p w14:paraId="3D7950C6" w14:textId="77777777" w:rsidR="00077B15" w:rsidRDefault="00A633EF">
            <w:r>
              <w:t>Sprint-1</w:t>
            </w:r>
          </w:p>
        </w:tc>
      </w:tr>
      <w:tr w:rsidR="00024B83" w14:paraId="416DF844" w14:textId="77777777">
        <w:trPr>
          <w:trHeight w:val="404"/>
        </w:trPr>
        <w:tc>
          <w:tcPr>
            <w:tcW w:w="1667" w:type="dxa"/>
          </w:tcPr>
          <w:p w14:paraId="4AD618D4" w14:textId="77777777" w:rsidR="00077B15" w:rsidRDefault="00077B15"/>
        </w:tc>
        <w:tc>
          <w:tcPr>
            <w:tcW w:w="1850" w:type="dxa"/>
          </w:tcPr>
          <w:p w14:paraId="1283591B" w14:textId="77777777" w:rsidR="00077B15" w:rsidRDefault="00A633EF">
            <w:r>
              <w:t>View Incident</w:t>
            </w:r>
          </w:p>
        </w:tc>
        <w:tc>
          <w:tcPr>
            <w:tcW w:w="1309" w:type="dxa"/>
          </w:tcPr>
          <w:p w14:paraId="53FE1D5A" w14:textId="77777777" w:rsidR="00077B15" w:rsidRDefault="00A633EF">
            <w:r>
              <w:t>USN-4</w:t>
            </w:r>
          </w:p>
        </w:tc>
        <w:tc>
          <w:tcPr>
            <w:tcW w:w="4328" w:type="dxa"/>
          </w:tcPr>
          <w:p w14:paraId="56B8D68B" w14:textId="77777777" w:rsidR="00077B15" w:rsidRDefault="00A633EF">
            <w:r>
              <w:t>As an employee, I can view the submitted incident record and its classification.</w:t>
            </w:r>
          </w:p>
        </w:tc>
        <w:tc>
          <w:tcPr>
            <w:tcW w:w="2596" w:type="dxa"/>
          </w:tcPr>
          <w:p w14:paraId="0C0B6BF7" w14:textId="77777777" w:rsidR="00077B15" w:rsidRDefault="00A633EF">
            <w:r>
              <w:t>Incident record displays the submitted description and classification fields.</w:t>
            </w:r>
          </w:p>
        </w:tc>
        <w:tc>
          <w:tcPr>
            <w:tcW w:w="1374" w:type="dxa"/>
          </w:tcPr>
          <w:p w14:paraId="2D399190" w14:textId="77777777" w:rsidR="00077B15" w:rsidRDefault="00A633EF">
            <w:r>
              <w:t>Medium</w:t>
            </w:r>
          </w:p>
        </w:tc>
        <w:tc>
          <w:tcPr>
            <w:tcW w:w="1374" w:type="dxa"/>
          </w:tcPr>
          <w:p w14:paraId="149208F2" w14:textId="77777777" w:rsidR="00077B15" w:rsidRDefault="00A633EF">
            <w:r>
              <w:t>Sprint-2</w:t>
            </w:r>
          </w:p>
        </w:tc>
      </w:tr>
      <w:tr w:rsidR="00024B83" w14:paraId="26DEA732" w14:textId="77777777">
        <w:trPr>
          <w:trHeight w:val="404"/>
        </w:trPr>
        <w:tc>
          <w:tcPr>
            <w:tcW w:w="1667" w:type="dxa"/>
          </w:tcPr>
          <w:p w14:paraId="32DA2611" w14:textId="77777777" w:rsidR="00077B15" w:rsidRDefault="00A633EF">
            <w:r>
              <w:t>IT Support Team</w:t>
            </w:r>
          </w:p>
        </w:tc>
        <w:tc>
          <w:tcPr>
            <w:tcW w:w="1850" w:type="dxa"/>
          </w:tcPr>
          <w:p w14:paraId="75F31A16" w14:textId="77777777" w:rsidR="00077B15" w:rsidRDefault="00A633EF">
            <w:r>
              <w:t>Review Classification</w:t>
            </w:r>
          </w:p>
        </w:tc>
        <w:tc>
          <w:tcPr>
            <w:tcW w:w="1309" w:type="dxa"/>
          </w:tcPr>
          <w:p w14:paraId="0A3CBBE0" w14:textId="77777777" w:rsidR="00077B15" w:rsidRDefault="00A633EF">
            <w:r>
              <w:t>USN-5</w:t>
            </w:r>
          </w:p>
        </w:tc>
        <w:tc>
          <w:tcPr>
            <w:tcW w:w="4328" w:type="dxa"/>
          </w:tcPr>
          <w:p w14:paraId="570039D8" w14:textId="77777777" w:rsidR="00077B15" w:rsidRDefault="00A633EF">
            <w:r>
              <w:t>As an IT support team member, I can review automatically classified incidents.</w:t>
            </w:r>
          </w:p>
        </w:tc>
        <w:tc>
          <w:tcPr>
            <w:tcW w:w="2596" w:type="dxa"/>
          </w:tcPr>
          <w:p w14:paraId="3EB7F986" w14:textId="77777777" w:rsidR="00077B15" w:rsidRDefault="00A633EF">
            <w:r>
              <w:t>Support staff can view incident details and category/subcategory for handling.</w:t>
            </w:r>
          </w:p>
        </w:tc>
        <w:tc>
          <w:tcPr>
            <w:tcW w:w="1374" w:type="dxa"/>
          </w:tcPr>
          <w:p w14:paraId="32EC4C4B" w14:textId="77777777" w:rsidR="00077B15" w:rsidRDefault="00A633EF">
            <w:r>
              <w:t>High</w:t>
            </w:r>
          </w:p>
        </w:tc>
        <w:tc>
          <w:tcPr>
            <w:tcW w:w="1374" w:type="dxa"/>
          </w:tcPr>
          <w:p w14:paraId="2E379F15" w14:textId="77777777" w:rsidR="00077B15" w:rsidRDefault="00A633EF">
            <w:r>
              <w:t>Sprint-2</w:t>
            </w:r>
          </w:p>
        </w:tc>
      </w:tr>
      <w:tr w:rsidR="00024B83" w14:paraId="53D9937C" w14:textId="77777777">
        <w:trPr>
          <w:trHeight w:val="404"/>
        </w:trPr>
        <w:tc>
          <w:tcPr>
            <w:tcW w:w="1667" w:type="dxa"/>
          </w:tcPr>
          <w:p w14:paraId="46C0F657" w14:textId="77777777" w:rsidR="00077B15" w:rsidRDefault="00077B15"/>
        </w:tc>
        <w:tc>
          <w:tcPr>
            <w:tcW w:w="1850" w:type="dxa"/>
          </w:tcPr>
          <w:p w14:paraId="73B744E3" w14:textId="77777777" w:rsidR="00077B15" w:rsidRDefault="00A633EF">
            <w:r>
              <w:t>Correct Classification</w:t>
            </w:r>
          </w:p>
        </w:tc>
        <w:tc>
          <w:tcPr>
            <w:tcW w:w="1309" w:type="dxa"/>
          </w:tcPr>
          <w:p w14:paraId="58DABE23" w14:textId="77777777" w:rsidR="00077B15" w:rsidRDefault="00A633EF">
            <w:r>
              <w:t>USN-6</w:t>
            </w:r>
          </w:p>
        </w:tc>
        <w:tc>
          <w:tcPr>
            <w:tcW w:w="4328" w:type="dxa"/>
          </w:tcPr>
          <w:p w14:paraId="5ABD205A" w14:textId="77777777" w:rsidR="00077B15" w:rsidRDefault="00A633EF">
            <w:r>
              <w:t>As an IT support team member, I can correct a category or subcategory when the automated result needs review.</w:t>
            </w:r>
          </w:p>
        </w:tc>
        <w:tc>
          <w:tcPr>
            <w:tcW w:w="2596" w:type="dxa"/>
          </w:tcPr>
          <w:p w14:paraId="248EFC28" w14:textId="77777777" w:rsidR="00077B15" w:rsidRDefault="00A633EF">
            <w:r>
              <w:t>Authorized staff can update classification fields on the incident record.</w:t>
            </w:r>
          </w:p>
        </w:tc>
        <w:tc>
          <w:tcPr>
            <w:tcW w:w="1374" w:type="dxa"/>
          </w:tcPr>
          <w:p w14:paraId="1C6C4DBF" w14:textId="77777777" w:rsidR="00077B15" w:rsidRDefault="00A633EF">
            <w:r>
              <w:t>Medium</w:t>
            </w:r>
          </w:p>
        </w:tc>
        <w:tc>
          <w:tcPr>
            <w:tcW w:w="1374" w:type="dxa"/>
          </w:tcPr>
          <w:p w14:paraId="01EF493E" w14:textId="77777777" w:rsidR="00077B15" w:rsidRDefault="00A633EF">
            <w:r>
              <w:t>Sprint-2</w:t>
            </w:r>
          </w:p>
        </w:tc>
      </w:tr>
      <w:tr w:rsidR="00024B83" w14:paraId="4516125D" w14:textId="77777777">
        <w:trPr>
          <w:trHeight w:val="404"/>
        </w:trPr>
        <w:tc>
          <w:tcPr>
            <w:tcW w:w="1667" w:type="dxa"/>
          </w:tcPr>
          <w:p w14:paraId="5CFBCC39" w14:textId="77777777" w:rsidR="00077B15" w:rsidRDefault="00A633EF">
            <w:r>
              <w:t>Administrator</w:t>
            </w:r>
          </w:p>
        </w:tc>
        <w:tc>
          <w:tcPr>
            <w:tcW w:w="1850" w:type="dxa"/>
          </w:tcPr>
          <w:p w14:paraId="42D67ED3" w14:textId="77777777" w:rsidR="00077B15" w:rsidRDefault="00A633EF">
            <w:r>
              <w:t>Maintain Classification Rules</w:t>
            </w:r>
          </w:p>
        </w:tc>
        <w:tc>
          <w:tcPr>
            <w:tcW w:w="1309" w:type="dxa"/>
          </w:tcPr>
          <w:p w14:paraId="39CC2F82" w14:textId="77777777" w:rsidR="00077B15" w:rsidRDefault="00A633EF">
            <w:r>
              <w:t>USN-7</w:t>
            </w:r>
          </w:p>
        </w:tc>
        <w:tc>
          <w:tcPr>
            <w:tcW w:w="4328" w:type="dxa"/>
          </w:tcPr>
          <w:p w14:paraId="6947534F" w14:textId="77777777" w:rsidR="00077B15" w:rsidRDefault="00A633EF">
            <w:r>
              <w:t>As an administrator, I can maintain the configured keyword conditions and Flow Designer logic.</w:t>
            </w:r>
          </w:p>
        </w:tc>
        <w:tc>
          <w:tcPr>
            <w:tcW w:w="2596" w:type="dxa"/>
          </w:tcPr>
          <w:p w14:paraId="7053E9AB" w14:textId="77777777" w:rsidR="00077B15" w:rsidRDefault="00A633EF">
            <w:r>
              <w:t>Updated flow conditions can be tested and activated without changing the incident submission process.</w:t>
            </w:r>
          </w:p>
        </w:tc>
        <w:tc>
          <w:tcPr>
            <w:tcW w:w="1374" w:type="dxa"/>
          </w:tcPr>
          <w:p w14:paraId="5E383B82" w14:textId="77777777" w:rsidR="00077B15" w:rsidRDefault="00A633EF">
            <w:r>
              <w:t>High</w:t>
            </w:r>
          </w:p>
        </w:tc>
        <w:tc>
          <w:tcPr>
            <w:tcW w:w="1374" w:type="dxa"/>
          </w:tcPr>
          <w:p w14:paraId="2E4FC3C4" w14:textId="77777777" w:rsidR="00077B15" w:rsidRDefault="00A633EF">
            <w:r>
              <w:t>Sprint-2</w:t>
            </w:r>
          </w:p>
        </w:tc>
      </w:tr>
      <w:tr w:rsidR="00024B83" w14:paraId="5A86F713" w14:textId="77777777">
        <w:trPr>
          <w:trHeight w:val="404"/>
        </w:trPr>
        <w:tc>
          <w:tcPr>
            <w:tcW w:w="1667" w:type="dxa"/>
          </w:tcPr>
          <w:p w14:paraId="7ACB63A8" w14:textId="77777777" w:rsidR="00077B15" w:rsidRDefault="00077B15"/>
        </w:tc>
        <w:tc>
          <w:tcPr>
            <w:tcW w:w="1850" w:type="dxa"/>
          </w:tcPr>
          <w:p w14:paraId="67BB171E" w14:textId="77777777" w:rsidR="00077B15" w:rsidRDefault="00A633EF">
            <w:r>
              <w:t>Validate Workflow</w:t>
            </w:r>
          </w:p>
        </w:tc>
        <w:tc>
          <w:tcPr>
            <w:tcW w:w="1309" w:type="dxa"/>
          </w:tcPr>
          <w:p w14:paraId="0F72DA1B" w14:textId="77777777" w:rsidR="00077B15" w:rsidRDefault="00A633EF">
            <w:r>
              <w:t>USN-8</w:t>
            </w:r>
          </w:p>
        </w:tc>
        <w:tc>
          <w:tcPr>
            <w:tcW w:w="4328" w:type="dxa"/>
          </w:tcPr>
          <w:p w14:paraId="4425E91E" w14:textId="77777777" w:rsidR="00077B15" w:rsidRDefault="00A633EF">
            <w:r>
              <w:t>As an administrator, I can test incident scenarios to verify automatic classification and notifications.</w:t>
            </w:r>
          </w:p>
        </w:tc>
        <w:tc>
          <w:tcPr>
            <w:tcW w:w="2596" w:type="dxa"/>
          </w:tcPr>
          <w:p w14:paraId="7D6CFD49" w14:textId="77777777" w:rsidR="00077B15" w:rsidRDefault="00A633EF">
            <w:r>
              <w:t>Test cases confirm matching keywords update fields and configured notifications behave as expected.</w:t>
            </w:r>
          </w:p>
        </w:tc>
        <w:tc>
          <w:tcPr>
            <w:tcW w:w="1374" w:type="dxa"/>
          </w:tcPr>
          <w:p w14:paraId="593DCE1B" w14:textId="77777777" w:rsidR="00077B15" w:rsidRDefault="00A633EF">
            <w:r>
              <w:t>High</w:t>
            </w:r>
          </w:p>
        </w:tc>
        <w:tc>
          <w:tcPr>
            <w:tcW w:w="1374" w:type="dxa"/>
          </w:tcPr>
          <w:p w14:paraId="3318D3ED" w14:textId="77777777" w:rsidR="00077B15" w:rsidRDefault="00A633EF">
            <w:r>
              <w:t>Sprint-2</w:t>
            </w:r>
          </w:p>
        </w:tc>
      </w:tr>
      <w:tr w:rsidR="00024B83" w14:paraId="756D4EC3" w14:textId="77777777">
        <w:trPr>
          <w:trHeight w:val="388"/>
        </w:trPr>
        <w:tc>
          <w:tcPr>
            <w:tcW w:w="1667" w:type="dxa"/>
          </w:tcPr>
          <w:p w14:paraId="06C174CA" w14:textId="77777777" w:rsidR="00077B15" w:rsidRDefault="00077B15"/>
        </w:tc>
        <w:tc>
          <w:tcPr>
            <w:tcW w:w="1850" w:type="dxa"/>
          </w:tcPr>
          <w:p w14:paraId="46AA178A" w14:textId="77777777" w:rsidR="00077B15" w:rsidRDefault="00077B15"/>
        </w:tc>
        <w:tc>
          <w:tcPr>
            <w:tcW w:w="1309" w:type="dxa"/>
          </w:tcPr>
          <w:p w14:paraId="0655DEC8" w14:textId="77777777" w:rsidR="00077B15" w:rsidRDefault="00077B15"/>
        </w:tc>
        <w:tc>
          <w:tcPr>
            <w:tcW w:w="4328" w:type="dxa"/>
          </w:tcPr>
          <w:p w14:paraId="2750435F" w14:textId="77777777" w:rsidR="00077B15" w:rsidRDefault="00077B15"/>
        </w:tc>
        <w:tc>
          <w:tcPr>
            <w:tcW w:w="2596" w:type="dxa"/>
          </w:tcPr>
          <w:p w14:paraId="4D356D80" w14:textId="77777777" w:rsidR="00077B15" w:rsidRDefault="00077B15"/>
        </w:tc>
        <w:tc>
          <w:tcPr>
            <w:tcW w:w="1374" w:type="dxa"/>
          </w:tcPr>
          <w:p w14:paraId="15B6A71D" w14:textId="77777777" w:rsidR="00077B15" w:rsidRDefault="00077B15"/>
        </w:tc>
        <w:tc>
          <w:tcPr>
            <w:tcW w:w="1374" w:type="dxa"/>
          </w:tcPr>
          <w:p w14:paraId="1B35AE52" w14:textId="77777777" w:rsidR="00077B15" w:rsidRDefault="00077B15"/>
        </w:tc>
      </w:tr>
      <w:tr w:rsidR="00024B83" w14:paraId="2A45D50E" w14:textId="77777777">
        <w:trPr>
          <w:trHeight w:val="404"/>
        </w:trPr>
        <w:tc>
          <w:tcPr>
            <w:tcW w:w="1667" w:type="dxa"/>
          </w:tcPr>
          <w:p w14:paraId="7D7379E9" w14:textId="77777777" w:rsidR="00077B15" w:rsidRDefault="00077B15"/>
        </w:tc>
        <w:tc>
          <w:tcPr>
            <w:tcW w:w="1850" w:type="dxa"/>
          </w:tcPr>
          <w:p w14:paraId="5218CF36" w14:textId="77777777" w:rsidR="00077B15" w:rsidRDefault="00077B15"/>
        </w:tc>
        <w:tc>
          <w:tcPr>
            <w:tcW w:w="1309" w:type="dxa"/>
          </w:tcPr>
          <w:p w14:paraId="1CD2364B" w14:textId="77777777" w:rsidR="00077B15" w:rsidRDefault="00077B15"/>
        </w:tc>
        <w:tc>
          <w:tcPr>
            <w:tcW w:w="4328" w:type="dxa"/>
          </w:tcPr>
          <w:p w14:paraId="47798F65" w14:textId="77777777" w:rsidR="00077B15" w:rsidRDefault="00077B15"/>
        </w:tc>
        <w:tc>
          <w:tcPr>
            <w:tcW w:w="2596" w:type="dxa"/>
          </w:tcPr>
          <w:p w14:paraId="1D7EFFB8" w14:textId="77777777" w:rsidR="00077B15" w:rsidRDefault="00077B15"/>
        </w:tc>
        <w:tc>
          <w:tcPr>
            <w:tcW w:w="1374" w:type="dxa"/>
          </w:tcPr>
          <w:p w14:paraId="2C24EA25" w14:textId="77777777" w:rsidR="00077B15" w:rsidRDefault="00077B15"/>
        </w:tc>
        <w:tc>
          <w:tcPr>
            <w:tcW w:w="1374" w:type="dxa"/>
          </w:tcPr>
          <w:p w14:paraId="1F375F0A" w14:textId="77777777" w:rsidR="00077B15" w:rsidRDefault="00077B15"/>
        </w:tc>
      </w:tr>
      <w:tr w:rsidR="00024B83" w14:paraId="5724A69C" w14:textId="77777777">
        <w:trPr>
          <w:trHeight w:val="404"/>
        </w:trPr>
        <w:tc>
          <w:tcPr>
            <w:tcW w:w="1667" w:type="dxa"/>
          </w:tcPr>
          <w:p w14:paraId="540B4C6E" w14:textId="77777777" w:rsidR="00077B15" w:rsidRDefault="00077B15"/>
        </w:tc>
        <w:tc>
          <w:tcPr>
            <w:tcW w:w="1850" w:type="dxa"/>
          </w:tcPr>
          <w:p w14:paraId="508009B4" w14:textId="77777777" w:rsidR="00077B15" w:rsidRDefault="00077B15"/>
        </w:tc>
        <w:tc>
          <w:tcPr>
            <w:tcW w:w="1309" w:type="dxa"/>
          </w:tcPr>
          <w:p w14:paraId="5B010DE3" w14:textId="77777777" w:rsidR="00077B15" w:rsidRDefault="00077B15"/>
        </w:tc>
        <w:tc>
          <w:tcPr>
            <w:tcW w:w="4328" w:type="dxa"/>
          </w:tcPr>
          <w:p w14:paraId="527EB2F4" w14:textId="77777777" w:rsidR="00077B15" w:rsidRDefault="00077B15"/>
        </w:tc>
        <w:tc>
          <w:tcPr>
            <w:tcW w:w="2596" w:type="dxa"/>
          </w:tcPr>
          <w:p w14:paraId="61A40D49" w14:textId="77777777" w:rsidR="00077B15" w:rsidRDefault="00077B15"/>
        </w:tc>
        <w:tc>
          <w:tcPr>
            <w:tcW w:w="1374" w:type="dxa"/>
          </w:tcPr>
          <w:p w14:paraId="6D9E90C5" w14:textId="77777777" w:rsidR="00077B15" w:rsidRDefault="00077B15"/>
        </w:tc>
        <w:tc>
          <w:tcPr>
            <w:tcW w:w="1374" w:type="dxa"/>
          </w:tcPr>
          <w:p w14:paraId="7724BAF1" w14:textId="77777777" w:rsidR="00077B15" w:rsidRDefault="00077B15"/>
        </w:tc>
      </w:tr>
      <w:tr w:rsidR="00024B83" w14:paraId="584B4E64" w14:textId="77777777">
        <w:trPr>
          <w:trHeight w:val="404"/>
        </w:trPr>
        <w:tc>
          <w:tcPr>
            <w:tcW w:w="1667" w:type="dxa"/>
          </w:tcPr>
          <w:p w14:paraId="3418A0A4" w14:textId="77777777" w:rsidR="00077B15" w:rsidRDefault="00077B15"/>
        </w:tc>
        <w:tc>
          <w:tcPr>
            <w:tcW w:w="1850" w:type="dxa"/>
          </w:tcPr>
          <w:p w14:paraId="2FD7719F" w14:textId="77777777" w:rsidR="00077B15" w:rsidRDefault="00077B15"/>
        </w:tc>
        <w:tc>
          <w:tcPr>
            <w:tcW w:w="1309" w:type="dxa"/>
          </w:tcPr>
          <w:p w14:paraId="772EA385" w14:textId="77777777" w:rsidR="00077B15" w:rsidRDefault="00077B15"/>
        </w:tc>
        <w:tc>
          <w:tcPr>
            <w:tcW w:w="4328" w:type="dxa"/>
          </w:tcPr>
          <w:p w14:paraId="53441F73" w14:textId="77777777" w:rsidR="00077B15" w:rsidRDefault="00077B15"/>
        </w:tc>
        <w:tc>
          <w:tcPr>
            <w:tcW w:w="2596" w:type="dxa"/>
          </w:tcPr>
          <w:p w14:paraId="77775B76" w14:textId="77777777" w:rsidR="00077B15" w:rsidRDefault="00077B15"/>
        </w:tc>
        <w:tc>
          <w:tcPr>
            <w:tcW w:w="1374" w:type="dxa"/>
          </w:tcPr>
          <w:p w14:paraId="38FCB228" w14:textId="77777777" w:rsidR="00077B15" w:rsidRDefault="00077B15"/>
        </w:tc>
        <w:tc>
          <w:tcPr>
            <w:tcW w:w="1374" w:type="dxa"/>
          </w:tcPr>
          <w:p w14:paraId="514B7EC6" w14:textId="77777777" w:rsidR="00077B15" w:rsidRDefault="00077B15"/>
        </w:tc>
      </w:tr>
    </w:tbl>
    <w:p w14:paraId="5C0B31B6" w14:textId="77777777" w:rsidR="00024B83" w:rsidRDefault="00024B83">
      <w:pPr>
        <w:rPr>
          <w:rFonts w:ascii="Arial" w:eastAsia="Arial" w:hAnsi="Arial" w:cs="Arial"/>
        </w:rPr>
      </w:pPr>
    </w:p>
    <w:sectPr w:rsidR="00024B83">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grammar="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4B83"/>
    <w:rsid w:val="00024B83"/>
    <w:rsid w:val="00077B15"/>
    <w:rsid w:val="00935AE8"/>
    <w:rsid w:val="00954AC2"/>
    <w:rsid w:val="00A633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E8EB80C"/>
  <w15:docId w15:val="{342189A0-88BE-BD40-9AB4-30D9BCDE6B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 /><Relationship Id="rId13" Type="http://schemas.openxmlformats.org/officeDocument/2006/relationships/fontTable" Target="fontTable.xml" /><Relationship Id="rId3" Type="http://schemas.openxmlformats.org/officeDocument/2006/relationships/settings" Target="settings.xml" /><Relationship Id="rId12" Type="http://schemas.openxmlformats.org/officeDocument/2006/relationships/image" Target="media/image2.png" /><Relationship Id="rId2" Type="http://schemas.openxmlformats.org/officeDocument/2006/relationships/styles" Target="styles.xml" /><Relationship Id="rId1" Type="http://schemas.openxmlformats.org/officeDocument/2006/relationships/customXml" Target="../customXml/item1.xml" /><Relationship Id="rId11" Type="http://schemas.openxmlformats.org/officeDocument/2006/relationships/image" Target="media/image3.png" /><Relationship Id="rId10" Type="http://schemas.openxmlformats.org/officeDocument/2006/relationships/image" Target="media/image1.png" /><Relationship Id="rId4" Type="http://schemas.openxmlformats.org/officeDocument/2006/relationships/webSettings" Target="webSettings.xml" /><Relationship Id="rId9" Type="http://schemas.openxmlformats.org/officeDocument/2006/relationships/hyperlink" Target="https://developer.ibm.com/patterns/visualize-unstructured-text/" TargetMode="External" /><Relationship Id="rId14"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392</Words>
  <Characters>2236</Characters>
  <Application>Microsoft Office Word</Application>
  <DocSecurity>0</DocSecurity>
  <Lines>18</Lines>
  <Paragraphs>5</Paragraphs>
  <ScaleCrop>false</ScaleCrop>
  <Company/>
  <LinksUpToDate>false</LinksUpToDate>
  <CharactersWithSpaces>2623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pavipandi696@gmail.com</cp:lastModifiedBy>
  <cp:revision>2</cp:revision>
  <dcterms:created xsi:type="dcterms:W3CDTF">2026-10-02T07:07:00Z</dcterms:created>
  <dcterms:modified xsi:type="dcterms:W3CDTF">2026-10-02T07:07:00Z</dcterms:modified>
</cp:coreProperties>
</file>