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BE96" w14:textId="77777777" w:rsidR="007E3894" w:rsidRPr="007E3894" w:rsidRDefault="007E3894" w:rsidP="007E389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E3894">
        <w:rPr>
          <w:rFonts w:ascii="Times New Roman" w:hAnsi="Times New Roman" w:cs="Times New Roman"/>
          <w:sz w:val="28"/>
          <w:szCs w:val="28"/>
          <w:lang w:val="vi-VN"/>
        </w:rPr>
        <w:t>Bài 1:</w:t>
      </w:r>
    </w:p>
    <w:p w14:paraId="14C53505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1. Class Sach (Book)</w:t>
      </w:r>
    </w:p>
    <w:p w14:paraId="6C8FC0F4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Vai trò: Đại diện cho thông tin của một cuốn sách trong thư viện.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br/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Thuộc tính:</w:t>
      </w:r>
    </w:p>
    <w:p w14:paraId="61EA3D0F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maSach: string — Mã định danh duy nhất của sách</w:t>
      </w:r>
    </w:p>
    <w:p w14:paraId="7235625B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tenSach: string — Tên sách</w:t>
      </w:r>
    </w:p>
    <w:p w14:paraId="050B2B35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tacGia: string — Tác giả</w:t>
      </w:r>
    </w:p>
    <w:p w14:paraId="18854455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namXuatBan: int — Năm xuất bản</w:t>
      </w:r>
    </w:p>
    <w:p w14:paraId="4B9B2D92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tinhTrang: boolean — Trạng thái (true = còn trong thư viện, false = đã được mượn)</w:t>
      </w:r>
    </w:p>
    <w:p w14:paraId="1B3018D3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Phương thức:</w:t>
      </w:r>
    </w:p>
    <w:p w14:paraId="1F3527E0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hienThiThongTin(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hiển thị thông tin chi tiết sách</w:t>
      </w:r>
    </w:p>
    <w:p w14:paraId="5547925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capNhatTinhTrang(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cập nhật trạng thái khi mượn hoặc trả</w:t>
      </w:r>
    </w:p>
    <w:p w14:paraId="35C5146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 Class DocGia (Reader)</w:t>
      </w:r>
    </w:p>
    <w:p w14:paraId="64AB96BE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Vai trò: Quản lý thông tin của người đọc/mượn sách.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Thuộc tính:</w:t>
      </w:r>
    </w:p>
    <w:p w14:paraId="25C2D822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maDocGia: string — Mã độc giả</w:t>
      </w:r>
    </w:p>
    <w:p w14:paraId="3EEA536A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tenDocGia: string — Họ tên độc giả</w:t>
      </w:r>
    </w:p>
    <w:p w14:paraId="3E8ED2CA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soDienThoai: string — Số điện thoại</w:t>
      </w:r>
    </w:p>
    <w:p w14:paraId="08395B97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diaChi: string — Địa chỉ liên hệ</w:t>
      </w:r>
    </w:p>
    <w:p w14:paraId="1B7B58EB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Phương thức:</w:t>
      </w:r>
    </w:p>
    <w:p w14:paraId="660EF786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dangKy(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đăng ký trở thành độc giả</w:t>
      </w:r>
    </w:p>
    <w:p w14:paraId="673ACCCF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muonSach(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Sach s): thực hiện mượn sách</w:t>
      </w:r>
    </w:p>
    <w:p w14:paraId="55D00813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traSach(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Sach s): thực hiện trả sách</w:t>
      </w:r>
    </w:p>
    <w:p w14:paraId="28D2A9CE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3. Class NhanVien (Staff)</w:t>
      </w:r>
    </w:p>
    <w:p w14:paraId="34C902B4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Vai trò: Đại diện cho nhân viên thư viện – người quản lý hoạt động mượn/trả sách.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Thuộc tính:</w:t>
      </w:r>
    </w:p>
    <w:p w14:paraId="1E797614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maNhanVien: string — Mã nhân viên</w:t>
      </w:r>
    </w:p>
    <w:p w14:paraId="34B3AA1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tenNhanVien: string — Họ tên nhân viên</w:t>
      </w:r>
    </w:p>
    <w:p w14:paraId="6B902EFB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chucVu: string — Chức vụ</w:t>
      </w:r>
    </w:p>
    <w:p w14:paraId="1567471A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Phương thức:</w:t>
      </w:r>
    </w:p>
    <w:p w14:paraId="361F63EC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quanLyMuonTra(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xác nhận và ghi nhận các giao dịch mượn/trả sách</w:t>
      </w:r>
    </w:p>
    <w:p w14:paraId="6D492667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themSachMoi(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thêm sách mới vào hệ thống</w:t>
      </w:r>
    </w:p>
    <w:p w14:paraId="2A533D2C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4. Class PhieuMuon (BorrowSlip / LoanRecord)</w:t>
      </w:r>
    </w:p>
    <w:p w14:paraId="565E8F49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Vai trò: Ghi lại thông tin mỗi lần mượn/trả sách.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Thuộc tính:</w:t>
      </w:r>
    </w:p>
    <w:p w14:paraId="04ABB63F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maPhieu: string — Mã phiếu mượn</w:t>
      </w:r>
    </w:p>
    <w:p w14:paraId="4A7B306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docGia: DocGia — Thông tin người mượn</w:t>
      </w:r>
    </w:p>
    <w:p w14:paraId="72FBDA7E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sach: Sach — Thông tin sách được mượn</w:t>
      </w:r>
    </w:p>
    <w:p w14:paraId="42FA0B22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ngayMuon: Date — Ngày mượn</w:t>
      </w:r>
    </w:p>
    <w:p w14:paraId="0D89FED5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ngayTra: Date — Ngày trả (nếu có)</w:t>
      </w:r>
    </w:p>
    <w:p w14:paraId="0201DEF0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tinhTrang: string — “Đang mượn” / “Đã trả”</w:t>
      </w:r>
    </w:p>
    <w:p w14:paraId="1CD26173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Phương thức:</w:t>
      </w:r>
    </w:p>
    <w:p w14:paraId="4DF13E76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xacNhanMuon(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xác nhận việc mượn</w:t>
      </w:r>
    </w:p>
    <w:p w14:paraId="3AF622DD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xacNhanTra(</w:t>
      </w:r>
      <w:proofErr w:type="gramEnd"/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): cập nhật khi trả sách</w:t>
      </w:r>
    </w:p>
    <w:p w14:paraId="0FA444A4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9FE94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5. Class ThuVien (Library)</w:t>
      </w:r>
    </w:p>
    <w:p w14:paraId="4AD833AE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Vai trò: Lớp tổng quản lý hệ thống, lưu danh sách sách, độc giả và nhân viên.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Thuộc tính:</w:t>
      </w:r>
    </w:p>
    <w:p w14:paraId="634371BA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danhSachSach: List&lt;Sach&gt;</w:t>
      </w:r>
    </w:p>
    <w:p w14:paraId="2D6ECC68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danhSachDocGia: List&lt;DocGia&gt;</w:t>
      </w:r>
    </w:p>
    <w:p w14:paraId="0EA47179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danhSachNhanVien: List&lt;NhanVien&gt;</w:t>
      </w:r>
    </w:p>
    <w:p w14:paraId="55A1F19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danhSachPhieuMuon: List&lt;PhieuMuon&gt;</w:t>
      </w:r>
    </w:p>
    <w:p w14:paraId="40BD33DF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Phương thức:</w:t>
      </w:r>
    </w:p>
    <w:p w14:paraId="357BD6F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timSachTheoTen(ten): tìm kiếm sách</w:t>
      </w:r>
    </w:p>
    <w:p w14:paraId="6AF1A8BA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themDocGia(docGia): thêm độc giả mới</w:t>
      </w:r>
    </w:p>
    <w:p w14:paraId="53E2C4DB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xoaSach(maSach): xóa sách khỏi hệ thống</w:t>
      </w:r>
    </w:p>
    <w:p w14:paraId="3DA6E4F1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Tổng kết mối quan hệ:</w:t>
      </w:r>
    </w:p>
    <w:p w14:paraId="46A9D428" w14:textId="3B60E582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DocGia </w:t>
      </w:r>
      <w:r w:rsidR="003A57E8">
        <w:rPr>
          <w:rFonts w:ascii="Times New Roman" w:hAnsi="Times New Roman" w:cs="Times New Roman"/>
          <w:color w:val="000000" w:themeColor="text1"/>
          <w:sz w:val="28"/>
          <w:szCs w:val="28"/>
        </w:rPr>
        <w:t>&lt;-&gt;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PhieuMuon: 1 độc giả có thể có nhiều phiếu mượn</w:t>
      </w:r>
    </w:p>
    <w:p w14:paraId="7C3CDDDE" w14:textId="49C4FCA9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Sach </w:t>
      </w:r>
      <w:r w:rsidR="003A57E8">
        <w:rPr>
          <w:rFonts w:ascii="Times New Roman" w:hAnsi="Times New Roman" w:cs="Times New Roman"/>
          <w:color w:val="000000" w:themeColor="text1"/>
          <w:sz w:val="28"/>
          <w:szCs w:val="28"/>
        </w:rPr>
        <w:t>&lt;-&gt;</w:t>
      </w: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PhieuMuon: 1 sách có thể xuất hiện trong nhiều phiếu (theo thời gian)</w:t>
      </w:r>
    </w:p>
    <w:p w14:paraId="46187799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NhanVien quản lý hoạt động mượn/trả (qua PhieuMuon)</w:t>
      </w:r>
    </w:p>
    <w:p w14:paraId="33B0FC6E" w14:textId="77777777" w:rsidR="007E3894" w:rsidRPr="007E3894" w:rsidRDefault="007E3894" w:rsidP="007E38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94">
        <w:rPr>
          <w:rFonts w:ascii="Times New Roman" w:hAnsi="Times New Roman" w:cs="Times New Roman"/>
          <w:color w:val="000000" w:themeColor="text1"/>
          <w:sz w:val="28"/>
          <w:szCs w:val="28"/>
        </w:rPr>
        <w:t>ThuVien là lớp tổng hợp (aggregate) quản lý toàn bộ dữ liệu</w:t>
      </w:r>
    </w:p>
    <w:p w14:paraId="27D0C541" w14:textId="77777777" w:rsidR="007E3894" w:rsidRPr="007E3894" w:rsidRDefault="007E3894" w:rsidP="007E389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E3894">
        <w:rPr>
          <w:rFonts w:ascii="Times New Roman" w:hAnsi="Times New Roman" w:cs="Times New Roman"/>
          <w:sz w:val="28"/>
          <w:szCs w:val="28"/>
        </w:rPr>
        <w:t>Bài</w:t>
      </w:r>
      <w:r w:rsidRPr="007E3894">
        <w:rPr>
          <w:rFonts w:ascii="Times New Roman" w:hAnsi="Times New Roman" w:cs="Times New Roman"/>
          <w:sz w:val="28"/>
          <w:szCs w:val="28"/>
          <w:lang w:val="vi-VN"/>
        </w:rPr>
        <w:t xml:space="preserve"> 2:</w:t>
      </w:r>
    </w:p>
    <w:tbl>
      <w:tblPr>
        <w:tblW w:w="7460" w:type="dxa"/>
        <w:tblLook w:val="04A0" w:firstRow="1" w:lastRow="0" w:firstColumn="1" w:lastColumn="0" w:noHBand="0" w:noVBand="1"/>
      </w:tblPr>
      <w:tblGrid>
        <w:gridCol w:w="1600"/>
        <w:gridCol w:w="1700"/>
        <w:gridCol w:w="2680"/>
        <w:gridCol w:w="1480"/>
      </w:tblGrid>
      <w:tr w:rsidR="007E3894" w:rsidRPr="007E3894" w14:paraId="65B3F86F" w14:textId="77777777" w:rsidTr="007E3894">
        <w:trPr>
          <w:trHeight w:val="624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186C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Mối quan hệ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B1977D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 quan hệ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D6F5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Giải thích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59A7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 hiệu UML</w:t>
            </w:r>
          </w:p>
        </w:tc>
      </w:tr>
      <w:tr w:rsidR="007E3894" w:rsidRPr="007E3894" w14:paraId="3CF20794" w14:textId="77777777" w:rsidTr="007E3894">
        <w:trPr>
          <w:trHeight w:val="24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AA6B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giáo viên giảng dạy nhiều lớp học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EC9A86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Association (liên kết)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0BD61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Đây là mối quan hệ thông thường giữa hai lớp độc lập: “Giáo viên” có thể giảng dạy nhiều “Lớp học”, và một “Lớp học” có thể có nhiều “Giáo viên”. Không ràng buộc về vòng đời.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DFCA4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Đường nối có thể kèm nhãn “</w:t>
            </w:r>
            <w:proofErr w:type="gramStart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1..</w:t>
            </w:r>
            <w:proofErr w:type="gramEnd"/>
            <w:r w:rsidRPr="007E389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” hoặc “</w:t>
            </w: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..*” giữa hai lớp</w:t>
            </w:r>
          </w:p>
        </w:tc>
      </w:tr>
      <w:tr w:rsidR="007E3894" w:rsidRPr="007E3894" w14:paraId="21C6B641" w14:textId="77777777" w:rsidTr="007E3894">
        <w:trPr>
          <w:trHeight w:val="21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971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đơn hàng gồm nhiều sản phẩm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C68E38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Aggregation (kết hợp)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AE904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Đây là mối quan hệ “có chứa nhưng có thể tách rời”: “Sản phẩm” vẫn tồn tại độc lập dù không thuộc đơn hàng nào. Khi xóa đơn hàng, sản phẩm không bị xóa.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D9FCDF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 thoi rỗng (◊) ở phía “Đơn hàng” → “Sản phẩm”</w:t>
            </w:r>
          </w:p>
        </w:tc>
      </w:tr>
      <w:tr w:rsidR="007E3894" w:rsidRPr="007E3894" w14:paraId="0C289F0B" w14:textId="77777777" w:rsidTr="007E3894">
        <w:trPr>
          <w:trHeight w:val="21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9AC7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cơ thể gồm nhiều bộ phận không thể tách rời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20A2D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Composition (thành phần)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467E1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Đây là mối quan hệ “chứa – không thể tách rời”: “Bộ phận” không thể tồn tại nếu “Cơ thể” bị hủy. Khi đối tượng “Cơ thể” bị </w:t>
            </w: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xóa, các “Bộ phận” cũng bị xóa theo.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1DEAE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Hình thoi đặc (</w:t>
            </w:r>
            <w:r w:rsidRPr="007E3894">
              <w:rPr>
                <w:rFonts w:ascii="Cambria Math" w:eastAsia="Times New Roman" w:hAnsi="Cambria Math" w:cs="Cambria Math"/>
                <w:color w:val="000000"/>
                <w:sz w:val="28"/>
                <w:szCs w:val="28"/>
              </w:rPr>
              <w:t>◆</w:t>
            </w: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ở phía “Cơ thể” → “Bộ phận”</w:t>
            </w:r>
          </w:p>
        </w:tc>
      </w:tr>
    </w:tbl>
    <w:p w14:paraId="0D6A16C8" w14:textId="77777777" w:rsidR="007E3894" w:rsidRPr="007E3894" w:rsidRDefault="007E3894" w:rsidP="007E3894">
      <w:pPr>
        <w:rPr>
          <w:rFonts w:ascii="Times New Roman" w:hAnsi="Times New Roman" w:cs="Times New Roman"/>
          <w:kern w:val="2"/>
          <w:sz w:val="28"/>
          <w:szCs w:val="28"/>
          <w:lang w:val="vi-VN"/>
          <w14:ligatures w14:val="standardContextual"/>
        </w:rPr>
      </w:pPr>
    </w:p>
    <w:p w14:paraId="39F8A975" w14:textId="77777777" w:rsidR="007E3894" w:rsidRPr="007E3894" w:rsidRDefault="007E3894" w:rsidP="007E389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E3894">
        <w:rPr>
          <w:rFonts w:ascii="Times New Roman" w:hAnsi="Times New Roman" w:cs="Times New Roman"/>
          <w:sz w:val="28"/>
          <w:szCs w:val="28"/>
        </w:rPr>
        <w:t>Bài</w:t>
      </w:r>
      <w:r w:rsidRPr="007E3894">
        <w:rPr>
          <w:rFonts w:ascii="Times New Roman" w:hAnsi="Times New Roman" w:cs="Times New Roman"/>
          <w:sz w:val="28"/>
          <w:szCs w:val="28"/>
          <w:lang w:val="vi-VN"/>
        </w:rPr>
        <w:t xml:space="preserve"> 3:</w:t>
      </w:r>
    </w:p>
    <w:tbl>
      <w:tblPr>
        <w:tblW w:w="7580" w:type="dxa"/>
        <w:tblLook w:val="04A0" w:firstRow="1" w:lastRow="0" w:firstColumn="1" w:lastColumn="0" w:noHBand="0" w:noVBand="1"/>
      </w:tblPr>
      <w:tblGrid>
        <w:gridCol w:w="2005"/>
        <w:gridCol w:w="1333"/>
        <w:gridCol w:w="4242"/>
      </w:tblGrid>
      <w:tr w:rsidR="007E3894" w:rsidRPr="007E3894" w14:paraId="4A635022" w14:textId="77777777" w:rsidTr="007E3894">
        <w:trPr>
          <w:trHeight w:val="936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CD31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 phần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828E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Modifier (Phạm vi truy cập)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4C70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Giải thích</w:t>
            </w:r>
          </w:p>
        </w:tc>
      </w:tr>
      <w:tr w:rsidR="007E3894" w:rsidRPr="007E3894" w14:paraId="22210009" w14:textId="77777777" w:rsidTr="007E3894">
        <w:trPr>
          <w:trHeight w:val="220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1479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43EC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private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5FAC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 tin tên đăng nhập chỉ nên được truy cập gián tiếp qua phương thức (getter/setter). Tránh bị thay đổi trực tiếp từ bên ngoài.</w:t>
            </w:r>
          </w:p>
        </w:tc>
      </w:tr>
      <w:tr w:rsidR="007E3894" w:rsidRPr="007E3894" w14:paraId="7C8C4BA9" w14:textId="77777777" w:rsidTr="007E3894">
        <w:trPr>
          <w:trHeight w:val="24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15BC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BD8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private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34B8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Là dữ liệu nhạy cảm, cần được bảo mật tuyệt đối. Chỉ được truy cập bên trong class hoặc thông qua các phương thức kiểm soát như </w:t>
            </w:r>
            <w:proofErr w:type="gramStart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login(</w:t>
            </w:r>
            <w:proofErr w:type="gramEnd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hoặc resetPassword().</w:t>
            </w:r>
          </w:p>
        </w:tc>
      </w:tr>
      <w:tr w:rsidR="007E3894" w:rsidRPr="007E3894" w14:paraId="4AE6A2E3" w14:textId="77777777" w:rsidTr="007E3894">
        <w:trPr>
          <w:trHeight w:val="27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83EA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lastLoginTime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62AC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private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694E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Dữ liệu nội bộ dùng để lưu thời điểm đăng nhập cuối cùng, không nên cho phép thay đổi trực tiếp từ bên ngoài. Có thể cung cấp phương thức </w:t>
            </w:r>
            <w:proofErr w:type="gramStart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getLastLoginTime(</w:t>
            </w:r>
            <w:proofErr w:type="gramEnd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để xem.</w:t>
            </w:r>
          </w:p>
        </w:tc>
      </w:tr>
      <w:tr w:rsidR="007E3894" w:rsidRPr="007E3894" w14:paraId="0C3A74ED" w14:textId="77777777" w:rsidTr="007E3894">
        <w:trPr>
          <w:trHeight w:val="15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B83B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login(</w:t>
            </w:r>
            <w:proofErr w:type="gramEnd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F7A23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public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6E39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Phương thức chính để người dùng bên ngoài (ứng dụng, giao diện) gọi thực hiện chức năng đăng nhập.</w:t>
            </w:r>
          </w:p>
        </w:tc>
      </w:tr>
      <w:tr w:rsidR="007E3894" w:rsidRPr="007E3894" w14:paraId="6B0EB0E1" w14:textId="77777777" w:rsidTr="007E3894">
        <w:trPr>
          <w:trHeight w:val="15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45102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resetPassword(</w:t>
            </w:r>
            <w:proofErr w:type="gramEnd"/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9A4E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public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A7B5" w14:textId="77777777" w:rsidR="007E3894" w:rsidRPr="007E3894" w:rsidRDefault="007E3894" w:rsidP="007E38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E3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Cần được gọi từ bên ngoài khi người dùng quên mật khẩu hoặc quản trị viên yêu cầu đổi mật khẩu.</w:t>
            </w:r>
          </w:p>
        </w:tc>
      </w:tr>
    </w:tbl>
    <w:p w14:paraId="2DA497AF" w14:textId="77777777" w:rsidR="007E3894" w:rsidRPr="007E3894" w:rsidRDefault="007E3894" w:rsidP="007E3894">
      <w:pP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1E5BD670" w14:textId="77777777" w:rsidR="007E3894" w:rsidRPr="007E3894" w:rsidRDefault="007E3894" w:rsidP="007E389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8A8443A" w14:textId="362B62D7" w:rsidR="0051080F" w:rsidRPr="007E3894" w:rsidRDefault="0051080F">
      <w:pPr>
        <w:rPr>
          <w:lang w:val="vi-VN"/>
        </w:rPr>
      </w:pPr>
    </w:p>
    <w:p w14:paraId="397B91B8" w14:textId="549221D9" w:rsidR="0051080F" w:rsidRPr="007E3894" w:rsidRDefault="0051080F"/>
    <w:p w14:paraId="05297227" w14:textId="0EEA763B" w:rsidR="0051080F" w:rsidRDefault="0051080F">
      <w:r>
        <w:t>Bài 4</w:t>
      </w:r>
    </w:p>
    <w:p w14:paraId="53C66264" w14:textId="72260922" w:rsidR="0051080F" w:rsidRDefault="0051080F">
      <w:r w:rsidRPr="0051080F">
        <w:rPr>
          <w:noProof/>
        </w:rPr>
        <w:drawing>
          <wp:inline distT="0" distB="0" distL="0" distR="0" wp14:anchorId="15C4143A" wp14:editId="5B4B486B">
            <wp:extent cx="5731510" cy="5804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1580"/>
        <w:gridCol w:w="6404"/>
      </w:tblGrid>
      <w:tr w:rsidR="0051080F" w:rsidRPr="0051080F" w14:paraId="1FA49949" w14:textId="77777777" w:rsidTr="0051080F">
        <w:tc>
          <w:tcPr>
            <w:tcW w:w="0" w:type="auto"/>
            <w:hideMark/>
          </w:tcPr>
          <w:p w14:paraId="7BE16519" w14:textId="77777777" w:rsidR="0051080F" w:rsidRPr="0051080F" w:rsidRDefault="0051080F" w:rsidP="005108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>Thực thể</w:t>
            </w:r>
          </w:p>
        </w:tc>
        <w:tc>
          <w:tcPr>
            <w:tcW w:w="0" w:type="auto"/>
            <w:hideMark/>
          </w:tcPr>
          <w:p w14:paraId="10F079BA" w14:textId="77777777" w:rsidR="0051080F" w:rsidRPr="0051080F" w:rsidRDefault="0051080F" w:rsidP="005108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>Quan hệ trực tiếp với</w:t>
            </w:r>
          </w:p>
        </w:tc>
        <w:tc>
          <w:tcPr>
            <w:tcW w:w="0" w:type="auto"/>
            <w:hideMark/>
          </w:tcPr>
          <w:p w14:paraId="747AA1F8" w14:textId="77777777" w:rsidR="0051080F" w:rsidRPr="0051080F" w:rsidRDefault="0051080F" w:rsidP="005108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51080F" w:rsidRPr="0051080F" w14:paraId="0D1325D2" w14:textId="77777777" w:rsidTr="0051080F">
        <w:tc>
          <w:tcPr>
            <w:tcW w:w="0" w:type="auto"/>
            <w:hideMark/>
          </w:tcPr>
          <w:p w14:paraId="08995878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Customer</w:t>
            </w:r>
          </w:p>
        </w:tc>
        <w:tc>
          <w:tcPr>
            <w:tcW w:w="0" w:type="auto"/>
            <w:hideMark/>
          </w:tcPr>
          <w:p w14:paraId="7DE3A9FD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21FD4A2B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>Mỗi khách hàng có thể tạo ra nhiều đơn hàng. Đây là quan hệ 1–n (một-nhiều).</w:t>
            </w:r>
          </w:p>
        </w:tc>
      </w:tr>
      <w:tr w:rsidR="0051080F" w:rsidRPr="0051080F" w14:paraId="59F11665" w14:textId="77777777" w:rsidTr="0051080F">
        <w:tc>
          <w:tcPr>
            <w:tcW w:w="0" w:type="auto"/>
            <w:hideMark/>
          </w:tcPr>
          <w:p w14:paraId="329EA6BB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0B6F2BAE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</w:p>
        </w:tc>
        <w:tc>
          <w:tcPr>
            <w:tcW w:w="0" w:type="auto"/>
            <w:hideMark/>
          </w:tcPr>
          <w:p w14:paraId="42EB5A39" w14:textId="499DE616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Mỗi đơn hàng có thể chứa nhiều sản phẩm, và một sản phẩm có thể nằm trong nhiều đơn hàng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-&gt;</w:t>
            </w: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 hệ n–n (nhiều-nhiều).</w:t>
            </w:r>
          </w:p>
        </w:tc>
      </w:tr>
      <w:tr w:rsidR="0051080F" w:rsidRPr="0051080F" w14:paraId="38785C42" w14:textId="77777777" w:rsidTr="0051080F">
        <w:tc>
          <w:tcPr>
            <w:tcW w:w="0" w:type="auto"/>
            <w:hideMark/>
          </w:tcPr>
          <w:p w14:paraId="10F50ACB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0" w:type="auto"/>
            <w:hideMark/>
          </w:tcPr>
          <w:p w14:paraId="23ABC904" w14:textId="397A09B0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(Không trực tiếp)</w:t>
            </w:r>
          </w:p>
        </w:tc>
        <w:tc>
          <w:tcPr>
            <w:tcW w:w="0" w:type="auto"/>
            <w:hideMark/>
          </w:tcPr>
          <w:p w14:paraId="104B6BEF" w14:textId="77777777" w:rsidR="0051080F" w:rsidRPr="0051080F" w:rsidRDefault="0051080F" w:rsidP="005108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80F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không trực tiếp “sở hữu” hay “chứa” sản phẩm. Việc mua sản phẩm chỉ diễn ra thông qua đơn hàng.</w:t>
            </w:r>
          </w:p>
        </w:tc>
      </w:tr>
    </w:tbl>
    <w:p w14:paraId="38395C81" w14:textId="4990BBD9" w:rsidR="0051080F" w:rsidRDefault="0051080F"/>
    <w:p w14:paraId="50835636" w14:textId="598F4269" w:rsidR="0051080F" w:rsidRDefault="0051080F"/>
    <w:p w14:paraId="67F3AC74" w14:textId="05BA7A40" w:rsidR="0051080F" w:rsidRDefault="0051080F">
      <w:r>
        <w:t>Bài 5</w:t>
      </w:r>
    </w:p>
    <w:p w14:paraId="5DF09349" w14:textId="6780FD80" w:rsidR="0051080F" w:rsidRDefault="0051080F">
      <w:r w:rsidRPr="0051080F">
        <w:rPr>
          <w:noProof/>
        </w:rPr>
        <w:drawing>
          <wp:inline distT="0" distB="0" distL="0" distR="0" wp14:anchorId="5A8A0E43" wp14:editId="7D51F65B">
            <wp:extent cx="4344006" cy="41439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126" w14:textId="4A2EBC30" w:rsidR="0051080F" w:rsidRDefault="0051080F">
      <w:r>
        <w:t>Bài 6</w:t>
      </w:r>
    </w:p>
    <w:p w14:paraId="7DF65F4A" w14:textId="087C82D5" w:rsidR="0051080F" w:rsidRDefault="0051080F">
      <w:r w:rsidRPr="0051080F">
        <w:rPr>
          <w:noProof/>
        </w:rPr>
        <w:lastRenderedPageBreak/>
        <w:drawing>
          <wp:inline distT="0" distB="0" distL="0" distR="0" wp14:anchorId="3E7D69E8" wp14:editId="028A2365">
            <wp:extent cx="5731510" cy="3803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CE25" w14:textId="2A9BE6DD" w:rsidR="0051080F" w:rsidRDefault="008D537A">
      <w:r>
        <w:t>Bài 7</w:t>
      </w:r>
    </w:p>
    <w:p w14:paraId="39F473EB" w14:textId="20C3AB18" w:rsidR="008D537A" w:rsidRDefault="008D537A">
      <w:r w:rsidRPr="008D537A">
        <w:rPr>
          <w:noProof/>
        </w:rPr>
        <w:drawing>
          <wp:inline distT="0" distB="0" distL="0" distR="0" wp14:anchorId="316D1121" wp14:editId="5A5C44AE">
            <wp:extent cx="5731510" cy="3373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7011" w14:textId="156ACEB7" w:rsidR="008D537A" w:rsidRDefault="008D537A">
      <w:r>
        <w:t>Bài 8</w:t>
      </w:r>
    </w:p>
    <w:p w14:paraId="3D89076A" w14:textId="72669C12" w:rsidR="008D537A" w:rsidRDefault="00D270B8">
      <w:r w:rsidRPr="00D270B8">
        <w:rPr>
          <w:noProof/>
        </w:rPr>
        <w:lastRenderedPageBreak/>
        <w:drawing>
          <wp:inline distT="0" distB="0" distL="0" distR="0" wp14:anchorId="41B71251" wp14:editId="192D1AB7">
            <wp:extent cx="5731510" cy="5489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4437" w14:textId="380BDE8D" w:rsidR="00D270B8" w:rsidRDefault="00D270B8"/>
    <w:p w14:paraId="3A65A8A1" w14:textId="3424532C" w:rsidR="00D270B8" w:rsidRDefault="00D270B8">
      <w:r>
        <w:t>Bài 9</w:t>
      </w:r>
    </w:p>
    <w:p w14:paraId="66D8A2E5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1. Lỗi quan hệ giữa các lớp (Relationship)</w:t>
      </w:r>
    </w:p>
    <w:p w14:paraId="476BF4F4" w14:textId="55C7F4A2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Hiện sơ đồ vẽ User 1—1 Order, tức là một người dùng chỉ có một đơn hàng -&gt; sai thực tế.</w:t>
      </w:r>
      <w:r w:rsidRPr="00F0267D">
        <w:rPr>
          <w:rFonts w:ascii="Times New Roman" w:hAnsi="Times New Roman" w:cs="Times New Roman"/>
          <w:sz w:val="24"/>
          <w:szCs w:val="24"/>
        </w:rPr>
        <w:br/>
        <w:t>Thực tế: một User có thể có nhiều Order, nhưng mỗi Order chỉ thuộc về 1 User.</w:t>
      </w:r>
      <w:r w:rsidRPr="00F0267D">
        <w:rPr>
          <w:rFonts w:ascii="Times New Roman" w:hAnsi="Times New Roman" w:cs="Times New Roman"/>
          <w:sz w:val="24"/>
          <w:szCs w:val="24"/>
        </w:rPr>
        <w:br/>
        <w:t>Sửa lại: User 1 —— * Order</w:t>
      </w:r>
    </w:p>
    <w:p w14:paraId="13A106FD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2. Lỗi multiplicity (Bội số quan hệ)</w:t>
      </w:r>
    </w:p>
    <w:p w14:paraId="483D5D62" w14:textId="224C5BBE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Như phân tích ở trên, multiplicity “1—1” sai.</w:t>
      </w:r>
      <w:r w:rsidRPr="00F0267D">
        <w:rPr>
          <w:rFonts w:ascii="Times New Roman" w:hAnsi="Times New Roman" w:cs="Times New Roman"/>
          <w:sz w:val="24"/>
          <w:szCs w:val="24"/>
        </w:rPr>
        <w:br/>
        <w:t>Sửa lại: User (1) —— (</w:t>
      </w:r>
      <w:proofErr w:type="gramStart"/>
      <w:r w:rsidRPr="00F0267D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F0267D">
        <w:rPr>
          <w:rFonts w:ascii="Times New Roman" w:hAnsi="Times New Roman" w:cs="Times New Roman"/>
          <w:sz w:val="24"/>
          <w:szCs w:val="24"/>
        </w:rPr>
        <w:t>*) Order</w:t>
      </w:r>
    </w:p>
    <w:p w14:paraId="71B07D37" w14:textId="4791713E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Giải thích: Một người dùng có thể có nhiều đơn hàng hoặc chưa có đơn nào.</w:t>
      </w:r>
    </w:p>
    <w:p w14:paraId="1AC08E4F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3. Lỗi modifier (Truy cập dữ liệu)</w:t>
      </w:r>
    </w:p>
    <w:p w14:paraId="682032C1" w14:textId="79E47FE0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Hiện tại tất cả thuộc tính đều là + (public) -&gt; không đúng nguyên tắc hướng đối </w:t>
      </w:r>
      <w:proofErr w:type="gramStart"/>
      <w:r w:rsidRPr="00F0267D">
        <w:rPr>
          <w:rFonts w:ascii="Times New Roman" w:hAnsi="Times New Roman" w:cs="Times New Roman"/>
          <w:sz w:val="24"/>
          <w:szCs w:val="24"/>
        </w:rPr>
        <w:t>tượng.Sửa</w:t>
      </w:r>
      <w:proofErr w:type="gramEnd"/>
      <w:r w:rsidRPr="00F0267D">
        <w:rPr>
          <w:rFonts w:ascii="Times New Roman" w:hAnsi="Times New Roman" w:cs="Times New Roman"/>
          <w:sz w:val="24"/>
          <w:szCs w:val="24"/>
        </w:rPr>
        <w:t xml:space="preserve"> lại:</w:t>
      </w:r>
    </w:p>
    <w:p w14:paraId="36480FF3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lastRenderedPageBreak/>
        <w:t>Thuộc tính nên để private (-)</w:t>
      </w:r>
    </w:p>
    <w:p w14:paraId="05989E18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>Phương thức nên để public (+)</w:t>
      </w:r>
      <w:r w:rsidRPr="00F0267D">
        <w:rPr>
          <w:rFonts w:ascii="Times New Roman" w:hAnsi="Times New Roman" w:cs="Times New Roman"/>
          <w:sz w:val="24"/>
          <w:szCs w:val="24"/>
        </w:rPr>
        <w:br/>
        <w:t>Ví dụ:</w:t>
      </w:r>
    </w:p>
    <w:p w14:paraId="4AF5B6C4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- username: String  </w:t>
      </w:r>
    </w:p>
    <w:p w14:paraId="4F7151F2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- password: String  </w:t>
      </w:r>
    </w:p>
    <w:p w14:paraId="49619B76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- email: String  </w:t>
      </w:r>
    </w:p>
    <w:p w14:paraId="4095E2F2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+ </w:t>
      </w:r>
      <w:proofErr w:type="gramStart"/>
      <w:r w:rsidRPr="00F0267D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F0267D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51303907" w14:textId="51AA5CE6" w:rsid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  <w:r w:rsidRPr="00F0267D">
        <w:rPr>
          <w:rFonts w:ascii="Times New Roman" w:hAnsi="Times New Roman" w:cs="Times New Roman"/>
          <w:sz w:val="24"/>
          <w:szCs w:val="24"/>
        </w:rPr>
        <w:t xml:space="preserve">+ </w:t>
      </w:r>
      <w:proofErr w:type="gramStart"/>
      <w:r w:rsidRPr="00F0267D">
        <w:rPr>
          <w:rFonts w:ascii="Times New Roman" w:hAnsi="Times New Roman" w:cs="Times New Roman"/>
          <w:sz w:val="24"/>
          <w:szCs w:val="24"/>
        </w:rPr>
        <w:t>resetPassword(</w:t>
      </w:r>
      <w:proofErr w:type="gramEnd"/>
      <w:r w:rsidRPr="00F0267D">
        <w:rPr>
          <w:rFonts w:ascii="Times New Roman" w:hAnsi="Times New Roman" w:cs="Times New Roman"/>
          <w:sz w:val="24"/>
          <w:szCs w:val="24"/>
        </w:rPr>
        <w:t>)</w:t>
      </w:r>
    </w:p>
    <w:p w14:paraId="0FBAB202" w14:textId="77777777" w:rsidR="00F0267D" w:rsidRPr="00F0267D" w:rsidRDefault="00F0267D" w:rsidP="00F0267D">
      <w:pPr>
        <w:rPr>
          <w:rFonts w:ascii="Times New Roman" w:hAnsi="Times New Roman" w:cs="Times New Roman"/>
          <w:sz w:val="24"/>
          <w:szCs w:val="24"/>
        </w:rPr>
      </w:pPr>
    </w:p>
    <w:p w14:paraId="70978317" w14:textId="7FFB33A0" w:rsidR="00D270B8" w:rsidRDefault="00F0267D">
      <w:r w:rsidRPr="00F0267D">
        <w:rPr>
          <w:noProof/>
        </w:rPr>
        <w:drawing>
          <wp:inline distT="0" distB="0" distL="0" distR="0" wp14:anchorId="62F87BC8" wp14:editId="368CBF2D">
            <wp:extent cx="5731510" cy="34658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61F"/>
    <w:multiLevelType w:val="multilevel"/>
    <w:tmpl w:val="0DD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78C6"/>
    <w:multiLevelType w:val="multilevel"/>
    <w:tmpl w:val="111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C3F95"/>
    <w:multiLevelType w:val="multilevel"/>
    <w:tmpl w:val="101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81C85"/>
    <w:multiLevelType w:val="multilevel"/>
    <w:tmpl w:val="90A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36FC"/>
    <w:multiLevelType w:val="multilevel"/>
    <w:tmpl w:val="31F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64F9C"/>
    <w:multiLevelType w:val="multilevel"/>
    <w:tmpl w:val="B82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67498"/>
    <w:multiLevelType w:val="multilevel"/>
    <w:tmpl w:val="816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8525F"/>
    <w:multiLevelType w:val="multilevel"/>
    <w:tmpl w:val="879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14F84"/>
    <w:multiLevelType w:val="multilevel"/>
    <w:tmpl w:val="64B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51B7"/>
    <w:multiLevelType w:val="multilevel"/>
    <w:tmpl w:val="342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D71EA"/>
    <w:multiLevelType w:val="multilevel"/>
    <w:tmpl w:val="E86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623D7"/>
    <w:multiLevelType w:val="multilevel"/>
    <w:tmpl w:val="665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11"/>
  </w:num>
  <w:num w:numId="6">
    <w:abstractNumId w:val="10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0F"/>
    <w:rsid w:val="003A57E8"/>
    <w:rsid w:val="0051080F"/>
    <w:rsid w:val="007E3894"/>
    <w:rsid w:val="008D537A"/>
    <w:rsid w:val="00D270B8"/>
    <w:rsid w:val="00F0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2FB2"/>
  <w15:chartTrackingRefBased/>
  <w15:docId w15:val="{0E4AB2E7-7895-4208-9DC3-BD434D6E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026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08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08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080F"/>
    <w:rPr>
      <w:i/>
      <w:iCs/>
    </w:rPr>
  </w:style>
  <w:style w:type="table" w:styleId="TableGrid">
    <w:name w:val="Table Grid"/>
    <w:basedOn w:val="TableNormal"/>
    <w:uiPriority w:val="39"/>
    <w:rsid w:val="00510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F0267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2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6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267D"/>
  </w:style>
  <w:style w:type="character" w:customStyle="1" w:styleId="hljs-number">
    <w:name w:val="hljs-number"/>
    <w:basedOn w:val="DefaultParagraphFont"/>
    <w:rsid w:val="00F0267D"/>
  </w:style>
  <w:style w:type="character" w:customStyle="1" w:styleId="hljs-operator">
    <w:name w:val="hljs-operator"/>
    <w:basedOn w:val="DefaultParagraphFont"/>
    <w:rsid w:val="00F0267D"/>
  </w:style>
  <w:style w:type="character" w:customStyle="1" w:styleId="hljs-attribute">
    <w:name w:val="hljs-attribute"/>
    <w:basedOn w:val="DefaultParagraphFont"/>
    <w:rsid w:val="00F0267D"/>
  </w:style>
  <w:style w:type="character" w:customStyle="1" w:styleId="hljs-deletion">
    <w:name w:val="hljs-deletion"/>
    <w:basedOn w:val="DefaultParagraphFont"/>
    <w:rsid w:val="00F0267D"/>
  </w:style>
  <w:style w:type="character" w:customStyle="1" w:styleId="hljs-addition">
    <w:name w:val="hljs-addition"/>
    <w:basedOn w:val="DefaultParagraphFont"/>
    <w:rsid w:val="00F02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3</cp:revision>
  <dcterms:created xsi:type="dcterms:W3CDTF">2025-10-29T17:52:00Z</dcterms:created>
  <dcterms:modified xsi:type="dcterms:W3CDTF">2025-10-29T18:53:00Z</dcterms:modified>
</cp:coreProperties>
</file>