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02E232A9" w:rsidR="00FF4228" w:rsidRPr="00043C46" w:rsidRDefault="00E1245D" w:rsidP="00FF4228">
      <w:pPr>
        <w:ind w:firstLine="0"/>
        <w:jc w:val="center"/>
        <w:rPr>
          <w:b/>
          <w:szCs w:val="28"/>
        </w:rPr>
      </w:pPr>
      <w:r w:rsidRPr="00043C46">
        <w:rPr>
          <w:b/>
        </w:rPr>
        <w:t>УПРАВЛЕНИЕ ПРОЦЕССАМИ, ПОТОКАМИ, НИТЯМИ</w:t>
      </w:r>
      <w:r w:rsidR="00FF4228" w:rsidRPr="00043C46">
        <w:rPr>
          <w:b/>
        </w:rPr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6E8E272D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proofErr w:type="spellStart"/>
      <w:r w:rsidR="00C4796E">
        <w:rPr>
          <w:szCs w:val="28"/>
        </w:rPr>
        <w:t>Авдошко</w:t>
      </w:r>
      <w:proofErr w:type="spellEnd"/>
      <w:r w:rsidR="00C4796E">
        <w:rPr>
          <w:szCs w:val="28"/>
        </w:rPr>
        <w:t xml:space="preserve"> И.С.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2CEE68F4" w:rsidR="00C85DFE" w:rsidRDefault="00525CB3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13D1C73" w14:textId="77777777" w:rsidR="00525CB3" w:rsidRPr="00643DA0" w:rsidRDefault="00525CB3" w:rsidP="00525CB3">
          <w:pPr>
            <w:rPr>
              <w:szCs w:val="28"/>
              <w:lang w:eastAsia="en-US"/>
            </w:rPr>
          </w:pPr>
        </w:p>
        <w:p w14:paraId="61B70B66" w14:textId="003C13F8" w:rsidR="00C85DFE" w:rsidRDefault="00C85D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1893" w:history="1">
            <w:r>
              <w:rPr>
                <w:rStyle w:val="a9"/>
                <w:noProof/>
              </w:rPr>
              <w:t>1 Ф</w:t>
            </w:r>
            <w:r w:rsidRPr="007A71B9">
              <w:rPr>
                <w:rStyle w:val="a9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B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20B2" w14:textId="31AA08AE" w:rsidR="00C85DFE" w:rsidRDefault="001D15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8181894" w:history="1">
            <w:r w:rsidR="00C85DFE">
              <w:rPr>
                <w:rStyle w:val="a9"/>
                <w:noProof/>
              </w:rPr>
              <w:t>2 К</w:t>
            </w:r>
            <w:r w:rsidR="00C85DFE" w:rsidRPr="007A71B9">
              <w:rPr>
                <w:rStyle w:val="a9"/>
                <w:noProof/>
              </w:rPr>
              <w:t>раткие теоритические сведения</w:t>
            </w:r>
            <w:r w:rsidR="00C85DFE">
              <w:rPr>
                <w:noProof/>
                <w:webHidden/>
              </w:rPr>
              <w:tab/>
            </w:r>
            <w:r w:rsidR="00C85DFE">
              <w:rPr>
                <w:noProof/>
                <w:webHidden/>
              </w:rPr>
              <w:fldChar w:fldCharType="begin"/>
            </w:r>
            <w:r w:rsidR="00C85DFE">
              <w:rPr>
                <w:noProof/>
                <w:webHidden/>
              </w:rPr>
              <w:instrText xml:space="preserve"> PAGEREF _Toc178181894 \h </w:instrText>
            </w:r>
            <w:r w:rsidR="00C85DFE">
              <w:rPr>
                <w:noProof/>
                <w:webHidden/>
              </w:rPr>
            </w:r>
            <w:r w:rsidR="00C85DFE">
              <w:rPr>
                <w:noProof/>
                <w:webHidden/>
              </w:rPr>
              <w:fldChar w:fldCharType="separate"/>
            </w:r>
            <w:r w:rsidR="00395B7E">
              <w:rPr>
                <w:noProof/>
                <w:webHidden/>
              </w:rPr>
              <w:t>4</w:t>
            </w:r>
            <w:r w:rsidR="00C85DFE">
              <w:rPr>
                <w:noProof/>
                <w:webHidden/>
              </w:rPr>
              <w:fldChar w:fldCharType="end"/>
            </w:r>
          </w:hyperlink>
        </w:p>
        <w:p w14:paraId="321C21EF" w14:textId="2C608EED" w:rsidR="00C85DFE" w:rsidRDefault="001D15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8181895" w:history="1">
            <w:r w:rsidR="00C85DFE">
              <w:rPr>
                <w:rStyle w:val="a9"/>
                <w:noProof/>
              </w:rPr>
              <w:t>3 О</w:t>
            </w:r>
            <w:r w:rsidR="00C85DFE" w:rsidRPr="007A71B9">
              <w:rPr>
                <w:rStyle w:val="a9"/>
                <w:noProof/>
              </w:rPr>
              <w:t>писание функций программы</w:t>
            </w:r>
            <w:r w:rsidR="00C85DFE">
              <w:rPr>
                <w:noProof/>
                <w:webHidden/>
              </w:rPr>
              <w:tab/>
            </w:r>
            <w:r w:rsidR="00C85DFE">
              <w:rPr>
                <w:noProof/>
                <w:webHidden/>
              </w:rPr>
              <w:fldChar w:fldCharType="begin"/>
            </w:r>
            <w:r w:rsidR="00C85DFE">
              <w:rPr>
                <w:noProof/>
                <w:webHidden/>
              </w:rPr>
              <w:instrText xml:space="preserve"> PAGEREF _Toc178181895 \h </w:instrText>
            </w:r>
            <w:r w:rsidR="00C85DFE">
              <w:rPr>
                <w:noProof/>
                <w:webHidden/>
              </w:rPr>
            </w:r>
            <w:r w:rsidR="00C85DFE">
              <w:rPr>
                <w:noProof/>
                <w:webHidden/>
              </w:rPr>
              <w:fldChar w:fldCharType="separate"/>
            </w:r>
            <w:r w:rsidR="00395B7E">
              <w:rPr>
                <w:noProof/>
                <w:webHidden/>
              </w:rPr>
              <w:t>5</w:t>
            </w:r>
            <w:r w:rsidR="00C85DFE">
              <w:rPr>
                <w:noProof/>
                <w:webHidden/>
              </w:rPr>
              <w:fldChar w:fldCharType="end"/>
            </w:r>
          </w:hyperlink>
        </w:p>
        <w:p w14:paraId="711A5394" w14:textId="423CF08F" w:rsidR="00C85DFE" w:rsidRDefault="001D15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8181899" w:history="1">
            <w:r w:rsidR="00C85DFE">
              <w:rPr>
                <w:rStyle w:val="a9"/>
                <w:noProof/>
              </w:rPr>
              <w:t>З</w:t>
            </w:r>
            <w:r w:rsidR="00C85DFE" w:rsidRPr="007A71B9">
              <w:rPr>
                <w:rStyle w:val="a9"/>
                <w:noProof/>
              </w:rPr>
              <w:t>аключение</w:t>
            </w:r>
            <w:r w:rsidR="00C85DFE">
              <w:rPr>
                <w:noProof/>
                <w:webHidden/>
              </w:rPr>
              <w:tab/>
            </w:r>
            <w:r w:rsidR="00C85DFE">
              <w:rPr>
                <w:noProof/>
                <w:webHidden/>
              </w:rPr>
              <w:fldChar w:fldCharType="begin"/>
            </w:r>
            <w:r w:rsidR="00C85DFE">
              <w:rPr>
                <w:noProof/>
                <w:webHidden/>
              </w:rPr>
              <w:instrText xml:space="preserve"> PAGEREF _Toc178181899 \h </w:instrText>
            </w:r>
            <w:r w:rsidR="00C85DFE">
              <w:rPr>
                <w:noProof/>
                <w:webHidden/>
              </w:rPr>
            </w:r>
            <w:r w:rsidR="00C85DFE">
              <w:rPr>
                <w:noProof/>
                <w:webHidden/>
              </w:rPr>
              <w:fldChar w:fldCharType="separate"/>
            </w:r>
            <w:r w:rsidR="00395B7E">
              <w:rPr>
                <w:noProof/>
                <w:webHidden/>
              </w:rPr>
              <w:t>7</w:t>
            </w:r>
            <w:r w:rsidR="00C85DFE">
              <w:rPr>
                <w:noProof/>
                <w:webHidden/>
              </w:rPr>
              <w:fldChar w:fldCharType="end"/>
            </w:r>
          </w:hyperlink>
        </w:p>
        <w:p w14:paraId="1A054503" w14:textId="394FC4AC" w:rsidR="00C85DFE" w:rsidRDefault="001D15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8181900" w:history="1">
            <w:r w:rsidR="00C85DFE">
              <w:rPr>
                <w:rStyle w:val="a9"/>
                <w:noProof/>
              </w:rPr>
              <w:t>С</w:t>
            </w:r>
            <w:r w:rsidR="00C85DFE" w:rsidRPr="007A71B9">
              <w:rPr>
                <w:rStyle w:val="a9"/>
                <w:noProof/>
              </w:rPr>
              <w:t>писок использованных источников</w:t>
            </w:r>
            <w:r w:rsidR="00C85DFE">
              <w:rPr>
                <w:noProof/>
                <w:webHidden/>
              </w:rPr>
              <w:tab/>
            </w:r>
            <w:r w:rsidR="00C85DFE">
              <w:rPr>
                <w:noProof/>
                <w:webHidden/>
              </w:rPr>
              <w:fldChar w:fldCharType="begin"/>
            </w:r>
            <w:r w:rsidR="00C85DFE">
              <w:rPr>
                <w:noProof/>
                <w:webHidden/>
              </w:rPr>
              <w:instrText xml:space="preserve"> PAGEREF _Toc178181900 \h </w:instrText>
            </w:r>
            <w:r w:rsidR="00C85DFE">
              <w:rPr>
                <w:noProof/>
                <w:webHidden/>
              </w:rPr>
            </w:r>
            <w:r w:rsidR="00C85DFE">
              <w:rPr>
                <w:noProof/>
                <w:webHidden/>
              </w:rPr>
              <w:fldChar w:fldCharType="separate"/>
            </w:r>
            <w:r w:rsidR="00395B7E">
              <w:rPr>
                <w:noProof/>
                <w:webHidden/>
              </w:rPr>
              <w:t>8</w:t>
            </w:r>
            <w:r w:rsidR="00C85DFE">
              <w:rPr>
                <w:noProof/>
                <w:webHidden/>
              </w:rPr>
              <w:fldChar w:fldCharType="end"/>
            </w:r>
          </w:hyperlink>
        </w:p>
        <w:p w14:paraId="57353B76" w14:textId="7FF92500" w:rsidR="00C85DFE" w:rsidRDefault="001D15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8181901" w:history="1">
            <w:r w:rsidR="00C85DFE">
              <w:rPr>
                <w:rStyle w:val="a9"/>
                <w:noProof/>
              </w:rPr>
              <w:t>Приложение А</w:t>
            </w:r>
            <w:r w:rsidR="00C85DFE" w:rsidRPr="007A71B9">
              <w:rPr>
                <w:rStyle w:val="a9"/>
                <w:noProof/>
              </w:rPr>
              <w:t xml:space="preserve"> (обязательное)</w:t>
            </w:r>
            <w:r w:rsidR="00C85DFE">
              <w:rPr>
                <w:noProof/>
                <w:webHidden/>
              </w:rPr>
              <w:tab/>
            </w:r>
            <w:r w:rsidR="00C85DFE">
              <w:rPr>
                <w:noProof/>
                <w:webHidden/>
              </w:rPr>
              <w:fldChar w:fldCharType="begin"/>
            </w:r>
            <w:r w:rsidR="00C85DFE">
              <w:rPr>
                <w:noProof/>
                <w:webHidden/>
              </w:rPr>
              <w:instrText xml:space="preserve"> PAGEREF _Toc178181901 \h </w:instrText>
            </w:r>
            <w:r w:rsidR="00C85DFE">
              <w:rPr>
                <w:noProof/>
                <w:webHidden/>
              </w:rPr>
            </w:r>
            <w:r w:rsidR="00C85DFE">
              <w:rPr>
                <w:noProof/>
                <w:webHidden/>
              </w:rPr>
              <w:fldChar w:fldCharType="separate"/>
            </w:r>
            <w:r w:rsidR="00395B7E">
              <w:rPr>
                <w:noProof/>
                <w:webHidden/>
              </w:rPr>
              <w:t>9</w:t>
            </w:r>
            <w:r w:rsidR="00C85DFE">
              <w:rPr>
                <w:noProof/>
                <w:webHidden/>
              </w:rPr>
              <w:fldChar w:fldCharType="end"/>
            </w:r>
          </w:hyperlink>
        </w:p>
        <w:p w14:paraId="3CBDA1D6" w14:textId="2C5B2489" w:rsidR="00C85DFE" w:rsidRDefault="00C85DFE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78181893"/>
    <w:p w14:paraId="290A7B2C" w14:textId="4186854C" w:rsidR="003E3890" w:rsidRPr="00EA4F37" w:rsidRDefault="00B40191" w:rsidP="00AE4B7A">
      <w:pPr>
        <w:pStyle w:val="1"/>
        <w:rPr>
          <w:lang w:val="ru-RU"/>
        </w:rPr>
      </w:pPr>
      <w:r w:rsidRPr="00AE4B7A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EA4F37">
        <w:rPr>
          <w:lang w:val="ru-RU"/>
        </w:rPr>
        <w:t>1 ФОРМУЛИРОВКА ЗАДАЧИ</w:t>
      </w:r>
      <w:bookmarkEnd w:id="1"/>
    </w:p>
    <w:p w14:paraId="0E3C55E9" w14:textId="010C3B24" w:rsidR="00CE628C" w:rsidRDefault="00CE628C" w:rsidP="00CE628C"/>
    <w:p w14:paraId="6261F1BC" w14:textId="799AF819" w:rsidR="00082BF6" w:rsidRPr="00082BF6" w:rsidRDefault="00C4796E" w:rsidP="00CE628C">
      <w:r>
        <w:t xml:space="preserve">Цель </w:t>
      </w:r>
      <w:r w:rsidR="00082BF6">
        <w:t>лабораторной работы</w:t>
      </w:r>
      <w:r>
        <w:t xml:space="preserve"> – </w:t>
      </w:r>
      <w:r w:rsidR="00E1245D">
        <w:t xml:space="preserve">возобновление, закрепление и развитие навыков программирования приложений </w:t>
      </w:r>
      <w:proofErr w:type="spellStart"/>
      <w:r w:rsidR="00E1245D">
        <w:t>Windows</w:t>
      </w:r>
      <w:proofErr w:type="spellEnd"/>
      <w:r w:rsidR="00E1245D">
        <w:t xml:space="preserve">. В </w:t>
      </w:r>
      <w:r>
        <w:t xml:space="preserve">процессе </w:t>
      </w:r>
      <w:r w:rsidR="00E1245D">
        <w:t xml:space="preserve">выполнения </w:t>
      </w:r>
      <w:r>
        <w:t xml:space="preserve">лабораторной </w:t>
      </w:r>
      <w:r w:rsidR="00E1245D">
        <w:t xml:space="preserve">работы </w:t>
      </w:r>
      <w:r>
        <w:t>будут изучены</w:t>
      </w:r>
      <w:r w:rsidR="00E1245D">
        <w:t xml:space="preserve"> концепции вычислительных процессов</w:t>
      </w:r>
      <w:r>
        <w:t>, потоков, нитей и их реализация</w:t>
      </w:r>
      <w:r w:rsidR="00E1245D">
        <w:t xml:space="preserve"> в </w:t>
      </w:r>
      <w:proofErr w:type="spellStart"/>
      <w:r w:rsidR="00E1245D">
        <w:t>Windows</w:t>
      </w:r>
      <w:proofErr w:type="spellEnd"/>
      <w:r>
        <w:t>,</w:t>
      </w:r>
      <w:r w:rsidR="00E1245D">
        <w:t xml:space="preserve"> основные этапы жизненного цикла процессов (потоков)</w:t>
      </w:r>
      <w:r>
        <w:t xml:space="preserve"> и элементарное управление ими, такое как</w:t>
      </w:r>
      <w:r w:rsidR="00E1245D">
        <w:t xml:space="preserve"> порождение, завершение, получение и изменение состояния</w:t>
      </w:r>
      <w:r>
        <w:t>, а также т</w:t>
      </w:r>
      <w:r w:rsidR="00E1245D">
        <w:t xml:space="preserve">ипичное (простое) использование многозадачности и </w:t>
      </w:r>
      <w:proofErr w:type="spellStart"/>
      <w:r w:rsidR="00E1245D">
        <w:t>многопоточности</w:t>
      </w:r>
      <w:proofErr w:type="spellEnd"/>
      <w:r w:rsidR="00E1245D">
        <w:t>.</w:t>
      </w:r>
    </w:p>
    <w:p w14:paraId="0F632CE2" w14:textId="77777777" w:rsidR="00AF689A" w:rsidRDefault="00082BF6" w:rsidP="00E1245D">
      <w:r>
        <w:t>В качестве задачи необходимо р</w:t>
      </w:r>
      <w:r w:rsidR="00CE628C">
        <w:t xml:space="preserve">азработать </w:t>
      </w:r>
      <w:r w:rsidR="00C4796E">
        <w:rPr>
          <w:rStyle w:val="fontstyle01"/>
          <w:rFonts w:eastAsiaTheme="majorEastAsia"/>
        </w:rPr>
        <w:t>самовосстанавливающийся процесс</w:t>
      </w:r>
      <w:r w:rsidR="00E1245D">
        <w:t xml:space="preserve">, </w:t>
      </w:r>
      <w:r w:rsidR="00C4796E">
        <w:t xml:space="preserve">то есть процесс, возобновляющий работу с сохранением (продолжением) текущих функций после завершения его сообщением WM_CLOSE. Игнорирование сообщения такого процесса должно приводить либо к объявлению его аварийным (автоматически), либо принудительному безусловному завершению посредством </w:t>
      </w:r>
      <w:proofErr w:type="spellStart"/>
      <w:r w:rsidR="00C4796E">
        <w:t>TaskManager</w:t>
      </w:r>
      <w:proofErr w:type="spellEnd"/>
      <w:r w:rsidR="00C4796E">
        <w:t xml:space="preserve">. Процесс будет завершаться штатным образом, но при этом порождать свою копию. Копия продолжит выполняться вместо родительского процесса. Требуется решить проблему необходимости продолжить работу с теми же обрабатываемыми данными. </w:t>
      </w:r>
    </w:p>
    <w:p w14:paraId="76E9158D" w14:textId="4FAD4625" w:rsidR="00E1245D" w:rsidRDefault="00C4796E" w:rsidP="00E1245D">
      <w:r>
        <w:t>Вариант решения: хранение текущих рабочих данных в структуре («прикладной контекст»), которая может выгружаться на диск или сохраняться в глобальной памяти (родителем) и загружаться оттуда (потомком-«наследником»).</w:t>
      </w:r>
      <w:r w:rsidR="00C37DE1" w:rsidRPr="00C37DE1">
        <w:t xml:space="preserve"> </w:t>
      </w:r>
      <w:r w:rsidR="00C37DE1" w:rsidRPr="0037680E">
        <w:t>[1]</w:t>
      </w:r>
    </w:p>
    <w:p w14:paraId="7CCD8285" w14:textId="7C9A68A6" w:rsidR="00CE628C" w:rsidRDefault="00CE628C" w:rsidP="00E1245D"/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1E4023FA" w:rsidR="00D97D71" w:rsidRDefault="00D97D71" w:rsidP="00D97D71">
      <w:pPr>
        <w:pStyle w:val="a3"/>
      </w:pPr>
      <w:bookmarkStart w:id="2" w:name="_Toc178181894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Pr="00747E27" w:rsidRDefault="00D97D71" w:rsidP="00D97D71">
      <w:pPr>
        <w:pStyle w:val="a3"/>
        <w:rPr>
          <w:sz w:val="28"/>
          <w:szCs w:val="28"/>
        </w:rPr>
      </w:pPr>
    </w:p>
    <w:p w14:paraId="072698F9" w14:textId="47D4EB5C" w:rsidR="00B4718E" w:rsidRDefault="00D97D71" w:rsidP="00D97D71">
      <w:r w:rsidRPr="00D97D71">
        <w:t xml:space="preserve">Приложение </w:t>
      </w:r>
      <w:r w:rsidR="004E57E8">
        <w:t>может состоять</w:t>
      </w:r>
      <w:r w:rsidRPr="00D97D71">
        <w:t xml:space="preserve"> из одного или нескольких процессов</w:t>
      </w:r>
      <w:r w:rsidR="00B4718E">
        <w:t xml:space="preserve">. </w:t>
      </w:r>
      <w:r w:rsidR="00B4718E" w:rsidRPr="00B4718E">
        <w:t>Процессы — это основные единицы выполнения программ в операционных системах. Каждый процесс имеет уникальный идентификатор (PID), собственное пространство памяти и набор системных ресурсов, таких как файловые дескрипторы и сетевые соединения.</w:t>
      </w:r>
      <w:r w:rsidR="00C85DFE" w:rsidRPr="00C85DFE">
        <w:t xml:space="preserve"> </w:t>
      </w:r>
      <w:r w:rsidR="00C85DFE">
        <w:t>[2</w:t>
      </w:r>
      <w:r w:rsidR="00C85DFE" w:rsidRPr="0037680E">
        <w:t>]</w:t>
      </w:r>
    </w:p>
    <w:p w14:paraId="0A5DFE56" w14:textId="55B7C367" w:rsidR="00B4718E" w:rsidRDefault="00B4718E" w:rsidP="00B4718E">
      <w:r>
        <w:t>Основные этапы жизненного цикла процесса включают:</w:t>
      </w:r>
    </w:p>
    <w:p w14:paraId="52F2E7A8" w14:textId="11DBD678" w:rsidR="00B4718E" w:rsidRDefault="00B4718E" w:rsidP="00B4718E">
      <w:r>
        <w:t xml:space="preserve">– Создание процесса: Процесс создается вызовом функции, например, </w:t>
      </w:r>
      <w:proofErr w:type="spellStart"/>
      <w:r>
        <w:t>CreateProcess</w:t>
      </w:r>
      <w:proofErr w:type="spellEnd"/>
      <w:r>
        <w:t xml:space="preserve"> в </w:t>
      </w:r>
      <w:proofErr w:type="spellStart"/>
      <w:r>
        <w:t>Windows</w:t>
      </w:r>
      <w:proofErr w:type="spellEnd"/>
      <w:r>
        <w:t>. Операционная система выделяет необходимые ресурсы и добавляет новый процесс в таблицу процессов.</w:t>
      </w:r>
    </w:p>
    <w:p w14:paraId="4BADFDA2" w14:textId="62C79666" w:rsidR="00B4718E" w:rsidRDefault="00B4718E" w:rsidP="00B4718E">
      <w:r>
        <w:t>– Выполнение процесса: На этом этапе процесс получает процессорное время и начинает выполнение, осуществляя операции с памятью, вводом-выводом и взаимодействуя с другими процессами.</w:t>
      </w:r>
    </w:p>
    <w:p w14:paraId="376A323B" w14:textId="53C3423A" w:rsidR="00B4718E" w:rsidRDefault="004E57E8" w:rsidP="004E57E8">
      <w:r>
        <w:t xml:space="preserve">– </w:t>
      </w:r>
      <w:r w:rsidR="00B4718E">
        <w:t>Заверше</w:t>
      </w:r>
      <w:r>
        <w:t>ние процесса: После нормального или аварийного</w:t>
      </w:r>
      <w:r w:rsidRPr="004E57E8">
        <w:t xml:space="preserve"> </w:t>
      </w:r>
      <w:r>
        <w:t>выполнения</w:t>
      </w:r>
      <w:r w:rsidR="00B4718E">
        <w:t xml:space="preserve"> процесс сообщает родительскому процессу о своем завершении. Если эта информация не будет получена, процесс может стать зомби.</w:t>
      </w:r>
    </w:p>
    <w:p w14:paraId="3BD41302" w14:textId="0CB38C53" w:rsidR="00D97D71" w:rsidRPr="00D97D71" w:rsidRDefault="00B4718E" w:rsidP="00D97D71">
      <w:r>
        <w:t xml:space="preserve"> В</w:t>
      </w:r>
      <w:r w:rsidR="00D97D71" w:rsidRPr="00D97D71">
        <w:t xml:space="preserve"> контексте процесса</w:t>
      </w:r>
      <w:r>
        <w:t xml:space="preserve"> </w:t>
      </w:r>
      <w:r w:rsidR="004E57E8">
        <w:t>могут выполняться</w:t>
      </w:r>
      <w:r>
        <w:t xml:space="preserve"> о</w:t>
      </w:r>
      <w:r w:rsidRPr="00D97D71">
        <w:t>дин или несколько потоков</w:t>
      </w:r>
      <w:r w:rsidR="00D97D71" w:rsidRPr="00D97D71">
        <w:t xml:space="preserve">. </w:t>
      </w:r>
      <w:r w:rsidR="00D97D71" w:rsidRPr="00B4718E">
        <w:t>Поток</w:t>
      </w:r>
      <w:r>
        <w:t xml:space="preserve"> </w:t>
      </w:r>
      <w:r w:rsidR="00D97D71" w:rsidRPr="00B4718E">
        <w:t>—</w:t>
      </w:r>
      <w:r w:rsidR="00D97D71" w:rsidRPr="00D97D71">
        <w:t xml:space="preserve"> это базовая единица, которой операционная система выделяет процессорное время. Поток может выполнять любую часть кода процесса, включая те части, которые в настоящее вр</w:t>
      </w:r>
      <w:r w:rsidR="00D97D71">
        <w:t>емя выполняются другим потоком.</w:t>
      </w:r>
    </w:p>
    <w:p w14:paraId="18FDBD89" w14:textId="788B04B1" w:rsidR="00D97D71" w:rsidRPr="00D97D71" w:rsidRDefault="00D97D71" w:rsidP="00D97D71">
      <w:r w:rsidRPr="00D97D71">
        <w:t>Объект задания позволяет управлять группами процессов как единое целое. Объекты заданий — это именуемые, защищаемые, общие объекты, управляющие атрибутами связанных с ними процессов. Операции, выполняемые с объектом задания, влияют на все процесс</w:t>
      </w:r>
      <w:r>
        <w:t>ы, связанные с объектом задания.</w:t>
      </w:r>
    </w:p>
    <w:p w14:paraId="0D08A9F5" w14:textId="29E4FFC6" w:rsidR="004E57E8" w:rsidRDefault="004E57E8" w:rsidP="004E57E8">
      <w:r>
        <w:t>Пул потоков представляет собой коллекцию рабочих потоков, предназначенных для эффективного выполнения асинхронных обратных вызовов от имени приложения. Основная цель пула потоков — уменьшение количества потоков в приложении и управление рабочими потоками.</w:t>
      </w:r>
    </w:p>
    <w:p w14:paraId="1B0AC9F8" w14:textId="77777777" w:rsidR="004E14BD" w:rsidRDefault="004E57E8" w:rsidP="004E57E8">
      <w:r>
        <w:t>Нить (или поток) — это единица выполнения, которую приложение должно планировать самостоятельно. Нити выполняются в контексте потоков, которые осуществляют их планирование.</w:t>
      </w:r>
      <w:r w:rsidR="004E14BD" w:rsidRPr="004E14BD">
        <w:t xml:space="preserve"> </w:t>
      </w:r>
      <w:r w:rsidR="004E14BD">
        <w:t>[3</w:t>
      </w:r>
      <w:r w:rsidR="004E14BD" w:rsidRPr="0037680E">
        <w:t>]</w:t>
      </w:r>
    </w:p>
    <w:p w14:paraId="2AA98749" w14:textId="38972F9F" w:rsidR="00D97D71" w:rsidRDefault="004E57E8" w:rsidP="004E57E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szCs w:val="28"/>
        </w:rPr>
        <w:tab/>
      </w:r>
      <w:r w:rsidR="00D97D71"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8181895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82C22CC" w:rsidR="00923A3F" w:rsidRDefault="00A15258" w:rsidP="00A15258">
      <w:r>
        <w:t>Исходя из формулировки задачи, был</w:t>
      </w:r>
      <w:r w:rsidR="00CE628C">
        <w:t xml:space="preserve"> </w:t>
      </w:r>
      <w:r>
        <w:t xml:space="preserve">разработан самовосстанавливающийся процесс в оконном приложении </w:t>
      </w:r>
      <w:r>
        <w:rPr>
          <w:lang w:val="en-US"/>
        </w:rPr>
        <w:t>Windows</w:t>
      </w:r>
      <w:r>
        <w:t xml:space="preserve">. </w:t>
      </w:r>
    </w:p>
    <w:p w14:paraId="203F9C11" w14:textId="6483E774" w:rsidR="00A15258" w:rsidRDefault="00A15258" w:rsidP="00A15258">
      <w:r>
        <w:t>Были реализованы следующие особенности:</w:t>
      </w:r>
    </w:p>
    <w:p w14:paraId="78ABE6A6" w14:textId="5E9AF8E8" w:rsidR="006613FC" w:rsidRPr="00881F2B" w:rsidRDefault="00424D7A" w:rsidP="00B4718E">
      <w:r>
        <w:t>– при вызове</w:t>
      </w:r>
      <w:r w:rsidR="00A15258">
        <w:t xml:space="preserve"> сообщения </w:t>
      </w:r>
      <w:r w:rsidR="00A15258">
        <w:rPr>
          <w:lang w:val="en-US"/>
        </w:rPr>
        <w:t>WM</w:t>
      </w:r>
      <w:r w:rsidR="00A15258" w:rsidRPr="00A15258">
        <w:t>_</w:t>
      </w:r>
      <w:r w:rsidR="00A15258">
        <w:rPr>
          <w:lang w:val="en-US"/>
        </w:rPr>
        <w:t>CLOSE</w:t>
      </w:r>
      <w:r w:rsidR="00A15258">
        <w:t xml:space="preserve"> процесс завершается, но при этом порождает свою копию</w:t>
      </w:r>
      <w:r w:rsidR="00881F2B" w:rsidRPr="00881F2B">
        <w:t>;</w:t>
      </w:r>
    </w:p>
    <w:p w14:paraId="70FFBCC2" w14:textId="0CFD40D6" w:rsidR="00A070ED" w:rsidRPr="00EA4F37" w:rsidRDefault="00B748D1" w:rsidP="00EA4F37">
      <w:r>
        <w:t xml:space="preserve">– </w:t>
      </w:r>
      <w:r w:rsidR="00A15258">
        <w:t>процесс возобновляет работу с сохранением (продолжением) текущих функций.</w:t>
      </w:r>
    </w:p>
    <w:p w14:paraId="36E249E9" w14:textId="735F8D9C" w:rsidR="005C26B3" w:rsidRPr="007F16A4" w:rsidRDefault="00EA5DD2" w:rsidP="00D61FC2">
      <w:r>
        <w:t>После запуска процесса появляется окно приложения с полем для ввода текста, представленное</w:t>
      </w:r>
      <w:r w:rsidR="009E7694">
        <w:t xml:space="preserve"> на рисунке </w:t>
      </w:r>
      <w:r w:rsidR="00AB30A2">
        <w:t>3.</w:t>
      </w:r>
      <w:r w:rsidR="009E7694">
        <w:t>1</w:t>
      </w:r>
      <w:r w:rsidR="00D61FC2" w:rsidRPr="007F16A4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1548833B" w:rsidR="00D61FC2" w:rsidRDefault="00A15258" w:rsidP="00D61FC2">
      <w:pPr>
        <w:ind w:firstLine="0"/>
        <w:jc w:val="center"/>
      </w:pPr>
      <w:r w:rsidRPr="00A15258">
        <w:rPr>
          <w:noProof/>
          <w:lang w:val="en-US" w:eastAsia="en-US"/>
        </w:rPr>
        <w:drawing>
          <wp:inline distT="0" distB="0" distL="0" distR="0" wp14:anchorId="19DF2E33" wp14:editId="5496546A">
            <wp:extent cx="3588327" cy="18407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920" cy="18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Pr="00747E27" w:rsidRDefault="00D61FC2" w:rsidP="00D61FC2">
      <w:pPr>
        <w:jc w:val="center"/>
        <w:rPr>
          <w:szCs w:val="28"/>
        </w:rPr>
      </w:pPr>
    </w:p>
    <w:p w14:paraId="559EA5A3" w14:textId="1059838C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EA5DD2">
        <w:t>Окно</w:t>
      </w:r>
      <w:r w:rsidR="007F16A4">
        <w:t xml:space="preserve"> приложения</w:t>
      </w:r>
    </w:p>
    <w:p w14:paraId="55185C56" w14:textId="77777777" w:rsidR="00AE4B7A" w:rsidRPr="00AE4B7A" w:rsidRDefault="00AE4B7A" w:rsidP="00AE4B7A">
      <w:pPr>
        <w:ind w:firstLine="0"/>
        <w:jc w:val="center"/>
      </w:pPr>
    </w:p>
    <w:p w14:paraId="3B7DB543" w14:textId="7CAB6069" w:rsidR="005143F8" w:rsidRDefault="005143F8" w:rsidP="005143F8">
      <w:pPr>
        <w:rPr>
          <w:szCs w:val="28"/>
        </w:rPr>
      </w:pPr>
      <w:r>
        <w:rPr>
          <w:szCs w:val="28"/>
        </w:rPr>
        <w:t xml:space="preserve">Далее </w:t>
      </w:r>
      <w:r w:rsidR="00EA5DD2">
        <w:rPr>
          <w:szCs w:val="28"/>
        </w:rPr>
        <w:t>имеется возможность ввести текст в поле и редактировать его, как на рисунке 3.2</w:t>
      </w:r>
      <w:r w:rsidR="00B748D1">
        <w:rPr>
          <w:szCs w:val="28"/>
        </w:rPr>
        <w:t>.</w:t>
      </w:r>
    </w:p>
    <w:p w14:paraId="5538180D" w14:textId="77777777" w:rsidR="00B748D1" w:rsidRDefault="00B748D1" w:rsidP="005143F8">
      <w:pPr>
        <w:rPr>
          <w:szCs w:val="28"/>
        </w:rPr>
      </w:pPr>
    </w:p>
    <w:p w14:paraId="260B5C30" w14:textId="205FB27C" w:rsidR="00B748D1" w:rsidRDefault="00EA5DD2" w:rsidP="00B748D1">
      <w:pPr>
        <w:ind w:firstLine="0"/>
        <w:jc w:val="center"/>
      </w:pPr>
      <w:r w:rsidRPr="00EA5DD2">
        <w:rPr>
          <w:noProof/>
          <w:lang w:val="en-US" w:eastAsia="en-US"/>
        </w:rPr>
        <w:drawing>
          <wp:inline distT="0" distB="0" distL="0" distR="0" wp14:anchorId="124EFFA3" wp14:editId="5E3FFBB7">
            <wp:extent cx="3366654" cy="1729931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635" cy="17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315" w14:textId="77777777" w:rsidR="00B748D1" w:rsidRPr="00747E27" w:rsidRDefault="00B748D1" w:rsidP="00B748D1">
      <w:pPr>
        <w:jc w:val="center"/>
        <w:rPr>
          <w:szCs w:val="28"/>
        </w:rPr>
      </w:pPr>
    </w:p>
    <w:p w14:paraId="5037B7B5" w14:textId="16133473" w:rsidR="00B748D1" w:rsidRDefault="00B748D1" w:rsidP="00B748D1">
      <w:pPr>
        <w:ind w:firstLine="0"/>
        <w:jc w:val="center"/>
      </w:pPr>
      <w:r w:rsidRPr="007F16A4">
        <w:t xml:space="preserve">Рисунок </w:t>
      </w:r>
      <w:r w:rsidR="009E7694">
        <w:t>3.2</w:t>
      </w:r>
      <w:r w:rsidRPr="007F16A4">
        <w:t xml:space="preserve"> – </w:t>
      </w:r>
      <w:r w:rsidR="00EA5DD2">
        <w:t>Ввод текста в текстовое поле</w:t>
      </w:r>
    </w:p>
    <w:p w14:paraId="559DEBBD" w14:textId="77777777" w:rsidR="00EA4F37" w:rsidRDefault="00EA4F37" w:rsidP="00414963">
      <w:pPr>
        <w:ind w:firstLine="0"/>
        <w:rPr>
          <w:szCs w:val="28"/>
        </w:rPr>
      </w:pPr>
    </w:p>
    <w:p w14:paraId="17DCBA50" w14:textId="1925AE57" w:rsidR="00923A3F" w:rsidRDefault="00414963" w:rsidP="00414963">
      <w:pPr>
        <w:ind w:firstLine="0"/>
      </w:pPr>
      <w:r>
        <w:tab/>
      </w:r>
      <w:r w:rsidR="007F16A4">
        <w:t xml:space="preserve">При </w:t>
      </w:r>
      <w:r w:rsidR="00EA5DD2">
        <w:t xml:space="preserve">закрытии процесса (например, нажатием на крестик в верхнем правом углу окна приложения), данный процесс завершится в штатном режиме, при этом сразу запустится его копия с сохраненными данными (в нашем случае с сохраненными параметрами поля для текстового ввода). </w:t>
      </w:r>
      <w:r w:rsidR="00AB30A2">
        <w:t xml:space="preserve"> </w:t>
      </w:r>
      <w:r w:rsidR="00EA5DD2">
        <w:t>Данный проце</w:t>
      </w:r>
      <w:r w:rsidR="004F3B46">
        <w:t>сс продемонстрирован на рисунке</w:t>
      </w:r>
      <w:r w:rsidR="00EA5DD2">
        <w:t xml:space="preserve"> 3.</w:t>
      </w:r>
      <w:r w:rsidR="004F3B46">
        <w:t>3</w:t>
      </w:r>
      <w:r w:rsidR="00EA5DD2">
        <w:t>.</w:t>
      </w:r>
      <w:r w:rsidR="00923A3F">
        <w:t xml:space="preserve"> </w:t>
      </w:r>
    </w:p>
    <w:p w14:paraId="7C633FC5" w14:textId="367D4DB7" w:rsidR="00726DD5" w:rsidRDefault="00EA5DD2" w:rsidP="00726DD5">
      <w:pPr>
        <w:ind w:firstLine="0"/>
        <w:jc w:val="center"/>
      </w:pPr>
      <w:r w:rsidRPr="00EA5DD2">
        <w:rPr>
          <w:noProof/>
          <w:lang w:val="en-US" w:eastAsia="en-US"/>
        </w:rPr>
        <w:lastRenderedPageBreak/>
        <w:drawing>
          <wp:inline distT="0" distB="0" distL="0" distR="0" wp14:anchorId="001B24A6" wp14:editId="412F82CB">
            <wp:extent cx="3733800" cy="193614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108" cy="19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606081C9" w14:textId="3E9C3EF8" w:rsidR="00B748D1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3B428F">
        <w:t>3</w:t>
      </w:r>
      <w:r w:rsidRPr="009C75EC">
        <w:t xml:space="preserve"> – </w:t>
      </w:r>
      <w:r w:rsidR="00EA5DD2">
        <w:t>Завершение текущего процесса</w:t>
      </w:r>
    </w:p>
    <w:p w14:paraId="0B288ECF" w14:textId="77777777" w:rsidR="00AE4B7A" w:rsidRPr="00170B4F" w:rsidRDefault="00AE4B7A" w:rsidP="00726DD5">
      <w:pPr>
        <w:ind w:firstLine="0"/>
        <w:jc w:val="center"/>
      </w:pPr>
    </w:p>
    <w:p w14:paraId="22DF675A" w14:textId="334F0AAF" w:rsidR="009C75EC" w:rsidRDefault="004F3B46" w:rsidP="00643DA0">
      <w:pPr>
        <w:ind w:firstLine="0"/>
      </w:pPr>
      <w:r>
        <w:tab/>
        <w:t>Открытие копии процесса продемонстрировано на рисунке 3.4.</w:t>
      </w:r>
    </w:p>
    <w:p w14:paraId="6D80181C" w14:textId="77777777" w:rsidR="004F3B46" w:rsidRDefault="004F3B46" w:rsidP="009C75EC">
      <w:pPr>
        <w:ind w:firstLine="0"/>
        <w:jc w:val="left"/>
      </w:pPr>
    </w:p>
    <w:p w14:paraId="625E7C72" w14:textId="61247271" w:rsidR="009C75EC" w:rsidRDefault="00170B4F" w:rsidP="009C75EC">
      <w:pPr>
        <w:ind w:firstLine="0"/>
        <w:jc w:val="center"/>
      </w:pPr>
      <w:r w:rsidRPr="00170B4F">
        <w:rPr>
          <w:noProof/>
          <w:lang w:val="en-US" w:eastAsia="en-US"/>
        </w:rPr>
        <w:drawing>
          <wp:inline distT="0" distB="0" distL="0" distR="0" wp14:anchorId="4E474D7D" wp14:editId="7C3CB3D9">
            <wp:extent cx="3688080" cy="187419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985" cy="18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B3E" w14:textId="5F5AEBBF" w:rsidR="009C75EC" w:rsidRDefault="009C75EC" w:rsidP="009C75EC">
      <w:pPr>
        <w:ind w:firstLine="0"/>
        <w:jc w:val="left"/>
      </w:pPr>
    </w:p>
    <w:p w14:paraId="3E12F9DE" w14:textId="743D4F66" w:rsidR="009C75EC" w:rsidRDefault="009C75EC" w:rsidP="009C75EC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3B428F">
        <w:t>4</w:t>
      </w:r>
      <w:r w:rsidRPr="009C75EC">
        <w:t xml:space="preserve"> – </w:t>
      </w:r>
      <w:r w:rsidR="00170B4F">
        <w:t xml:space="preserve">Открытие копии родительского процесса </w:t>
      </w:r>
    </w:p>
    <w:p w14:paraId="2829B52A" w14:textId="77777777" w:rsidR="009C75EC" w:rsidRPr="009C75EC" w:rsidRDefault="009C75EC" w:rsidP="009C75EC">
      <w:pPr>
        <w:ind w:firstLine="0"/>
        <w:jc w:val="left"/>
      </w:pPr>
    </w:p>
    <w:p w14:paraId="5D4A1694" w14:textId="64C88AFA" w:rsidR="00170B4F" w:rsidRDefault="00170B4F" w:rsidP="00BF3145">
      <w:pPr>
        <w:ind w:firstLine="0"/>
        <w:jc w:val="center"/>
      </w:pPr>
      <w:r w:rsidRPr="00170B4F">
        <w:rPr>
          <w:noProof/>
          <w:lang w:val="en-US" w:eastAsia="en-US"/>
        </w:rPr>
        <w:drawing>
          <wp:inline distT="0" distB="0" distL="0" distR="0" wp14:anchorId="33344DCE" wp14:editId="6789AA3F">
            <wp:extent cx="2453640" cy="1786922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626" cy="18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7F8B" w14:textId="2095DE93" w:rsidR="00170B4F" w:rsidRDefault="00170B4F" w:rsidP="00B748D1"/>
    <w:p w14:paraId="5794EFE1" w14:textId="4C5D8D67" w:rsidR="00AE4B7A" w:rsidRDefault="00170B4F" w:rsidP="00170B4F">
      <w:pPr>
        <w:ind w:firstLine="0"/>
        <w:jc w:val="center"/>
      </w:pPr>
      <w:r w:rsidRPr="009C75EC">
        <w:t xml:space="preserve">Рисунок </w:t>
      </w:r>
      <w:r>
        <w:t>3.</w:t>
      </w:r>
      <w:r w:rsidR="003B428F">
        <w:t>5</w:t>
      </w:r>
      <w:r w:rsidRPr="009C75EC">
        <w:t xml:space="preserve"> – </w:t>
      </w:r>
      <w:r>
        <w:t xml:space="preserve">Завершение дерева процессов </w:t>
      </w:r>
    </w:p>
    <w:p w14:paraId="3C0673F2" w14:textId="18946593" w:rsidR="00643DA0" w:rsidRDefault="00643DA0" w:rsidP="00170B4F">
      <w:pPr>
        <w:ind w:firstLine="0"/>
        <w:jc w:val="center"/>
      </w:pPr>
    </w:p>
    <w:p w14:paraId="75385C94" w14:textId="1D97581D" w:rsidR="00643DA0" w:rsidRPr="00170B4F" w:rsidRDefault="00643DA0" w:rsidP="00643DA0">
      <w:pPr>
        <w:ind w:firstLine="0"/>
      </w:pPr>
      <w:r>
        <w:tab/>
        <w:t xml:space="preserve">Для принудительного безусловного завершения процесса необходимо завершить дерево процессов через </w:t>
      </w:r>
      <w:proofErr w:type="spellStart"/>
      <w:r>
        <w:rPr>
          <w:lang w:val="en-US"/>
        </w:rPr>
        <w:t>TaskManager</w:t>
      </w:r>
      <w:proofErr w:type="spellEnd"/>
      <w:r>
        <w:t>, как на рисунке 3.5.</w:t>
      </w:r>
    </w:p>
    <w:p w14:paraId="1009746C" w14:textId="77777777" w:rsidR="00643DA0" w:rsidRDefault="00643DA0" w:rsidP="00643DA0">
      <w:pPr>
        <w:ind w:firstLine="0"/>
      </w:pPr>
    </w:p>
    <w:p w14:paraId="36AED966" w14:textId="79A655C1" w:rsidR="005B7D72" w:rsidRDefault="00AE4B7A" w:rsidP="00AE4B7A">
      <w:pPr>
        <w:spacing w:after="160" w:line="259" w:lineRule="auto"/>
        <w:ind w:firstLine="0"/>
        <w:jc w:val="left"/>
      </w:pPr>
      <w:r>
        <w:br w:type="page"/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4" w:name="_Toc178018844"/>
      <w:bookmarkStart w:id="5" w:name="_Toc178181899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10E1C43B" w14:textId="77777777" w:rsidR="00414963" w:rsidRPr="00414963" w:rsidRDefault="00414963" w:rsidP="00643DA0">
      <w:pPr>
        <w:ind w:firstLine="0"/>
        <w:rPr>
          <w:sz w:val="32"/>
          <w:szCs w:val="32"/>
        </w:rPr>
      </w:pPr>
    </w:p>
    <w:p w14:paraId="18424BA7" w14:textId="5F2D78AC" w:rsidR="00C37DE1" w:rsidRPr="00C37DE1" w:rsidRDefault="00643DA0" w:rsidP="00414963">
      <w:pPr>
        <w:ind w:firstLine="0"/>
      </w:pPr>
      <w:r>
        <w:tab/>
      </w:r>
      <w:r w:rsidR="00C37DE1" w:rsidRPr="00C37DE1">
        <w:t>В ходе выполнения лабораторной работы по данной дисциплине была разработана программа, реализующая самовосстанавливающийся процесс, который при завершении порождает свою копию и сохраняет текущее состояние для продолжения работы. Основной задачей было добиться того, чтобы процесс мог восстанавливаться без потери данных и сохранять состояние предыдущего процесса, обеспечивая бесшовный переход между завершением старого и запуском нового процесса.</w:t>
      </w:r>
    </w:p>
    <w:p w14:paraId="425D0F8C" w14:textId="77777777" w:rsidR="00C37DE1" w:rsidRPr="00C37DE1" w:rsidRDefault="00C37DE1" w:rsidP="00C37DE1">
      <w:r w:rsidRPr="00C37DE1">
        <w:t xml:space="preserve">Для реализации этой задачи были использованы функции </w:t>
      </w:r>
      <w:proofErr w:type="spellStart"/>
      <w:r w:rsidRPr="00C37DE1">
        <w:t>WinAPI</w:t>
      </w:r>
      <w:proofErr w:type="spellEnd"/>
      <w:r w:rsidRPr="00C37DE1">
        <w:t xml:space="preserve"> для управления процессами, такие как </w:t>
      </w:r>
      <w:proofErr w:type="spellStart"/>
      <w:r w:rsidRPr="00C37DE1">
        <w:t>CreateProcess</w:t>
      </w:r>
      <w:proofErr w:type="spellEnd"/>
      <w:r w:rsidRPr="00C37DE1">
        <w:t xml:space="preserve">, позволяющая порождать новые процессы, и </w:t>
      </w:r>
      <w:proofErr w:type="spellStart"/>
      <w:r w:rsidRPr="00C37DE1">
        <w:t>GetWindowText</w:t>
      </w:r>
      <w:proofErr w:type="spellEnd"/>
      <w:r w:rsidRPr="00C37DE1">
        <w:t xml:space="preserve"> с последующей записью состояния в файл, чтобы сохранить текущее состояние процесса. Функция </w:t>
      </w:r>
      <w:proofErr w:type="spellStart"/>
      <w:r w:rsidRPr="00C37DE1">
        <w:t>LoadState</w:t>
      </w:r>
      <w:proofErr w:type="spellEnd"/>
      <w:r w:rsidRPr="00C37DE1">
        <w:t xml:space="preserve"> позволила восстанавливать состояние после создания нового процесса, что обеспечило непрерывность работы программы даже после ее завершения.</w:t>
      </w:r>
    </w:p>
    <w:p w14:paraId="072A4B73" w14:textId="77777777" w:rsidR="00C37DE1" w:rsidRPr="00C37DE1" w:rsidRDefault="00C37DE1" w:rsidP="00C37DE1">
      <w:r w:rsidRPr="00C37DE1">
        <w:t>Программа продемонстрировала эффективное взаимодействие с операционной системой, обеспечивая корректное управление ресурсами и сохранение состояния при закрытии. Такой подход может быть полезен в приложениях, требующих устойчивости к сбоям или аварийным завершениям. Это решение может быть применено в сценариях, связанных с долгосрочными вычислительными задачами или критически важными системами, где требуется непрерывное выполнение процесса и минимизация потерь данных.</w:t>
      </w:r>
    </w:p>
    <w:p w14:paraId="3609A57E" w14:textId="77777777" w:rsidR="00043C46" w:rsidRDefault="00043C46">
      <w:pPr>
        <w:spacing w:after="160" w:line="259" w:lineRule="auto"/>
        <w:ind w:firstLine="0"/>
        <w:jc w:val="left"/>
      </w:pPr>
      <w:bookmarkStart w:id="6" w:name="_Toc178181900"/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0F2D9DD1" w:rsidR="0037680E" w:rsidRPr="00EA4F37" w:rsidRDefault="0037680E" w:rsidP="0037680E">
      <w:r w:rsidRPr="00EA4F37">
        <w:t xml:space="preserve">[1] </w:t>
      </w:r>
      <w:r w:rsidRPr="0037680E">
        <w:rPr>
          <w:lang w:val="en-US"/>
        </w:rPr>
        <w:t>Build</w:t>
      </w:r>
      <w:r w:rsidRPr="00EA4F37">
        <w:t xml:space="preserve"> </w:t>
      </w:r>
      <w:r w:rsidRPr="0037680E">
        <w:rPr>
          <w:lang w:val="en-US"/>
        </w:rPr>
        <w:t>desktop</w:t>
      </w:r>
      <w:r w:rsidRPr="00EA4F37">
        <w:t xml:space="preserve"> </w:t>
      </w:r>
      <w:r w:rsidRPr="0037680E">
        <w:rPr>
          <w:lang w:val="en-US"/>
        </w:rPr>
        <w:t>Windows</w:t>
      </w:r>
      <w:r w:rsidRPr="00EA4F37">
        <w:t xml:space="preserve"> </w:t>
      </w:r>
      <w:r w:rsidRPr="0037680E">
        <w:rPr>
          <w:lang w:val="en-US"/>
        </w:rPr>
        <w:t>apps</w:t>
      </w:r>
      <w:r w:rsidRPr="00EA4F37">
        <w:t xml:space="preserve"> </w:t>
      </w:r>
      <w:r w:rsidRPr="0037680E">
        <w:rPr>
          <w:lang w:val="en-US"/>
        </w:rPr>
        <w:t>using</w:t>
      </w:r>
      <w:r w:rsidRPr="00EA4F37">
        <w:t xml:space="preserve"> </w:t>
      </w:r>
      <w:r w:rsidRPr="0037680E">
        <w:rPr>
          <w:lang w:val="en-US"/>
        </w:rPr>
        <w:t>the</w:t>
      </w:r>
      <w:r w:rsidRPr="00EA4F37">
        <w:t xml:space="preserve"> </w:t>
      </w:r>
      <w:r w:rsidRPr="0037680E">
        <w:rPr>
          <w:lang w:val="en-US"/>
        </w:rPr>
        <w:t>Win</w:t>
      </w:r>
      <w:r w:rsidRPr="00EA4F37">
        <w:t xml:space="preserve">32 </w:t>
      </w:r>
      <w:r w:rsidRPr="0037680E">
        <w:rPr>
          <w:lang w:val="en-US"/>
        </w:rPr>
        <w:t>API</w:t>
      </w:r>
      <w:r w:rsidRPr="00EA4F37">
        <w:t xml:space="preserve"> </w:t>
      </w:r>
      <w:r w:rsidR="00C37DE1" w:rsidRPr="00EA4F37">
        <w:t xml:space="preserve">– </w:t>
      </w:r>
      <w:r w:rsidR="00C37DE1">
        <w:t>Электронный</w:t>
      </w:r>
      <w:r w:rsidRPr="00EA4F37">
        <w:t xml:space="preserve"> </w:t>
      </w:r>
      <w:r w:rsidR="00C37DE1">
        <w:t>ресурс</w:t>
      </w:r>
      <w:r w:rsidRPr="00EA4F37">
        <w:t xml:space="preserve">. – </w:t>
      </w:r>
      <w:r>
        <w:t>Режим</w:t>
      </w:r>
      <w:r w:rsidRPr="00EA4F37">
        <w:t xml:space="preserve"> </w:t>
      </w:r>
      <w:r>
        <w:t>доступа</w:t>
      </w:r>
      <w:r w:rsidRPr="00EA4F37">
        <w:t xml:space="preserve">: </w:t>
      </w:r>
      <w:r w:rsidR="00170B4F" w:rsidRPr="00AE4B7A">
        <w:rPr>
          <w:lang w:val="en-US"/>
        </w:rPr>
        <w:t>https</w:t>
      </w:r>
      <w:r w:rsidR="00170B4F" w:rsidRPr="00EA4F37">
        <w:t>://</w:t>
      </w:r>
      <w:r w:rsidR="00170B4F" w:rsidRPr="00AE4B7A">
        <w:rPr>
          <w:lang w:val="en-US"/>
        </w:rPr>
        <w:t>learn</w:t>
      </w:r>
      <w:r w:rsidR="00170B4F" w:rsidRPr="00EA4F37">
        <w:t>.</w:t>
      </w:r>
      <w:proofErr w:type="spellStart"/>
      <w:r w:rsidR="00170B4F" w:rsidRPr="00AE4B7A">
        <w:rPr>
          <w:lang w:val="en-US"/>
        </w:rPr>
        <w:t>microsoft</w:t>
      </w:r>
      <w:proofErr w:type="spellEnd"/>
      <w:r w:rsidR="00170B4F" w:rsidRPr="00EA4F37">
        <w:t>.</w:t>
      </w:r>
      <w:r w:rsidR="00170B4F" w:rsidRPr="00AE4B7A">
        <w:rPr>
          <w:lang w:val="en-US"/>
        </w:rPr>
        <w:t>com</w:t>
      </w:r>
      <w:r w:rsidR="00170B4F" w:rsidRPr="00EA4F37">
        <w:t>/</w:t>
      </w:r>
      <w:proofErr w:type="spellStart"/>
      <w:r w:rsidR="00170B4F" w:rsidRPr="00AE4B7A">
        <w:rPr>
          <w:lang w:val="en-US"/>
        </w:rPr>
        <w:t>en</w:t>
      </w:r>
      <w:proofErr w:type="spellEnd"/>
      <w:r w:rsidR="00170B4F" w:rsidRPr="00EA4F37">
        <w:t>-</w:t>
      </w:r>
      <w:r w:rsidR="00170B4F" w:rsidRPr="00AE4B7A">
        <w:rPr>
          <w:lang w:val="en-US"/>
        </w:rPr>
        <w:t>us</w:t>
      </w:r>
      <w:r w:rsidR="00170B4F" w:rsidRPr="00EA4F37">
        <w:t>/</w:t>
      </w:r>
      <w:r w:rsidR="00170B4F" w:rsidRPr="00AE4B7A">
        <w:rPr>
          <w:lang w:val="en-US"/>
        </w:rPr>
        <w:t>windows</w:t>
      </w:r>
      <w:r w:rsidR="00170B4F" w:rsidRPr="00EA4F37">
        <w:t>/</w:t>
      </w:r>
      <w:r w:rsidR="00170B4F" w:rsidRPr="00AE4B7A">
        <w:rPr>
          <w:lang w:val="en-US"/>
        </w:rPr>
        <w:t>win</w:t>
      </w:r>
      <w:r w:rsidR="00170B4F" w:rsidRPr="00EA4F37">
        <w:t>32/</w:t>
      </w:r>
    </w:p>
    <w:p w14:paraId="6E9305AD" w14:textId="05B49E03" w:rsidR="00170B4F" w:rsidRDefault="00170B4F" w:rsidP="0037680E">
      <w:r w:rsidRPr="008649BC">
        <w:t>[</w:t>
      </w:r>
      <w:r>
        <w:t>2</w:t>
      </w:r>
      <w:r w:rsidRPr="008649BC">
        <w:t>]</w:t>
      </w:r>
      <w:r>
        <w:t xml:space="preserve"> </w:t>
      </w:r>
      <w:r w:rsidRPr="006613FC">
        <w:t xml:space="preserve">Разработка приложений с помощью </w:t>
      </w:r>
      <w:proofErr w:type="spellStart"/>
      <w:r w:rsidRPr="006613FC">
        <w:t>WinAPI</w:t>
      </w:r>
      <w:proofErr w:type="spellEnd"/>
      <w:r w:rsidR="00C37DE1">
        <w:t>. – Электронный</w:t>
      </w:r>
      <w:r>
        <w:t xml:space="preserve"> </w:t>
      </w:r>
      <w:r w:rsidR="00C37DE1">
        <w:t>ресурс</w:t>
      </w:r>
      <w:r>
        <w:t xml:space="preserve">. – Режим доступа: </w:t>
      </w:r>
      <w:r w:rsidRPr="00951FB0">
        <w:t>https://shorturl.at/BDJW8</w:t>
      </w:r>
    </w:p>
    <w:p w14:paraId="42ACE845" w14:textId="61E02456" w:rsidR="0037680E" w:rsidRDefault="00170B4F" w:rsidP="0037680E">
      <w:r>
        <w:t>[3</w:t>
      </w:r>
      <w:r w:rsidR="0037680E" w:rsidRPr="0037680E">
        <w:t xml:space="preserve">] </w:t>
      </w:r>
      <w:r w:rsidR="0037680E">
        <w:t xml:space="preserve">Основные сообщения ОС </w:t>
      </w:r>
      <w:proofErr w:type="spellStart"/>
      <w:r w:rsidR="0037680E">
        <w:t>Windows</w:t>
      </w:r>
      <w:proofErr w:type="spellEnd"/>
      <w:r w:rsidR="0037680E">
        <w:t xml:space="preserve"> (Win32 API). Программирование в ОС </w:t>
      </w:r>
      <w:proofErr w:type="spellStart"/>
      <w:r w:rsidR="0037680E">
        <w:t>Windows</w:t>
      </w:r>
      <w:proofErr w:type="spellEnd"/>
      <w:r w:rsidR="0037680E">
        <w:t>. Лекция 1</w:t>
      </w:r>
      <w:r w:rsidR="0037680E" w:rsidRPr="0037680E">
        <w:t xml:space="preserve">. – </w:t>
      </w:r>
      <w:r w:rsidR="00C37DE1">
        <w:t>Электронный</w:t>
      </w:r>
      <w:r w:rsidR="0037680E">
        <w:t xml:space="preserve"> </w:t>
      </w:r>
      <w:r w:rsidR="00C37DE1">
        <w:t>ресурс</w:t>
      </w:r>
      <w:r w:rsidR="0037680E">
        <w:t xml:space="preserve">. – Режим доступа: </w:t>
      </w:r>
      <w:r w:rsidR="008649BC" w:rsidRPr="003E7BEE">
        <w:t>https://www.youtube.com/watch?v=wTArIolxch0</w:t>
      </w:r>
    </w:p>
    <w:p w14:paraId="463B5BA8" w14:textId="16E563C0" w:rsidR="008649BC" w:rsidRPr="00A5532C" w:rsidRDefault="008649BC" w:rsidP="008649BC"/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4056298E" w14:textId="77777777" w:rsidR="00C85DFE" w:rsidRDefault="00B40191" w:rsidP="00AE4B7A">
      <w:pPr>
        <w:pStyle w:val="a3"/>
        <w:ind w:left="0"/>
        <w:jc w:val="center"/>
      </w:pPr>
      <w:bookmarkStart w:id="7" w:name="_Toc178181901"/>
      <w:r>
        <w:lastRenderedPageBreak/>
        <w:t>ПРИЛОЖЕНИЕ А</w:t>
      </w:r>
      <w:bookmarkStart w:id="8" w:name="_GoBack"/>
      <w:bookmarkEnd w:id="8"/>
    </w:p>
    <w:p w14:paraId="3362AD60" w14:textId="0EFDF96B" w:rsidR="00E32A33" w:rsidRPr="00EA4F37" w:rsidRDefault="00C85DFE" w:rsidP="00AE4B7A">
      <w:pPr>
        <w:pStyle w:val="a3"/>
        <w:ind w:left="0"/>
        <w:jc w:val="center"/>
      </w:pPr>
      <w:r>
        <w:t xml:space="preserve"> </w:t>
      </w:r>
      <w:r w:rsidR="00E32A33"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4F4DB69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"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framework.h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7361DE1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"osisp_1.h"</w:t>
      </w:r>
    </w:p>
    <w:p w14:paraId="0C93385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6E5E6E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iostream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3CD72E30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fstream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2613C93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1B44C1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MAX_LOADSTRING 100</w:t>
      </w:r>
    </w:p>
    <w:p w14:paraId="1129910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ADAF7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Глобальные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переменные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</w:t>
      </w:r>
    </w:p>
    <w:p w14:paraId="5C31D7C6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HINSTANCE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</w:t>
      </w:r>
      <w:proofErr w:type="spellEnd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 /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текущий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экземпляр</w:t>
      </w:r>
      <w:proofErr w:type="spellEnd"/>
    </w:p>
    <w:p w14:paraId="7F2FBBD1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WCHAR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szTitle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MAX_LOADSTRING];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Текст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строки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заголовка</w:t>
      </w:r>
      <w:proofErr w:type="spellEnd"/>
    </w:p>
    <w:p w14:paraId="65453F8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WCHAR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szWindowClass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MAX_LOADSTRING];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имя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класса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главного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окна</w:t>
      </w:r>
      <w:proofErr w:type="spellEnd"/>
    </w:p>
    <w:p w14:paraId="2CA40387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hEdit</w:t>
      </w:r>
      <w:proofErr w:type="spellEnd"/>
      <w:proofErr w:type="gramStart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 /</w:t>
      </w:r>
      <w:proofErr w:type="gram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 Дескриптор текстового поля</w:t>
      </w:r>
    </w:p>
    <w:p w14:paraId="2B281CD3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CE688C5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Структура для сохранения рабочего состояния</w:t>
      </w:r>
    </w:p>
    <w:p w14:paraId="7319B74B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struct</w:t>
      </w:r>
      <w:proofErr w:type="spellEnd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3C99AE4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someData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;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Пример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6EBEF71C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</w:t>
      </w:r>
      <w:proofErr w:type="gram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userText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[256];  // Текст, введенный пользователем</w:t>
      </w:r>
    </w:p>
    <w:p w14:paraId="2F1AE4E9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};</w:t>
      </w:r>
    </w:p>
    <w:p w14:paraId="35CC7C50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0C9CF5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Сохранение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состояния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</w:t>
      </w:r>
      <w:proofErr w:type="spellEnd"/>
    </w:p>
    <w:p w14:paraId="59244B5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SaveState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 state) {</w:t>
      </w:r>
    </w:p>
    <w:p w14:paraId="606B49C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ofstream</w:t>
      </w:r>
      <w:proofErr w:type="spellEnd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("app_state.dat",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::binary);</w:t>
      </w:r>
    </w:p>
    <w:p w14:paraId="0EFA68A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outFile.is_open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378DB73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outFile.write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reinterpret_cast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&lt;char*&gt;(&amp;state),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(state));</w:t>
      </w:r>
    </w:p>
    <w:p w14:paraId="52B9BB8D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3A5CE784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192A7DE2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0E2C1328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4BE7A705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Загрузка состояния из файла</w:t>
      </w:r>
    </w:p>
    <w:p w14:paraId="10FF3B3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 state) {</w:t>
      </w:r>
    </w:p>
    <w:p w14:paraId="2A8F8300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ifstream</w:t>
      </w:r>
      <w:proofErr w:type="spellEnd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inFile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("app_state.dat",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::binary);</w:t>
      </w:r>
    </w:p>
    <w:p w14:paraId="5EA15E8E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inFile.is_open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6FB55955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inFile.read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reinterpret_cast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&lt;char*&gt;(&amp;state),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(state));</w:t>
      </w:r>
    </w:p>
    <w:p w14:paraId="1B30F35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inFile.close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FF4F666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true;</w:t>
      </w:r>
    </w:p>
    <w:p w14:paraId="339D8910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D9FF4C4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false;</w:t>
      </w:r>
    </w:p>
    <w:p w14:paraId="3C7DE7C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530CE2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C625FD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Функция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создания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копии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процесса</w:t>
      </w:r>
      <w:proofErr w:type="spellEnd"/>
    </w:p>
    <w:p w14:paraId="6504F1C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CreateNewProcess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09BD7F86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STARTUPINFO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45D1EBAE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PROCESS_INFORMATION pi;</w:t>
      </w:r>
    </w:p>
    <w:p w14:paraId="214B4E4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079C83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Порождаем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новый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процесс</w:t>
      </w:r>
      <w:proofErr w:type="spellEnd"/>
    </w:p>
    <w:p w14:paraId="7C0C44C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(!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CreateProcess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(NULL,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GetCommandLine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NULL, NULL, FALSE, 0, NULL, NULL, &amp;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&amp;pi)) {</w:t>
      </w:r>
    </w:p>
    <w:p w14:paraId="7DB845E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Ошибка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создания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процесса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&lt;&lt;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5FDD8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5C2800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41B73DC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pi.hProcess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CABB9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pi.hThread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58C3D37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0155641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D9AA4F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0B7C87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WndProc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5933754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{ 0 };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Начальное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состояние</w:t>
      </w:r>
      <w:proofErr w:type="spellEnd"/>
    </w:p>
    <w:p w14:paraId="5BBE7C23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5AD36C3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switch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11AADD5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case</w:t>
      </w:r>
      <w:proofErr w:type="gram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WM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 {</w:t>
      </w:r>
    </w:p>
    <w:p w14:paraId="078B99CD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Создаем текстовое поле</w:t>
      </w:r>
    </w:p>
    <w:p w14:paraId="119803A6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hEdit</w:t>
      </w:r>
      <w:proofErr w:type="spellEnd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CreateWindowEx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(0, L"EDIT", NULL, WS_CHILD | WS_VISIBLE | WS_BORDER | ES_LEFT,</w:t>
      </w:r>
    </w:p>
    <w:p w14:paraId="0FD0B74C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10, 10, 400, 25,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551496BB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1E75FA6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Загрузка состояния после создания текстового поля</w:t>
      </w:r>
    </w:p>
    <w:p w14:paraId="744D235E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4E52B29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SetWindowTextA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hEdit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appState.userText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);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Восстановление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текста</w:t>
      </w:r>
      <w:proofErr w:type="spellEnd"/>
    </w:p>
    <w:p w14:paraId="559A95AF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266D4F50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break</w:t>
      </w:r>
      <w:proofErr w:type="gram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4A8889C0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731974D8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case</w:t>
      </w:r>
      <w:proofErr w:type="gram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WM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 {</w:t>
      </w:r>
    </w:p>
    <w:p w14:paraId="32A48A77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Сохранение состояния</w:t>
      </w:r>
    </w:p>
    <w:p w14:paraId="6D60C4C7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GetWindowTextA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hEdit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appState.userText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appState.userText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346A066C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SaveState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appState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62852816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95FBF71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Порождение новой копии процесса</w:t>
      </w:r>
    </w:p>
    <w:p w14:paraId="594017A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CreateNewProcess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AD87E6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E76A86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Завершение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текущего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окна</w:t>
      </w:r>
      <w:proofErr w:type="spellEnd"/>
    </w:p>
    <w:p w14:paraId="1927A04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DestroyWindow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03DBA36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break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B1D7657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451E7C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case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WM_DESTROY:</w:t>
      </w:r>
    </w:p>
    <w:p w14:paraId="4536C1F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PostQuitMessage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0);</w:t>
      </w:r>
    </w:p>
    <w:p w14:paraId="60BB4145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break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AC3E48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default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</w:t>
      </w:r>
    </w:p>
    <w:p w14:paraId="182327E6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DefWindowProc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7BE6B03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F1C1E5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74C5D28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42AE29B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C44327E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ATOM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MyRegisterClass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HINSTANCE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F51F1F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WNDCLASSEXW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BCD45E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82BFE1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wcex.cbSize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WNDCLASSEX);</w:t>
      </w:r>
    </w:p>
    <w:p w14:paraId="4AC0111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5DBED5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wcex.style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CS_HREDRAW | CS_VREDRAW;</w:t>
      </w:r>
    </w:p>
    <w:p w14:paraId="386ED2C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wcex.lpfnWndProc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WndProc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E9947F5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wcex.cbClsExtra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296A3AC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wcex.cbWndExtra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6B5E982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700B7B0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wcex.hIcon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LoadIcon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MAKEINTRESOURCE(IDI_OSISP1));</w:t>
      </w:r>
    </w:p>
    <w:p w14:paraId="61939D66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wcex.hCursor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LoadCursor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IDC_ARROW);</w:t>
      </w:r>
    </w:p>
    <w:p w14:paraId="770A3050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wcex.hbrBackground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(HBRUSH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COLOR_WINDOW + 1);</w:t>
      </w:r>
    </w:p>
    <w:p w14:paraId="5CEC5A3B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wcex.lpszMenuName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MAKEINTRESOURCEW(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IDC_OSISP1);</w:t>
      </w:r>
    </w:p>
    <w:p w14:paraId="724E7C4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wcex.lpszClassName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szWindowClass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8035AE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wcex.hIconSm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LoadIcon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wcex.hInstance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MAKEINTRESOURCE(IDI_SMALL));</w:t>
      </w:r>
    </w:p>
    <w:p w14:paraId="43C35451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867FB1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RegisterClassExW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wcex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DDD8217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5D48F8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944DAB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HINSTANCE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274888A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</w:t>
      </w:r>
      <w:proofErr w:type="spellEnd"/>
      <w:proofErr w:type="gram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 // Сохранить маркер экземпляра в глобальной переменной</w:t>
      </w:r>
    </w:p>
    <w:p w14:paraId="3BA6F3DE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EE66E6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lastRenderedPageBreak/>
        <w:t xml:space="preserve">    </w:t>
      </w: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CreateWindowW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szWindowClass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szTitle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WS_OVERLAPPEDWINDOW,</w:t>
      </w:r>
    </w:p>
    <w:p w14:paraId="39264EB1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CW_USEDEFAULT, 0, CW_USEDEFAULT, 0,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DA5BE03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A77272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(!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82691A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FALSE;</w:t>
      </w:r>
    </w:p>
    <w:p w14:paraId="3AAECF9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F5ED3D5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F1758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ShowWindow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135E1F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UpdateWindow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B2B274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18EF1E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TRUE;</w:t>
      </w:r>
    </w:p>
    <w:p w14:paraId="63E3620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5351724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0C5888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Точка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входа</w:t>
      </w:r>
      <w:proofErr w:type="spellEnd"/>
    </w:p>
    <w:p w14:paraId="3513BC0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APIENTRY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(_In_ HINSTANCE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_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In_opt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_ HINSTANCE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hPrevInstance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5121EEC1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_In_ LPWSTR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lpCmdLine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_In_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DD131A7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UNREFERENCED_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PARAMETER(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hPrevInstance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6A930E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UNREFERENCED_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PARAMETER(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lpCmdLine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C98738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F95BE9D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Инициализация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глобальных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строк</w:t>
      </w:r>
      <w:proofErr w:type="spellEnd"/>
    </w:p>
    <w:p w14:paraId="2EBE778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LoadStringW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IDS_APP_TITLE,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szTitle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MAX_LOADSTRING);</w:t>
      </w:r>
    </w:p>
    <w:p w14:paraId="5BFB9469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LoadStringW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IDC_OSISP1,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szWindowClass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MAX_LOADSTRING);</w:t>
      </w:r>
    </w:p>
    <w:p w14:paraId="5D796658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MyRegisterClass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155834E2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3F17FB1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Выполнить инициализацию приложения:</w:t>
      </w:r>
    </w:p>
    <w:p w14:paraId="12BC8EFB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(!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6C5F964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FALSE;</w:t>
      </w:r>
    </w:p>
    <w:p w14:paraId="53FD52B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85BD53B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6101798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HACCEL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hAccelTable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LoadAccelerators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MAKEINTRESOURCE(IDC_OSISP1));</w:t>
      </w:r>
    </w:p>
    <w:p w14:paraId="2265EFE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B1F213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MSG</w:t>
      </w: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34A0855D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D291F0C" w14:textId="77777777" w:rsidR="00170B4F" w:rsidRPr="00747E27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Цикл основного сообщения:</w:t>
      </w:r>
    </w:p>
    <w:p w14:paraId="7D98D62A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47E2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GetMessage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0, 0)) {</w:t>
      </w:r>
    </w:p>
    <w:p w14:paraId="6B5CFC0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(!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TranslateAccelerator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msg.hwnd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hAccelTable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93E3CB0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TranslateMessage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3AB0E2C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DispatchMessage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44B667B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BA754DF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D6FE73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905507E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  <w:proofErr w:type="spellStart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msg.wParam</w:t>
      </w:r>
      <w:proofErr w:type="spellEnd"/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BEDB7C2" w14:textId="77777777" w:rsidR="00170B4F" w:rsidRPr="00170B4F" w:rsidRDefault="00170B4F" w:rsidP="00170B4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70B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6CD5373" w14:textId="6B4FAB66" w:rsidR="005A09AB" w:rsidRPr="009C75EC" w:rsidRDefault="005A09AB" w:rsidP="005A09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763D12" w14:textId="761F1468" w:rsidR="00AF68C0" w:rsidRPr="009C75E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AF68C0" w:rsidRPr="009C75EC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052DC" w14:textId="77777777" w:rsidR="001D1505" w:rsidRDefault="001D1505" w:rsidP="00B40191">
      <w:r>
        <w:separator/>
      </w:r>
    </w:p>
  </w:endnote>
  <w:endnote w:type="continuationSeparator" w:id="0">
    <w:p w14:paraId="59A0E99A" w14:textId="77777777" w:rsidR="001D1505" w:rsidRDefault="001D150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24DB18BE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C46">
          <w:rPr>
            <w:noProof/>
          </w:rPr>
          <w:t>9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6A2CF" w14:textId="77777777" w:rsidR="001D1505" w:rsidRDefault="001D1505" w:rsidP="00B40191">
      <w:r>
        <w:separator/>
      </w:r>
    </w:p>
  </w:footnote>
  <w:footnote w:type="continuationSeparator" w:id="0">
    <w:p w14:paraId="755E9192" w14:textId="77777777" w:rsidR="001D1505" w:rsidRDefault="001D150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43C46"/>
    <w:rsid w:val="00082BF6"/>
    <w:rsid w:val="00123D48"/>
    <w:rsid w:val="001379A7"/>
    <w:rsid w:val="00170B4F"/>
    <w:rsid w:val="00181FCD"/>
    <w:rsid w:val="001D1505"/>
    <w:rsid w:val="001F6315"/>
    <w:rsid w:val="00213371"/>
    <w:rsid w:val="002955D5"/>
    <w:rsid w:val="002B6C2D"/>
    <w:rsid w:val="00373297"/>
    <w:rsid w:val="0037680E"/>
    <w:rsid w:val="00391123"/>
    <w:rsid w:val="00395B7E"/>
    <w:rsid w:val="003B428F"/>
    <w:rsid w:val="003C7C8A"/>
    <w:rsid w:val="003E3890"/>
    <w:rsid w:val="003E7BEE"/>
    <w:rsid w:val="0040519C"/>
    <w:rsid w:val="00414963"/>
    <w:rsid w:val="004232E0"/>
    <w:rsid w:val="00424D7A"/>
    <w:rsid w:val="004B2168"/>
    <w:rsid w:val="004E14BD"/>
    <w:rsid w:val="004E57E8"/>
    <w:rsid w:val="004E7CBA"/>
    <w:rsid w:val="004F3B46"/>
    <w:rsid w:val="005143F8"/>
    <w:rsid w:val="005214AF"/>
    <w:rsid w:val="00525CB3"/>
    <w:rsid w:val="00544CAB"/>
    <w:rsid w:val="0054543F"/>
    <w:rsid w:val="00554811"/>
    <w:rsid w:val="005A09AB"/>
    <w:rsid w:val="005B14B9"/>
    <w:rsid w:val="005B7D72"/>
    <w:rsid w:val="005C26B3"/>
    <w:rsid w:val="005C6A97"/>
    <w:rsid w:val="005E040A"/>
    <w:rsid w:val="00643DA0"/>
    <w:rsid w:val="00645FDA"/>
    <w:rsid w:val="006613FC"/>
    <w:rsid w:val="006C6855"/>
    <w:rsid w:val="006E1EC5"/>
    <w:rsid w:val="006F5DEE"/>
    <w:rsid w:val="006F6BDD"/>
    <w:rsid w:val="00721BE3"/>
    <w:rsid w:val="00723E62"/>
    <w:rsid w:val="00726DD5"/>
    <w:rsid w:val="00747E27"/>
    <w:rsid w:val="0075712A"/>
    <w:rsid w:val="007A07CF"/>
    <w:rsid w:val="007D66A9"/>
    <w:rsid w:val="007F16A4"/>
    <w:rsid w:val="0084040B"/>
    <w:rsid w:val="00853EF0"/>
    <w:rsid w:val="008649BC"/>
    <w:rsid w:val="00867B4A"/>
    <w:rsid w:val="00881F2B"/>
    <w:rsid w:val="008B2622"/>
    <w:rsid w:val="008E7AC9"/>
    <w:rsid w:val="00923A3F"/>
    <w:rsid w:val="009478D3"/>
    <w:rsid w:val="00951FB0"/>
    <w:rsid w:val="00960ED2"/>
    <w:rsid w:val="00975FA8"/>
    <w:rsid w:val="009778C9"/>
    <w:rsid w:val="009C75EC"/>
    <w:rsid w:val="009E7694"/>
    <w:rsid w:val="00A070ED"/>
    <w:rsid w:val="00A15258"/>
    <w:rsid w:val="00A5532C"/>
    <w:rsid w:val="00A56439"/>
    <w:rsid w:val="00A76FF2"/>
    <w:rsid w:val="00A94187"/>
    <w:rsid w:val="00AA0ED4"/>
    <w:rsid w:val="00AB30A2"/>
    <w:rsid w:val="00AB32E7"/>
    <w:rsid w:val="00AD6F9C"/>
    <w:rsid w:val="00AE4B7A"/>
    <w:rsid w:val="00AF689A"/>
    <w:rsid w:val="00AF68C0"/>
    <w:rsid w:val="00B164A7"/>
    <w:rsid w:val="00B40191"/>
    <w:rsid w:val="00B4718E"/>
    <w:rsid w:val="00B57FDD"/>
    <w:rsid w:val="00B748D1"/>
    <w:rsid w:val="00BC1FF0"/>
    <w:rsid w:val="00BF3145"/>
    <w:rsid w:val="00C06B55"/>
    <w:rsid w:val="00C37DE1"/>
    <w:rsid w:val="00C4796E"/>
    <w:rsid w:val="00C5136C"/>
    <w:rsid w:val="00C800B1"/>
    <w:rsid w:val="00C85DFE"/>
    <w:rsid w:val="00CB54D8"/>
    <w:rsid w:val="00CE628C"/>
    <w:rsid w:val="00D46EE1"/>
    <w:rsid w:val="00D61FC2"/>
    <w:rsid w:val="00D70D30"/>
    <w:rsid w:val="00D7232B"/>
    <w:rsid w:val="00D97D71"/>
    <w:rsid w:val="00E1245D"/>
    <w:rsid w:val="00E32A33"/>
    <w:rsid w:val="00E44BEB"/>
    <w:rsid w:val="00EA4F37"/>
    <w:rsid w:val="00EA5DD2"/>
    <w:rsid w:val="00EA6380"/>
    <w:rsid w:val="00F323E0"/>
    <w:rsid w:val="00FB30F6"/>
    <w:rsid w:val="00FB39A1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2005E-F635-4105-B341-466AA183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1794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ivanavdoshko2@outlook.com</cp:lastModifiedBy>
  <cp:revision>19</cp:revision>
  <dcterms:created xsi:type="dcterms:W3CDTF">2024-09-23T19:14:00Z</dcterms:created>
  <dcterms:modified xsi:type="dcterms:W3CDTF">2024-10-02T14:43:00Z</dcterms:modified>
</cp:coreProperties>
</file>