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67B807F8" w:rsidR="007E3807" w:rsidRPr="009654DD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66CAFCEB" w14:textId="74E5B2BB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  <w:lang w:val="en-US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ascii="Arial" w:hAnsi="Arial" w:cs="Arial"/>
        </w:rPr>
        <w:id w:val="-1923951684"/>
        <w:docPartObj>
          <w:docPartGallery w:val="Table of Contents"/>
          <w:docPartUnique/>
        </w:docPartObj>
      </w:sdtPr>
      <w:sdtEndPr>
        <w:rPr>
          <w:rFonts w:eastAsia="NSimSun"/>
          <w:color w:val="auto"/>
          <w:sz w:val="24"/>
          <w:szCs w:val="21"/>
        </w:rPr>
      </w:sdtEndPr>
      <w:sdtContent>
        <w:p w14:paraId="56A29EA6" w14:textId="34AF5DAC" w:rsidR="00123317" w:rsidRPr="009654DD" w:rsidRDefault="00123317" w:rsidP="009654DD">
          <w:pPr>
            <w:pStyle w:val="Heading1"/>
            <w:rPr>
              <w:rFonts w:ascii="Arial" w:hAnsi="Arial" w:cs="Arial"/>
            </w:rPr>
          </w:pPr>
          <w:r w:rsidRPr="009654DD">
            <w:rPr>
              <w:rStyle w:val="Strong"/>
              <w:rFonts w:ascii="Arial" w:hAnsi="Arial" w:cs="Arial"/>
              <w:b w:val="0"/>
              <w:bCs w:val="0"/>
            </w:rPr>
            <w:t>Оглавление</w:t>
          </w:r>
          <w:bookmarkEnd w:id="1"/>
        </w:p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ascii="Arial" w:hAnsi="Arial" w:cs="Arial"/>
        </w:rPr>
      </w:pPr>
      <w:bookmarkStart w:id="2" w:name="_Toc161669067"/>
      <w:r w:rsidRPr="009654DD">
        <w:rPr>
          <w:rFonts w:ascii="Arial" w:hAnsi="Arial" w:cs="Arial"/>
        </w:rPr>
        <w:lastRenderedPageBreak/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2260EC5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выполнения лабораторной работы №1 </w:t>
      </w:r>
      <w:r w:rsidRPr="009654DD">
        <w:rPr>
          <w:rFonts w:ascii="Arial" w:eastAsia="Times New Roman" w:hAnsi="Arial" w:cs="Arial"/>
          <w:color w:val="212529"/>
          <w:kern w:val="0"/>
          <w:u w:val="single"/>
          <w:lang w:val="en-RU" w:eastAsia="en-GB" w:bidi="ar-SA"/>
        </w:rPr>
        <w:t>необходимо</w:t>
      </w: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:</w:t>
      </w:r>
    </w:p>
    <w:p w14:paraId="7B58391E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29440D8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инфологическую модель.</w:t>
      </w:r>
    </w:p>
    <w:p w14:paraId="0C88453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2D3D892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428537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Заполнить созданные таблицы тестовыми данными.</w:t>
      </w:r>
    </w:p>
    <w:p w14:paraId="4A16BF24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5AFA9D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i/>
          <w:iCs/>
          <w:color w:val="212529"/>
          <w:kern w:val="0"/>
          <w:lang w:val="en-RU" w:eastAsia="en-GB" w:bidi="ar-SA"/>
        </w:rPr>
        <w:t>psql -h pg -d studs</w:t>
      </w:r>
    </w:p>
    <w:p w14:paraId="1F143856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AB1AB73" w14:textId="6799276B" w:rsidR="009654DD" w:rsidRPr="009654DD" w:rsidRDefault="009654DD" w:rsidP="009654DD">
      <w:pPr>
        <w:pStyle w:val="Heading2"/>
        <w:rPr>
          <w:rFonts w:ascii="Arial" w:eastAsia="Times New Roman" w:hAnsi="Arial" w:cs="Arial"/>
          <w:lang w:val="en-RU" w:eastAsia="en-GB" w:bidi="ar-SA"/>
        </w:rPr>
      </w:pPr>
      <w:bookmarkStart w:id="3" w:name="_Toc161669068"/>
      <w:r w:rsidRPr="009654DD">
        <w:rPr>
          <w:rFonts w:ascii="Arial" w:eastAsia="Times New Roman" w:hAnsi="Arial" w:cs="Arial"/>
          <w:lang w:val="en-RU" w:eastAsia="en-GB" w:bidi="ar-SA"/>
        </w:rPr>
        <w:t>Описание предметной области</w:t>
      </w:r>
      <w:bookmarkEnd w:id="3"/>
    </w:p>
    <w:p w14:paraId="2ABD9C11" w14:textId="77777777" w:rsidR="009654DD" w:rsidRPr="009654DD" w:rsidRDefault="009654DD" w:rsidP="009654DD">
      <w:pPr>
        <w:rPr>
          <w:rFonts w:ascii="Arial" w:hAnsi="Arial" w:cs="Arial"/>
          <w:lang w:val="en-RU" w:eastAsia="en-GB" w:bidi="ar-SA"/>
        </w:rPr>
      </w:pPr>
    </w:p>
    <w:p w14:paraId="56D9A977" w14:textId="77777777" w:rsidR="009654DD" w:rsidRPr="009654DD" w:rsidRDefault="009654DD" w:rsidP="009654DD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000000"/>
          <w:kern w:val="0"/>
          <w:shd w:val="clear" w:color="auto" w:fill="FFFFFF"/>
          <w:lang w:val="en-RU" w:eastAsia="en-GB" w:bidi="ar-SA"/>
        </w:rPr>
        <w:t>В строгом смысле слова мы и специалистами-то в них не являемся. Меня, например, Мискатоникский университет направил в Антарктику как геолога: с помощью замечательной буровой установки, сконструированной профессором нашего же университета Фрэнком Х. Пэбоди, мы должны были добыть с большой глубины образцы почвы и пород. Не стремясь прослыть пионером в других областях науки, я тем не менее надеялся, что это новое механическое устройство поможет мне многое разведать и увидеть в ином свете.</w:t>
      </w:r>
    </w:p>
    <w:p w14:paraId="076C9564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3099C6B0" w14:textId="13EC9C88" w:rsidR="009654DD" w:rsidRPr="009654DD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4" w:name="_Toc161669069"/>
      <w:r w:rsidRPr="009654DD">
        <w:rPr>
          <w:rFonts w:ascii="Arial" w:hAnsi="Arial" w:cs="Arial"/>
          <w:shd w:val="clear" w:color="auto" w:fill="FFFFFF"/>
        </w:rPr>
        <w:lastRenderedPageBreak/>
        <w:t>Список сущностей и их классификаци</w:t>
      </w:r>
      <w:r w:rsidRPr="009654DD">
        <w:rPr>
          <w:rFonts w:ascii="Arial" w:hAnsi="Arial" w:cs="Arial"/>
          <w:shd w:val="clear" w:color="auto" w:fill="FFFFFF"/>
        </w:rPr>
        <w:t>я</w:t>
      </w:r>
      <w:bookmarkEnd w:id="4"/>
    </w:p>
    <w:p w14:paraId="2778460D" w14:textId="77777777" w:rsidR="009654DD" w:rsidRPr="009654DD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Стержневые: ученый, работа, результат, цель</w:t>
      </w:r>
    </w:p>
    <w:p w14:paraId="4C243338" w14:textId="77777777" w:rsidR="009654DD" w:rsidRPr="009654DD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Характеристические: местоположение</w:t>
      </w:r>
    </w:p>
    <w:p w14:paraId="23CDC4A9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27FE4EA7" w14:textId="77777777" w:rsidR="009654DD" w:rsidRPr="009654DD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Ассоциативные: работа ученого</w:t>
      </w:r>
    </w:p>
    <w:p w14:paraId="78ED81CC" w14:textId="77777777" w:rsidR="009654DD" w:rsidRPr="009654DD" w:rsidRDefault="009654DD" w:rsidP="009654DD">
      <w:pPr>
        <w:rPr>
          <w:rFonts w:ascii="Arial" w:hAnsi="Arial" w:cs="Arial"/>
        </w:rPr>
      </w:pPr>
    </w:p>
    <w:p w14:paraId="1665780E" w14:textId="68B72AD0" w:rsidR="009654DD" w:rsidRPr="009654DD" w:rsidRDefault="009654DD" w:rsidP="009654DD">
      <w:pPr>
        <w:pStyle w:val="Heading1"/>
        <w:rPr>
          <w:rFonts w:ascii="Arial" w:hAnsi="Arial" w:cs="Arial"/>
        </w:rPr>
      </w:pPr>
      <w:bookmarkStart w:id="5" w:name="_Toc161669070"/>
      <w:r w:rsidRPr="009654DD">
        <w:rPr>
          <w:rFonts w:ascii="Arial" w:hAnsi="Arial" w:cs="Arial"/>
        </w:rPr>
        <w:lastRenderedPageBreak/>
        <w:t>Модели</w:t>
      </w:r>
      <w:bookmarkEnd w:id="5"/>
    </w:p>
    <w:p w14:paraId="7F0B8E96" w14:textId="2FA149A6" w:rsidR="009654DD" w:rsidRPr="009654DD" w:rsidRDefault="009654DD" w:rsidP="009654DD">
      <w:pPr>
        <w:pStyle w:val="Heading2"/>
        <w:rPr>
          <w:rFonts w:ascii="Arial" w:hAnsi="Arial" w:cs="Arial"/>
        </w:rPr>
      </w:pPr>
      <w:bookmarkStart w:id="6" w:name="_Toc161669071"/>
      <w:r w:rsidRPr="009654DD">
        <w:rPr>
          <w:rFonts w:ascii="Arial" w:hAnsi="Arial" w:cs="Arial"/>
        </w:rPr>
        <w:t>Инфологическая модель</w:t>
      </w:r>
      <w:bookmarkEnd w:id="6"/>
    </w:p>
    <w:p w14:paraId="7F95B35B" w14:textId="616BA65B" w:rsidR="009654DD" w:rsidRPr="009654DD" w:rsidRDefault="009654DD" w:rsidP="009654DD">
      <w:pPr>
        <w:rPr>
          <w:rFonts w:ascii="Arial" w:hAnsi="Arial" w:cs="Arial"/>
        </w:rPr>
      </w:pPr>
      <w:r w:rsidRPr="009654DD">
        <w:rPr>
          <w:rFonts w:ascii="Arial" w:hAnsi="Arial" w:cs="Arial"/>
          <w:noProof/>
        </w:rPr>
        <w:drawing>
          <wp:inline distT="0" distB="0" distL="0" distR="0" wp14:anchorId="79D9CBA5" wp14:editId="5FFE7337">
            <wp:extent cx="4731327" cy="4768881"/>
            <wp:effectExtent l="0" t="0" r="6350" b="0"/>
            <wp:docPr id="8570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0630" name="Picture 8570306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41" cy="47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142" w14:textId="4D89B72C" w:rsidR="009654DD" w:rsidRPr="009654DD" w:rsidRDefault="009654DD" w:rsidP="009654DD">
      <w:pPr>
        <w:pStyle w:val="Heading2"/>
        <w:rPr>
          <w:rFonts w:ascii="Arial" w:hAnsi="Arial" w:cs="Arial"/>
        </w:rPr>
      </w:pPr>
      <w:bookmarkStart w:id="7" w:name="_Toc161669072"/>
      <w:r w:rsidRPr="009654DD">
        <w:rPr>
          <w:rFonts w:ascii="Arial" w:hAnsi="Arial" w:cs="Arial"/>
        </w:rPr>
        <w:t>Даталогическая модель</w:t>
      </w:r>
      <w:bookmarkEnd w:id="7"/>
    </w:p>
    <w:p w14:paraId="79C6F116" w14:textId="06C55AC4" w:rsidR="009654DD" w:rsidRDefault="009654DD" w:rsidP="009654DD">
      <w:pPr>
        <w:rPr>
          <w:rFonts w:ascii="Arial" w:hAnsi="Arial" w:cs="Arial"/>
        </w:rPr>
      </w:pPr>
      <w:r w:rsidRPr="009654DD">
        <w:rPr>
          <w:rFonts w:ascii="Arial" w:hAnsi="Arial" w:cs="Arial"/>
          <w:noProof/>
        </w:rPr>
        <w:drawing>
          <wp:inline distT="0" distB="0" distL="0" distR="0" wp14:anchorId="5C37B58B" wp14:editId="77039881">
            <wp:extent cx="6412089" cy="4047583"/>
            <wp:effectExtent l="0" t="0" r="1905" b="3810"/>
            <wp:docPr id="191119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0737" name="Picture 19111907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30" cy="40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BE86" w14:textId="77777777" w:rsidR="009654DD" w:rsidRDefault="009654DD" w:rsidP="009654DD">
      <w:pPr>
        <w:rPr>
          <w:rFonts w:ascii="Arial" w:hAnsi="Arial" w:cs="Arial"/>
        </w:rPr>
      </w:pPr>
    </w:p>
    <w:p w14:paraId="6C88DBEF" w14:textId="77777777" w:rsidR="009654DD" w:rsidRDefault="009654DD" w:rsidP="009654DD">
      <w:pPr>
        <w:rPr>
          <w:rFonts w:ascii="Arial" w:hAnsi="Arial" w:cs="Arial"/>
        </w:rPr>
      </w:pPr>
    </w:p>
    <w:p w14:paraId="0536E951" w14:textId="02AAFA1F" w:rsidR="009654DD" w:rsidRPr="007F6C2B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8" w:name="_Toc161669073"/>
      <w:r w:rsidRPr="007F6C2B">
        <w:rPr>
          <w:rFonts w:ascii="Arial" w:hAnsi="Arial" w:cs="Arial"/>
          <w:shd w:val="clear" w:color="auto" w:fill="FFFFFF"/>
        </w:rPr>
        <w:lastRenderedPageBreak/>
        <w:t>Реализация даталогической модели на SQL</w:t>
      </w:r>
      <w:bookmarkEnd w:id="8"/>
    </w:p>
    <w:p w14:paraId="7A675A57" w14:textId="77777777" w:rsidR="009654DD" w:rsidRDefault="009654DD" w:rsidP="009654DD">
      <w:pPr>
        <w:rPr>
          <w:lang w:val="en-RU"/>
        </w:rPr>
      </w:pPr>
    </w:p>
    <w:p w14:paraId="35AABC41" w14:textId="77777777" w:rsidR="009654DD" w:rsidRPr="009654DD" w:rsidRDefault="009654DD" w:rsidP="0096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CASCADE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lastname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LENGTH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)=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industry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180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90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category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TEXT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DATE NOT NULL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part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location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lastRenderedPageBreak/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</w:p>
    <w:p w14:paraId="2B70C363" w14:textId="77777777" w:rsidR="009654DD" w:rsidRDefault="009654DD" w:rsidP="009654DD">
      <w:pPr>
        <w:rPr>
          <w:lang w:val="en-RU"/>
        </w:rPr>
      </w:pPr>
    </w:p>
    <w:p w14:paraId="1B11AA09" w14:textId="77777777" w:rsidR="009654DD" w:rsidRDefault="009654DD" w:rsidP="009654DD">
      <w:pPr>
        <w:rPr>
          <w:lang w:val="en-RU"/>
        </w:rPr>
      </w:pPr>
    </w:p>
    <w:p w14:paraId="4AC6B60B" w14:textId="77777777" w:rsidR="009654DD" w:rsidRPr="009654DD" w:rsidRDefault="009654DD" w:rsidP="0096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lastname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'Frank'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'Peabody'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'Johnson'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better than others'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'artesian action drill with the principle of a rotating hammer'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 ...'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industry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'mining industry'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by drill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'engineering industry'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'creation of a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'antartica'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68.34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77.58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'Miskatonic University'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71.41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41.81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'one example of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'conclusion'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land under the ice'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part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location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'all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'geologist'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</w:p>
    <w:p w14:paraId="29746424" w14:textId="77777777" w:rsidR="009654DD" w:rsidRPr="009654DD" w:rsidRDefault="009654DD" w:rsidP="009654DD">
      <w:pPr>
        <w:rPr>
          <w:lang w:val="en-RU"/>
        </w:rPr>
      </w:pPr>
    </w:p>
    <w:p w14:paraId="45A621B4" w14:textId="1F4B49AF" w:rsidR="00C0456F" w:rsidRPr="009654DD" w:rsidRDefault="007F6C2B" w:rsidP="00275E10">
      <w:pPr>
        <w:pStyle w:val="Heading1"/>
        <w:jc w:val="both"/>
        <w:rPr>
          <w:rFonts w:ascii="Arial" w:hAnsi="Arial" w:cs="Arial"/>
        </w:rPr>
      </w:pPr>
      <w:bookmarkStart w:id="9" w:name="_Toc161669074"/>
      <w:r>
        <w:rPr>
          <w:rFonts w:ascii="Arial" w:hAnsi="Arial" w:cs="Arial"/>
        </w:rPr>
        <w:lastRenderedPageBreak/>
        <w:t>Вывод</w:t>
      </w:r>
      <w:bookmarkEnd w:id="9"/>
    </w:p>
    <w:p w14:paraId="1E005EBB" w14:textId="0AF30DE5" w:rsidR="00376E60" w:rsidRPr="007F6C2B" w:rsidRDefault="00376E60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</w:p>
    <w:sectPr w:rsidR="00376E60" w:rsidRPr="007F6C2B" w:rsidSect="007A6F4E">
      <w:footerReference w:type="even" r:id="rId10"/>
      <w:footerReference w:type="default" r:id="rId11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D8D9" w14:textId="77777777" w:rsidR="00010DFC" w:rsidRDefault="00010DFC" w:rsidP="00494248">
      <w:r>
        <w:separator/>
      </w:r>
    </w:p>
  </w:endnote>
  <w:endnote w:type="continuationSeparator" w:id="0">
    <w:p w14:paraId="5EE8D367" w14:textId="77777777" w:rsidR="00010DFC" w:rsidRDefault="00010DFC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FE47" w14:textId="77777777" w:rsidR="00010DFC" w:rsidRDefault="00010DFC" w:rsidP="00494248">
      <w:r>
        <w:separator/>
      </w:r>
    </w:p>
  </w:footnote>
  <w:footnote w:type="continuationSeparator" w:id="0">
    <w:p w14:paraId="7F52B146" w14:textId="77777777" w:rsidR="00010DFC" w:rsidRDefault="00010DFC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6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  <w:num w:numId="8" w16cid:durableId="1111171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6C29"/>
    <w:rsid w:val="00010B28"/>
    <w:rsid w:val="00010DFC"/>
    <w:rsid w:val="000203EB"/>
    <w:rsid w:val="00031EBB"/>
    <w:rsid w:val="00037877"/>
    <w:rsid w:val="00073644"/>
    <w:rsid w:val="000E7AF2"/>
    <w:rsid w:val="001149EC"/>
    <w:rsid w:val="00123317"/>
    <w:rsid w:val="00150E04"/>
    <w:rsid w:val="00151847"/>
    <w:rsid w:val="00185F50"/>
    <w:rsid w:val="001B64EB"/>
    <w:rsid w:val="001D0F73"/>
    <w:rsid w:val="001F53EE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336A51"/>
    <w:rsid w:val="0035642D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4706A"/>
    <w:rsid w:val="0084777B"/>
    <w:rsid w:val="0086346A"/>
    <w:rsid w:val="00865738"/>
    <w:rsid w:val="00875379"/>
    <w:rsid w:val="008D3665"/>
    <w:rsid w:val="008F7A7D"/>
    <w:rsid w:val="00905342"/>
    <w:rsid w:val="00910917"/>
    <w:rsid w:val="00916DAA"/>
    <w:rsid w:val="009654DD"/>
    <w:rsid w:val="0097586C"/>
    <w:rsid w:val="009905A8"/>
    <w:rsid w:val="009D4655"/>
    <w:rsid w:val="009F0F2E"/>
    <w:rsid w:val="00A449FB"/>
    <w:rsid w:val="00A4532B"/>
    <w:rsid w:val="00A70FBC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26BBD"/>
    <w:rsid w:val="00C50A04"/>
    <w:rsid w:val="00C538D6"/>
    <w:rsid w:val="00C76780"/>
    <w:rsid w:val="00CA284E"/>
    <w:rsid w:val="00CA3903"/>
    <w:rsid w:val="00CF400B"/>
    <w:rsid w:val="00D1562D"/>
    <w:rsid w:val="00D71E6E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11</cp:revision>
  <dcterms:created xsi:type="dcterms:W3CDTF">2023-09-29T18:59:00Z</dcterms:created>
  <dcterms:modified xsi:type="dcterms:W3CDTF">2024-03-18T12:45:00Z</dcterms:modified>
</cp:coreProperties>
</file>