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center"/>
      </w:pPr>
      <w:r>
        <w:rPr>
          <w:rFonts w:ascii="Aptos Display" w:hAnsi="Aptos Display"/>
          <w:b/>
          <w:color w:val="112A3C"/>
          <w:sz w:val="64"/>
        </w:rPr>
        <w:t>MEDIFLOW AI</w:t>
      </w:r>
    </w:p>
    <w:p>
      <w:pPr>
        <w:jc w:val="center"/>
      </w:pPr>
      <w:r>
        <w:rPr>
          <w:b/>
          <w:color w:val="0D9488"/>
          <w:sz w:val="36"/>
        </w:rPr>
        <w:t>Intelligent Hospital Workflow Coordination System</w:t>
      </w:r>
    </w:p>
    <w:p>
      <w:pPr>
        <w:jc w:val="center"/>
      </w:pPr>
      <w:r>
        <w:rPr>
          <w:b/>
        </w:rPr>
        <w:t>CA-3 Project Report</w:t>
        <w:br/>
      </w:r>
      <w:r>
        <w:t>Synthetic-data proof of concept for administrative appointment scheduling</w:t>
      </w:r>
    </w:p>
    <w:p>
      <w:pPr>
        <w:spacing w:before="1400"/>
        <w:jc w:val="center"/>
      </w:pPr>
      <w:r>
        <w:rPr>
          <w:b/>
        </w:rPr>
        <w:t>Submitted by</w:t>
        <w:br/>
      </w:r>
      <w:r>
        <w:t>Vanya Puranik — 24070126194</w:t>
        <w:br/>
        <w:t>Siya Thakur — 24070126175</w:t>
      </w:r>
    </w:p>
    <w:p>
      <w:pPr>
        <w:spacing w:before="1100"/>
        <w:jc w:val="center"/>
      </w:pPr>
      <w:r>
        <w:t>Academic project • 23 October 2026</w:t>
      </w:r>
    </w:p>
    <w:p>
      <w:pPr>
        <w:jc w:val="center"/>
      </w:pPr>
      <w:r>
        <w:rPr>
          <w:i/>
          <w:color w:val="5E7784"/>
          <w:sz w:val="18"/>
        </w:rPr>
        <w:t>All records used in the proof of concept are synthetic. The application is not a clinical decision-support system.</w:t>
      </w:r>
    </w:p>
    <w:p>
      <w:r>
        <w:br w:type="page"/>
      </w:r>
    </w:p>
    <w:p>
      <w:pPr>
        <w:pStyle w:val="Heading1"/>
      </w:pPr>
      <w:r>
        <w:t>Abstract</w:t>
      </w:r>
    </w:p>
    <w:p>
      <w:r>
        <w:t>MediFlow AI is a Python and Streamlit proof of concept for administrative appointment coordination. It operates on fictional patient and appointment records and demonstrates request validation, appointment conflict detection, recommended time slots, draft rescheduling, deterministic schedule validation and human approval. The codebase separates backend scheduling utilities, a proposal state machine, custom Planner/Research/Executor/Critic workflow roles and a dashboard. Proposed changes are evaluated before approval and re-validated against the current simulated schedule. The project is deliberately bounded: it does not connect to real hospital systems, process real patient data, diagnose conditions or make clinical decisions. The reported automated test run from the project owner's terminal was 38 passed in 2.57 seconds after the approval UI fix.</w:t>
      </w:r>
    </w:p>
    <w:p>
      <w:r>
        <w:t>Keywords: agentic workflow, hospital administration, appointment scheduling, conflict detection, Streamlit, synthetic data, human-in-the-loop validation</w:t>
      </w:r>
    </w:p>
    <w:p>
      <w:pPr>
        <w:pStyle w:val="Heading1"/>
      </w:pPr>
      <w:r>
        <w:t>1. Introduction</w:t>
      </w:r>
    </w:p>
    <w:p>
      <w:r>
        <w:t>Appointment coordination requires staff to inspect existing bookings, verify requested dates and times, identify overlaps, consider administrative rules and communicate a decision. Repeating these checks across separate records can increase administrative effort and create opportunities for inconsistent handling. MediFlow AI demonstrates how these steps can be organized into a small, inspectable software workflow.</w:t>
      </w:r>
    </w:p>
    <w:p>
      <w:r>
        <w:t>The system is an academic proof of concept. It demonstrates software behavior on synthetic data rather than measuring improvements in a live clinical environment. Its purpose is to support an explanation of workflow orchestration, tool use, validation and human oversight.</w:t>
      </w:r>
    </w:p>
    <w:p>
      <w:pPr>
        <w:pStyle w:val="Heading1"/>
      </w:pPr>
      <w:r>
        <w:t>2. Problem Statement and Objectives</w:t>
      </w:r>
    </w:p>
    <w:p>
      <w:r>
        <w:t>The problem addressed is the coordination of appointment requests when schedules may contain overlapping appointments and request details may be invalid or incomplete. A proposed change should not be applied unless it passes scheduling validation and receives human approval.</w:t>
      </w:r>
    </w:p>
    <w:p>
      <w:pPr>
        <w:pStyle w:val="ListBullet"/>
      </w:pPr>
      <w:r>
        <w:t>Load and validate fictional patient and appointment records.</w:t>
      </w:r>
    </w:p>
    <w:p>
      <w:pPr>
        <w:pStyle w:val="ListBullet"/>
      </w:pPr>
      <w:r>
        <w:t>Detect overlapping active appointments for the same doctor and date.</w:t>
      </w:r>
    </w:p>
    <w:p>
      <w:pPr>
        <w:pStyle w:val="ListBullet"/>
      </w:pPr>
      <w:r>
        <w:t>Check new appointment requests and identify available alternative slots.</w:t>
      </w:r>
    </w:p>
    <w:p>
      <w:pPr>
        <w:pStyle w:val="ListBullet"/>
      </w:pPr>
      <w:r>
        <w:t>Generate a rescheduling draft without mutating the original schedule.</w:t>
      </w:r>
    </w:p>
    <w:p>
      <w:pPr>
        <w:pStyle w:val="ListBullet"/>
      </w:pPr>
      <w:r>
        <w:t>Validate candidate schedules and route proposals for explicit human review.</w:t>
      </w:r>
    </w:p>
    <w:p>
      <w:pPr>
        <w:pStyle w:val="ListBullet"/>
      </w:pPr>
      <w:r>
        <w:t>Record workflow steps and keep approval/rejection behavior testable.</w:t>
      </w:r>
    </w:p>
    <w:p>
      <w:pPr>
        <w:pStyle w:val="Heading1"/>
      </w:pPr>
      <w:r>
        <w:t>3. Scope and Assumptions</w:t>
      </w:r>
    </w:p>
    <w:p>
      <w:r>
        <w:t>The project uses Python, Pandas and Streamlit. The workflow uses deterministic Python functions and custom specialist roles; it does not require a paid API or external LLM. Patient and appointment CSV files contain synthetic demonstration records. Predefined priority labels are administrative inputs only and must not be interpreted as clinical triage or urgency predictions.</w:t>
      </w:r>
    </w:p>
    <w:p>
      <w:r>
        <w:t>The application is intended to run locally. Public deployment, real hospital integration, clinical decision support and production readiness are not claimed.</w:t>
      </w:r>
    </w:p>
    <w:p>
      <w:pPr>
        <w:pStyle w:val="Heading1"/>
      </w:pPr>
      <w:r>
        <w:t>4. System Architecture</w:t>
      </w:r>
    </w:p>
    <w:p>
      <w:r>
        <w:t>The application is separated into four primary layers:</w:t>
      </w:r>
    </w:p>
    <w:p>
      <w:pPr>
        <w:pStyle w:val="ListBullet"/>
      </w:pPr>
      <w:r>
        <w:t>Streamlit interface (app.py): captures requests, presents schedule information, displays proposals and exposes review controls.</w:t>
      </w:r>
    </w:p>
    <w:p>
      <w:pPr>
        <w:pStyle w:val="ListBullet"/>
      </w:pPr>
      <w:r>
        <w:t>Scheduling backend (backend.py): loads data, detects overlaps, applies predefined administrative priority rules and prepares draft schedules.</w:t>
      </w:r>
    </w:p>
    <w:p>
      <w:pPr>
        <w:pStyle w:val="ListBullet"/>
      </w:pPr>
      <w:r>
        <w:t>Workflow and proposal state (workflow.py): validates request inputs, creates proposals, re-validates approval against the current working schedule and persists only the simulated working schedule.</w:t>
      </w:r>
    </w:p>
    <w:p>
      <w:pPr>
        <w:pStyle w:val="ListBullet"/>
      </w:pPr>
      <w:r>
        <w:t>Agent orchestration (agents.py): organizes Research, Planner, Executor and Critic responsibilities into a bounded custom workflow with a trace of actions and validation outcomes.</w:t>
      </w:r>
    </w:p>
    <w:p>
      <w:r>
        <w:t>The high-level sequence is: request → inspect records → prepare a draft → validate the candidate schedule → present the proposal → human approve/reject. Failed validation should prevent approval and can trigger correction within the configured attempt limit.</w:t>
      </w:r>
    </w:p>
    <w:p>
      <w:pPr>
        <w:pStyle w:val="Heading1"/>
      </w:pPr>
      <w:r>
        <w:t>5. Methodology and Implementation</w:t>
      </w:r>
    </w:p>
    <w:p>
      <w:pPr>
        <w:pStyle w:val="Heading2"/>
      </w:pPr>
      <w:r>
        <w:t>5.1 Synthetic data</w:t>
      </w:r>
    </w:p>
    <w:p>
      <w:r>
        <w:t>The project uses patients.csv and appointments.csv. The appointment data intentionally include an overlap so that conflict detection and schedule correction can be demonstrated. These records are fictional; no conclusions about real patients or clinical outcomes can be drawn from them.</w:t>
      </w:r>
    </w:p>
    <w:p>
      <w:pPr>
        <w:pStyle w:val="Heading2"/>
      </w:pPr>
      <w:r>
        <w:t>5.2 Conflict detection and slot checking</w:t>
      </w:r>
    </w:p>
    <w:p>
      <w:r>
        <w:t>The backend compares active appointments for the same doctor and date and identifies intersecting time intervals. Request checks validate fields such as patient ID, doctor ID, date, start time and duration before constructing a candidate booking. Alternative slots are checked against the same conflict detector.</w:t>
      </w:r>
    </w:p>
    <w:p>
      <w:pPr>
        <w:pStyle w:val="Heading2"/>
      </w:pPr>
      <w:r>
        <w:t>5.3 Proposal generation and approval</w:t>
      </w:r>
    </w:p>
    <w:p>
      <w:r>
        <w:t>A rescheduling proposal records proposed changes and validation outcomes. It is a draft and does not modify the source appointments.csv. Before approval, the workflow validates the proposal against the current schedule to avoid applying a stale or conflicting change. The simulated approved schedule is stored separately in working_appointments.csv; the original dataset remains the baseline.</w:t>
      </w:r>
    </w:p>
    <w:p>
      <w:pPr>
        <w:pStyle w:val="Heading2"/>
      </w:pPr>
      <w:r>
        <w:t>5.4 Agent roles</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vAlign w:val="center"/>
          </w:tcPr>
          <w:p>
            <w:r>
              <w:rPr>
                <w:sz w:val="18"/>
              </w:rPr>
              <w:t>Role</w:t>
            </w:r>
          </w:p>
        </w:tc>
        <w:tc>
          <w:tcPr>
            <w:tcW w:type="dxa" w:w="3264"/>
            <w:vAlign w:val="center"/>
          </w:tcPr>
          <w:p>
            <w:r>
              <w:rPr>
                <w:sz w:val="18"/>
              </w:rPr>
              <w:t>Responsibility</w:t>
            </w:r>
          </w:p>
        </w:tc>
        <w:tc>
          <w:tcPr>
            <w:tcW w:type="dxa" w:w="3264"/>
            <w:vAlign w:val="center"/>
          </w:tcPr>
          <w:p>
            <w:r>
              <w:rPr>
                <w:sz w:val="18"/>
              </w:rPr>
              <w:t>Boundary</w:t>
            </w:r>
          </w:p>
        </w:tc>
      </w:tr>
      <w:tr>
        <w:tc>
          <w:tcPr>
            <w:tcW w:type="dxa" w:w="3264"/>
            <w:vAlign w:val="center"/>
          </w:tcPr>
          <w:p>
            <w:r>
              <w:rPr>
                <w:sz w:val="18"/>
              </w:rPr>
              <w:t>Planner</w:t>
            </w:r>
          </w:p>
        </w:tc>
        <w:tc>
          <w:tcPr>
            <w:tcW w:type="dxa" w:w="3264"/>
            <w:vAlign w:val="center"/>
          </w:tcPr>
          <w:p>
            <w:r>
              <w:rPr>
                <w:sz w:val="18"/>
              </w:rPr>
              <w:t>Coordinates the steps required for the workflow.</w:t>
            </w:r>
          </w:p>
        </w:tc>
        <w:tc>
          <w:tcPr>
            <w:tcW w:type="dxa" w:w="3264"/>
            <w:vAlign w:val="center"/>
          </w:tcPr>
          <w:p>
            <w:r>
              <w:rPr>
                <w:sz w:val="18"/>
              </w:rPr>
              <w:t>Does not independently approve changes.</w:t>
            </w:r>
          </w:p>
        </w:tc>
      </w:tr>
      <w:tr>
        <w:tc>
          <w:tcPr>
            <w:tcW w:type="dxa" w:w="3264"/>
            <w:vAlign w:val="center"/>
          </w:tcPr>
          <w:p>
            <w:r>
              <w:rPr>
                <w:sz w:val="18"/>
              </w:rPr>
              <w:t>Research</w:t>
            </w:r>
          </w:p>
        </w:tc>
        <w:tc>
          <w:tcPr>
            <w:tcW w:type="dxa" w:w="3264"/>
            <w:vAlign w:val="center"/>
          </w:tcPr>
          <w:p>
            <w:r>
              <w:rPr>
                <w:sz w:val="18"/>
              </w:rPr>
              <w:t>Inspects synthetic records and current conflicts.</w:t>
            </w:r>
          </w:p>
        </w:tc>
        <w:tc>
          <w:tcPr>
            <w:tcW w:type="dxa" w:w="3264"/>
            <w:vAlign w:val="center"/>
          </w:tcPr>
          <w:p>
            <w:r>
              <w:rPr>
                <w:sz w:val="18"/>
              </w:rPr>
              <w:t>Uses only available demo data.</w:t>
            </w:r>
          </w:p>
        </w:tc>
      </w:tr>
      <w:tr>
        <w:tc>
          <w:tcPr>
            <w:tcW w:type="dxa" w:w="3264"/>
            <w:vAlign w:val="center"/>
          </w:tcPr>
          <w:p>
            <w:r>
              <w:rPr>
                <w:sz w:val="18"/>
              </w:rPr>
              <w:t>Executor</w:t>
            </w:r>
          </w:p>
        </w:tc>
        <w:tc>
          <w:tcPr>
            <w:tcW w:type="dxa" w:w="3264"/>
            <w:vAlign w:val="center"/>
          </w:tcPr>
          <w:p>
            <w:r>
              <w:rPr>
                <w:sz w:val="18"/>
              </w:rPr>
              <w:t>Calls scheduling utilities and prepares a draft.</w:t>
            </w:r>
          </w:p>
        </w:tc>
        <w:tc>
          <w:tcPr>
            <w:tcW w:type="dxa" w:w="3264"/>
            <w:vAlign w:val="center"/>
          </w:tcPr>
          <w:p>
            <w:r>
              <w:rPr>
                <w:sz w:val="18"/>
              </w:rPr>
              <w:t>Does not alter real systems.</w:t>
            </w:r>
          </w:p>
        </w:tc>
      </w:tr>
      <w:tr>
        <w:tc>
          <w:tcPr>
            <w:tcW w:type="dxa" w:w="3264"/>
            <w:vAlign w:val="center"/>
          </w:tcPr>
          <w:p>
            <w:r>
              <w:rPr>
                <w:sz w:val="18"/>
              </w:rPr>
              <w:t>Critic</w:t>
            </w:r>
          </w:p>
        </w:tc>
        <w:tc>
          <w:tcPr>
            <w:tcW w:type="dxa" w:w="3264"/>
            <w:vAlign w:val="center"/>
          </w:tcPr>
          <w:p>
            <w:r>
              <w:rPr>
                <w:sz w:val="18"/>
              </w:rPr>
              <w:t>Checks candidate output against deterministic constraints.</w:t>
            </w:r>
          </w:p>
        </w:tc>
        <w:tc>
          <w:tcPr>
            <w:tcW w:type="dxa" w:w="3264"/>
            <w:vAlign w:val="center"/>
          </w:tcPr>
          <w:p>
            <w:r>
              <w:rPr>
                <w:sz w:val="18"/>
              </w:rPr>
              <w:t>Validation is not clinical approval.</w:t>
            </w:r>
          </w:p>
        </w:tc>
      </w:tr>
      <w:tr>
        <w:tc>
          <w:tcPr>
            <w:tcW w:type="dxa" w:w="3264"/>
            <w:vAlign w:val="center"/>
          </w:tcPr>
          <w:p>
            <w:r>
              <w:rPr>
                <w:sz w:val="18"/>
              </w:rPr>
              <w:t>Human reviewer</w:t>
            </w:r>
          </w:p>
        </w:tc>
        <w:tc>
          <w:tcPr>
            <w:tcW w:type="dxa" w:w="3264"/>
            <w:vAlign w:val="center"/>
          </w:tcPr>
          <w:p>
            <w:r>
              <w:rPr>
                <w:sz w:val="18"/>
              </w:rPr>
              <w:t>Approves or rejects a validated proposal.</w:t>
            </w:r>
          </w:p>
        </w:tc>
        <w:tc>
          <w:tcPr>
            <w:tcW w:type="dxa" w:w="3264"/>
            <w:vAlign w:val="center"/>
          </w:tcPr>
          <w:p>
            <w:r>
              <w:rPr>
                <w:sz w:val="18"/>
              </w:rPr>
              <w:t>Retains authority over consequential changes.</w:t>
            </w:r>
          </w:p>
        </w:tc>
      </w:tr>
    </w:tbl>
    <w:p>
      <w:pPr>
        <w:pStyle w:val="Heading1"/>
      </w:pPr>
      <w:r>
        <w:t>6. Testing and Results</w:t>
      </w:r>
    </w:p>
    <w:p>
      <w:r>
        <w:t>The project owner reported the following local test run after applying the approval UI fix:</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tcPr>
          <w:p>
            <w:r>
              <w:t>Result</w:t>
            </w:r>
          </w:p>
        </w:tc>
        <w:tc>
          <w:tcPr>
            <w:tcW w:type="dxa" w:w="3264"/>
          </w:tcPr>
          <w:p>
            <w:r>
              <w:t>Duration</w:t>
            </w:r>
          </w:p>
        </w:tc>
        <w:tc>
          <w:tcPr>
            <w:tcW w:type="dxa" w:w="3264"/>
          </w:tcPr>
          <w:p>
            <w:r>
              <w:t>Evidence status</w:t>
            </w:r>
          </w:p>
        </w:tc>
      </w:tr>
      <w:tr>
        <w:tc>
          <w:tcPr>
            <w:tcW w:type="dxa" w:w="3264"/>
          </w:tcPr>
          <w:p>
            <w:r>
              <w:t>38 passed, 0 failed</w:t>
            </w:r>
          </w:p>
        </w:tc>
        <w:tc>
          <w:tcPr>
            <w:tcW w:type="dxa" w:w="3264"/>
          </w:tcPr>
          <w:p>
            <w:r>
              <w:t>2.57 seconds</w:t>
            </w:r>
          </w:p>
        </w:tc>
        <w:tc>
          <w:tcPr>
            <w:tcW w:type="dxa" w:w="3264"/>
          </w:tcPr>
          <w:p>
            <w:r>
              <w:t>Reported from the project owner's Terminal</w:t>
            </w:r>
          </w:p>
        </w:tc>
      </w:tr>
    </w:tbl>
    <w:p>
      <w:r>
        <w:t>The test suite covers the dashboard startup and conflict display, reschedule proposal approval, rejection behavior, invalid time input, new appointment submission and approval, backend behavior, workflow safeguards and agent workflow tests. This report records the user-provided terminal result; it does not claim an independent test execution in the packaging environment.</w:t>
      </w:r>
    </w:p>
    <w:p>
      <w:r>
        <w:t>A passing automated suite supports the tested software paths only. It does not establish usability for all users, clinical safety, performance in a real hospital or production readiness. A final live-interface walkthrough is recommended before submission.</w:t>
      </w:r>
    </w:p>
    <w:p>
      <w:pPr>
        <w:pStyle w:val="Heading1"/>
      </w:pPr>
      <w:r>
        <w:t>7. Demonstration Procedure</w:t>
      </w:r>
    </w:p>
    <w:p>
      <w:pPr>
        <w:pStyle w:val="ListNumber"/>
      </w:pPr>
      <w:r>
        <w:t>Install the dependencies and start the Streamlit app locally.</w:t>
      </w:r>
    </w:p>
    <w:p>
      <w:pPr>
        <w:pStyle w:val="ListNumber"/>
      </w:pPr>
      <w:r>
        <w:t>Show the initial synthetic patient and appointment records and the intentional conflict.</w:t>
      </w:r>
    </w:p>
    <w:p>
      <w:pPr>
        <w:pStyle w:val="ListNumber"/>
      </w:pPr>
      <w:r>
        <w:t>Submit one valid request and one invalid or conflicting request to show validation feedback.</w:t>
      </w:r>
    </w:p>
    <w:p>
      <w:pPr>
        <w:pStyle w:val="ListNumber"/>
      </w:pPr>
      <w:r>
        <w:t>Generate a rescheduling proposal and inspect its proposed changes and Critic validation.</w:t>
      </w:r>
    </w:p>
    <w:p>
      <w:pPr>
        <w:pStyle w:val="ListNumber"/>
      </w:pPr>
      <w:r>
        <w:t>Approve a valid proposal or reject it; confirm the status and simulated working schedule.</w:t>
      </w:r>
    </w:p>
    <w:p>
      <w:pPr>
        <w:pStyle w:val="ListNumber"/>
      </w:pPr>
      <w:r>
        <w:t>Run the custom agent workflow and explain the execution trace and correction limit.</w:t>
      </w:r>
    </w:p>
    <w:p>
      <w:pPr>
        <w:pStyle w:val="ListNumber"/>
      </w:pPr>
      <w:r>
        <w:t>State clearly that the records are synthetic and that real-world consequential changes require authorized human review.</w:t>
      </w:r>
    </w:p>
    <w:p>
      <w:pPr>
        <w:pStyle w:val="Heading1"/>
      </w:pPr>
      <w:r>
        <w:t>8. Limitations and Future Work</w:t>
      </w:r>
    </w:p>
    <w:p>
      <w:pPr>
        <w:pStyle w:val="ListBullet"/>
      </w:pPr>
      <w:r>
        <w:t>No real hospital information system, EHR or booking API is connected.</w:t>
      </w:r>
    </w:p>
    <w:p>
      <w:pPr>
        <w:pStyle w:val="ListBullet"/>
      </w:pPr>
      <w:r>
        <w:t>No real patient data, clinical diagnoses, treatment advice or autonomous clinical triage are supported.</w:t>
      </w:r>
    </w:p>
    <w:p>
      <w:pPr>
        <w:pStyle w:val="ListBullet"/>
      </w:pPr>
      <w:r>
        <w:t>The demo does not model every operational constraint such as room availability, clinician breaks, patient preferences or emergency workflows.</w:t>
      </w:r>
    </w:p>
    <w:p>
      <w:pPr>
        <w:pStyle w:val="ListBullet"/>
      </w:pPr>
      <w:r>
        <w:t>The priority categories are predefined administrative labels, not clinically validated predictions.</w:t>
      </w:r>
    </w:p>
    <w:p>
      <w:pPr>
        <w:pStyle w:val="ListBullet"/>
      </w:pPr>
      <w:r>
        <w:t>The reported tests do not replace a live UI walkthrough, security review or deployment review.</w:t>
      </w:r>
    </w:p>
    <w:p>
      <w:pPr>
        <w:pStyle w:val="ListBullet"/>
      </w:pPr>
      <w:r>
        <w:t>Future work could add explicit room/clinician availability constraints, audit export, accessibility testing and an institution-approved integration layer, while preserving human approval.</w:t>
      </w:r>
    </w:p>
    <w:p>
      <w:pPr>
        <w:pStyle w:val="Heading1"/>
      </w:pPr>
      <w:r>
        <w:t>9. Conclusion</w:t>
      </w:r>
    </w:p>
    <w:p>
      <w:r>
        <w:t>MediFlow AI demonstrates an inspectable administrative scheduling workflow using synthetic data. Its core contribution is the separation of request handling, schedule utilities, proposal state, validation and human review. The proof of concept illustrates how specialist workflow roles can be coordinated without claiming autonomous clinical reasoning. Its outputs remain recommendations until a human reviewer approves them.</w:t>
      </w:r>
    </w:p>
    <w:p>
      <w:pPr>
        <w:pStyle w:val="Heading1"/>
      </w:pPr>
      <w:r>
        <w:t>References</w:t>
      </w:r>
    </w:p>
    <w:p>
      <w:pPr>
        <w:pStyle w:val="ListNumber"/>
      </w:pPr>
      <w:r>
        <w:t>Project source code: app.py, agents.py, backend.py, workflow.py and tests/ (included with this submission).</w:t>
      </w:r>
    </w:p>
    <w:p>
      <w:pPr>
        <w:pStyle w:val="ListNumber"/>
      </w:pPr>
      <w:r>
        <w:t>Streamlit documentation. https://docs.streamlit.io/</w:t>
      </w:r>
    </w:p>
    <w:p>
      <w:pPr>
        <w:pStyle w:val="ListNumber"/>
      </w:pPr>
      <w:r>
        <w:t>pandas documentation. https://pandas.pydata.org/docs/</w:t>
      </w:r>
    </w:p>
    <w:p>
      <w:pPr>
        <w:pStyle w:val="ListNumber"/>
      </w:pPr>
      <w:r>
        <w:t>pytest documentation. https://docs.pytest.org/</w:t>
      </w:r>
    </w:p>
    <w:p>
      <w:pPr>
        <w:pStyle w:val="ListNumber"/>
      </w:pPr>
      <w:r>
        <w:t>GitHub Docs, “About the repository README file.” https://docs.github.com/en/repositories/managing-your-repositorys-settings-and-features/customizing-your-repository/about-readmes</w:t>
      </w:r>
    </w:p>
    <w:p>
      <w:pPr>
        <w:pStyle w:val="Heading1"/>
      </w:pPr>
      <w:r>
        <w:t>Appendix A. Run Commands</w:t>
      </w:r>
    </w:p>
    <w:p>
      <w:r>
        <w:rPr>
          <w:rFonts w:ascii="Menlo" w:hAnsi="Menlo"/>
          <w:sz w:val="18"/>
        </w:rPr>
        <w:t>python3 -m venv .venv</w:t>
        <w:br/>
        <w:t>source .venv/bin/activate</w:t>
        <w:br/>
        <w:t>python -m pip install -r requirements.txt</w:t>
        <w:br/>
        <w:t>python -m streamlit run app.py</w:t>
        <w:br/>
        <w:t>python -m pytest -q tests/</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83A4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12A3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D948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12A3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12A3C"/>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