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Архитектура компьютеров и операционные системы</w:t>
      </w:r>
    </w:p>
    <w:p>
      <w:pPr>
        <w:pStyle w:val="Subtitle"/>
      </w:pPr>
      <w:r>
        <w:t xml:space="preserve">Лабораторная работа №7</w:t>
      </w:r>
    </w:p>
    <w:p>
      <w:pPr>
        <w:pStyle w:val="Author"/>
      </w:pPr>
      <w:r>
        <w:t xml:space="preserve">Павлушина В.А.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Ознакомление с файловой системой Linux, её структурой, именами и содержанием</w:t>
      </w:r>
      <w:r>
        <w:t xml:space="preserve"> </w:t>
      </w:r>
      <w:r>
        <w:t xml:space="preserve">каталогов. Приобретение практических навыков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Ознакомиться с файловой системой Linux, её системой, именами и содержанием.</w:t>
      </w:r>
    </w:p>
    <w:p>
      <w:pPr>
        <w:pStyle w:val="Compact"/>
        <w:numPr>
          <w:ilvl w:val="0"/>
          <w:numId w:val="1001"/>
        </w:numPr>
      </w:pPr>
      <w:r>
        <w:t xml:space="preserve">Приобрести практические навыки по применению команды для работы с файлами и каталогами.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Для создания текстового файла можно использовать команду touch.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touch имя-файла</w:t>
      </w:r>
      <w:r>
        <w:t xml:space="preserve"> </w:t>
      </w:r>
      <w:r>
        <w:t xml:space="preserve">Для просмотра файлов небольшого размера можно использовать команду cat.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cat имя-файла</w:t>
      </w:r>
      <w:r>
        <w:t xml:space="preserve"> </w:t>
      </w:r>
      <w:r>
        <w:t xml:space="preserve">Для просмотра файлов постранично удобнее использовать команду less.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less имя-файла</w:t>
      </w:r>
      <w:r>
        <w:t xml:space="preserve"> </w:t>
      </w:r>
      <w:r>
        <w:t xml:space="preserve">Следующие клавиши используются для управления процессом просмотра:</w:t>
      </w:r>
      <w:r>
        <w:t xml:space="preserve"> </w:t>
      </w:r>
      <w:r>
        <w:t xml:space="preserve">– Space — переход к следующей странице,</w:t>
      </w:r>
      <w:r>
        <w:t xml:space="preserve"> </w:t>
      </w:r>
      <w:r>
        <w:t xml:space="preserve">– ENTER — сдвиг вперёд на одну строку,</w:t>
      </w:r>
      <w:r>
        <w:t xml:space="preserve"> </w:t>
      </w:r>
      <w:r>
        <w:t xml:space="preserve">– b — возврат на предыдущую страницу,</w:t>
      </w:r>
      <w:r>
        <w:t xml:space="preserve"> </w:t>
      </w:r>
      <w:r>
        <w:t xml:space="preserve">– h — обращение за подсказкой,</w:t>
      </w:r>
      <w:r>
        <w:t xml:space="preserve"> </w:t>
      </w:r>
      <w:r>
        <w:t xml:space="preserve">– q — выход из режима просмотра файла.</w:t>
      </w:r>
      <w:r>
        <w:t xml:space="preserve"> </w:t>
      </w:r>
      <w:r>
        <w:t xml:space="preserve">Команда head выводит по умолчанию первые 10 строк файла.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head [-n] имя-файла,</w:t>
      </w:r>
      <w:r>
        <w:t xml:space="preserve"> </w:t>
      </w:r>
      <w:r>
        <w:t xml:space="preserve">где n — количество выводимых строк.</w:t>
      </w:r>
      <w:r>
        <w:t xml:space="preserve"> </w:t>
      </w:r>
      <w:r>
        <w:t xml:space="preserve">Команда tail выводит умолчанию 10 последних строк файла.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tail [-n] имя-файла,</w:t>
      </w:r>
      <w:r>
        <w:t xml:space="preserve"> </w:t>
      </w:r>
      <w:r>
        <w:t xml:space="preserve">где n — количество выводимых строк</w:t>
      </w:r>
    </w:p>
    <w:p>
      <w:pPr>
        <w:pStyle w:val="BodyText"/>
      </w:pPr>
      <w:r>
        <w:t xml:space="preserve">Команда cp используется для копирования файлов и каталогов.</w:t>
      </w:r>
      <w:r>
        <w:t xml:space="preserve"> </w:t>
      </w:r>
      <w:r>
        <w:t xml:space="preserve">Формат команды:</w:t>
      </w:r>
      <w:r>
        <w:t xml:space="preserve"> </w:t>
      </w:r>
      <w:r>
        <w:t xml:space="preserve">1 cp [-опции] исходный_файл целевой_файл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Копирование файла в текущем каталоге. Скопировать файл ~/abc1 в файл april</w:t>
      </w:r>
      <w:r>
        <w:t xml:space="preserve"> </w:t>
      </w:r>
      <w:r>
        <w:t xml:space="preserve">и в файл may:</w:t>
      </w:r>
      <w:r>
        <w:t xml:space="preserve"> </w:t>
      </w:r>
      <w:r>
        <w:t xml:space="preserve">1 cd</w:t>
      </w:r>
      <w:r>
        <w:t xml:space="preserve"> </w:t>
      </w:r>
      <w:r>
        <w:t xml:space="preserve">2 touch abc1</w:t>
      </w:r>
      <w:r>
        <w:t xml:space="preserve"> </w:t>
      </w:r>
      <w:r>
        <w:t xml:space="preserve">3 cp abc1 april</w:t>
      </w:r>
      <w:r>
        <w:t xml:space="preserve"> </w:t>
      </w:r>
      <w:r>
        <w:t xml:space="preserve">4 cp abc1 may</w:t>
      </w:r>
      <w:r>
        <w:t xml:space="preserve"> </w:t>
      </w:r>
      <w:r>
        <w:t xml:space="preserve">2. Копирование нескольких файлов в каталог. Скопировать файлы april и may в каталог</w:t>
      </w:r>
      <w:r>
        <w:t xml:space="preserve"> </w:t>
      </w:r>
      <w:r>
        <w:t xml:space="preserve">monthly:</w:t>
      </w:r>
      <w:r>
        <w:t xml:space="preserve"> </w:t>
      </w:r>
      <w:r>
        <w:t xml:space="preserve">1 mkdir monthly</w:t>
      </w:r>
      <w:r>
        <w:t xml:space="preserve"> </w:t>
      </w:r>
      <w:r>
        <w:t xml:space="preserve">2 cp april may monthly</w:t>
      </w:r>
      <w:r>
        <w:t xml:space="preserve"> </w:t>
      </w:r>
      <w:r>
        <w:t xml:space="preserve">3. Копирование файлов в произвольном каталоге.Скопировать файл monthly/may в файл</w:t>
      </w:r>
      <w:r>
        <w:t xml:space="preserve"> </w:t>
      </w:r>
      <w:r>
        <w:t xml:space="preserve">с именем june:</w:t>
      </w:r>
      <w:r>
        <w:t xml:space="preserve"> </w:t>
      </w:r>
      <w:r>
        <w:t xml:space="preserve">1 cp monthly/may monthly/june</w:t>
      </w:r>
      <w:r>
        <w:t xml:space="preserve"> </w:t>
      </w:r>
      <w:r>
        <w:t xml:space="preserve">2 ls monthly</w:t>
      </w:r>
      <w:r>
        <w:t xml:space="preserve"> </w:t>
      </w:r>
      <w:r>
        <w:t xml:space="preserve">Опция i в команде cp выведет на экран запрос подтверждения о перезаписи файла.</w:t>
      </w:r>
      <w:r>
        <w:t xml:space="preserve"> </w:t>
      </w:r>
      <w:r>
        <w:t xml:space="preserve">Для рекурсивного копирования каталогов, содержащих файлы, используется команда</w:t>
      </w:r>
      <w:r>
        <w:t xml:space="preserve"> </w:t>
      </w:r>
      <w:r>
        <w:t xml:space="preserve">cp с опцией r.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Копирование каталогов в текущем каталоге. Скопировать каталог monthly в каталог</w:t>
      </w:r>
      <w:r>
        <w:t xml:space="preserve"> </w:t>
      </w:r>
      <w:r>
        <w:t xml:space="preserve">monthly.00:</w:t>
      </w:r>
      <w:r>
        <w:t xml:space="preserve"> </w:t>
      </w:r>
      <w:r>
        <w:t xml:space="preserve">1 mkdir monthly.00</w:t>
      </w:r>
      <w:r>
        <w:t xml:space="preserve"> </w:t>
      </w:r>
      <w:r>
        <w:t xml:space="preserve">2 cp -r monthly monthly.00</w:t>
      </w:r>
      <w:r>
        <w:t xml:space="preserve"> </w:t>
      </w:r>
      <w:r>
        <w:t xml:space="preserve">2. Копирование каталогов в произвольном каталоге. Скопировать каталог monthly.00</w:t>
      </w:r>
      <w:r>
        <w:t xml:space="preserve"> </w:t>
      </w:r>
      <w:r>
        <w:t xml:space="preserve">в каталог /tmp</w:t>
      </w:r>
      <w:r>
        <w:t xml:space="preserve"> </w:t>
      </w:r>
      <w:r>
        <w:t xml:space="preserve">1 cp -r monthly.00 /tmp</w:t>
      </w:r>
    </w:p>
    <w:p>
      <w:pPr>
        <w:pStyle w:val="BodyText"/>
      </w:pPr>
      <w:r>
        <w:t xml:space="preserve">Команды mv и mvdir предназначены для перемещения и переименования файлов</w:t>
      </w:r>
      <w:r>
        <w:t xml:space="preserve"> </w:t>
      </w:r>
      <w:r>
        <w:t xml:space="preserve">и каталогов.</w:t>
      </w:r>
      <w:r>
        <w:t xml:space="preserve"> </w:t>
      </w:r>
      <w:r>
        <w:t xml:space="preserve">Формат команды mv:</w:t>
      </w:r>
      <w:r>
        <w:t xml:space="preserve"> </w:t>
      </w:r>
      <w:r>
        <w:t xml:space="preserve">mv [-опции] старый_файл новый_файл</w:t>
      </w:r>
      <w:r>
        <w:t xml:space="preserve"> </w:t>
      </w:r>
      <w:r>
        <w:t xml:space="preserve">Примеры:</w:t>
      </w:r>
      <w:r>
        <w:t xml:space="preserve"> </w:t>
      </w:r>
      <w:r>
        <w:t xml:space="preserve">1. Переименование файлов в текущем каталоге. Изменить название файла april на</w:t>
      </w:r>
      <w:r>
        <w:t xml:space="preserve"> </w:t>
      </w:r>
      <w:r>
        <w:t xml:space="preserve">july в домашнем каталоге:</w:t>
      </w:r>
      <w:r>
        <w:t xml:space="preserve"> </w:t>
      </w:r>
      <w:r>
        <w:t xml:space="preserve">1 cd</w:t>
      </w:r>
      <w:r>
        <w:t xml:space="preserve"> </w:t>
      </w:r>
      <w:r>
        <w:t xml:space="preserve">2 mv april july</w:t>
      </w:r>
      <w:r>
        <w:t xml:space="preserve"> </w:t>
      </w:r>
      <w:r>
        <w:t xml:space="preserve">2. Перемещение файлов в другой каталог. Переместить файл july в каталог monthly.00:</w:t>
      </w:r>
      <w:r>
        <w:t xml:space="preserve"> </w:t>
      </w:r>
      <w:r>
        <w:t xml:space="preserve">1 mv july monthly.00</w:t>
      </w:r>
      <w:r>
        <w:t xml:space="preserve"> </w:t>
      </w:r>
      <w:r>
        <w:t xml:space="preserve">2 ls monthly.00</w:t>
      </w:r>
      <w:r>
        <w:t xml:space="preserve"> </w:t>
      </w:r>
      <w:r>
        <w:t xml:space="preserve">Результат:</w:t>
      </w:r>
      <w:r>
        <w:t xml:space="preserve"> </w:t>
      </w:r>
      <w:r>
        <w:t xml:space="preserve">1 april july june may</w:t>
      </w:r>
      <w:r>
        <w:t xml:space="preserve"> </w:t>
      </w:r>
      <w:r>
        <w:t xml:space="preserve">Если необходим запрос подтверждения о перезаписи файла, то нужно использовать</w:t>
      </w:r>
      <w:r>
        <w:t xml:space="preserve"> </w:t>
      </w:r>
      <w:r>
        <w:t xml:space="preserve">опцию i.</w:t>
      </w:r>
      <w:r>
        <w:t xml:space="preserve"> </w:t>
      </w:r>
      <w:r>
        <w:t xml:space="preserve">3. Переименование каталогов в текущем каталоге. Переименовать каталог monthly.00</w:t>
      </w:r>
      <w:r>
        <w:t xml:space="preserve"> </w:t>
      </w:r>
      <w:r>
        <w:t xml:space="preserve">в monthly.01</w:t>
      </w:r>
      <w:r>
        <w:t xml:space="preserve"> </w:t>
      </w:r>
      <w:r>
        <w:t xml:space="preserve">1 mv monthly.00 monthly.01</w:t>
      </w:r>
      <w:r>
        <w:t xml:space="preserve"> </w:t>
      </w:r>
      <w:r>
        <w:t xml:space="preserve">4. Перемещение каталога в другой каталог. Переместить каталог monthly.01в каталог</w:t>
      </w:r>
      <w:r>
        <w:t xml:space="preserve"> </w:t>
      </w:r>
      <w:r>
        <w:t xml:space="preserve">reports:</w:t>
      </w:r>
      <w:r>
        <w:t xml:space="preserve"> </w:t>
      </w:r>
      <w:r>
        <w:t xml:space="preserve">1 mkdir reports</w:t>
      </w:r>
      <w:r>
        <w:t xml:space="preserve"> </w:t>
      </w:r>
      <w:r>
        <w:t xml:space="preserve">2 mv monthly.01 reports</w:t>
      </w:r>
      <w:r>
        <w:t xml:space="preserve"> </w:t>
      </w:r>
      <w:r>
        <w:t xml:space="preserve">5. Переименование каталога, не являющегося текущим. Переименовать каталог</w:t>
      </w:r>
      <w:r>
        <w:t xml:space="preserve"> </w:t>
      </w:r>
      <w:r>
        <w:t xml:space="preserve">reports/monthly.01 в reports/monthly:</w:t>
      </w:r>
      <w:r>
        <w:t xml:space="preserve"> </w:t>
      </w:r>
      <w:r>
        <w:t xml:space="preserve">1 mv reports/monthly.01 reports/monthly</w:t>
      </w:r>
    </w:p>
    <w:p>
      <w:pPr>
        <w:pStyle w:val="Compact"/>
        <w:numPr>
          <w:ilvl w:val="0"/>
          <w:numId w:val="1002"/>
        </w:numPr>
      </w:pPr>
      <w:r>
        <w:t xml:space="preserve">Для файла (крайнее левое поле имеет значение -) владелец файла имеет право на</w:t>
      </w:r>
      <w:r>
        <w:t xml:space="preserve"> </w:t>
      </w:r>
      <w:r>
        <w:t xml:space="preserve">чтение и запись (rw-), группа, в которую входит владелец файла, может читать файл</w:t>
      </w:r>
      <w:r>
        <w:t xml:space="preserve"> </w:t>
      </w:r>
      <w:r>
        <w:t xml:space="preserve">(r–), все остальные могут читать файл (r–):</w:t>
      </w:r>
      <w:r>
        <w:t xml:space="preserve"> </w:t>
      </w:r>
      <w:r>
        <w:t xml:space="preserve">1 -rw-r–r–</w:t>
      </w:r>
    </w:p>
    <w:p>
      <w:pPr>
        <w:pStyle w:val="Compact"/>
        <w:numPr>
          <w:ilvl w:val="0"/>
          <w:numId w:val="1002"/>
        </w:numPr>
      </w:pPr>
      <w:r>
        <w:t xml:space="preserve">Только владелец файла имеет право на чтение, изменение и выполнение файла:</w:t>
      </w:r>
      <w:r>
        <w:t xml:space="preserve"> </w:t>
      </w:r>
      <w:r>
        <w:t xml:space="preserve">1 -rwx——</w:t>
      </w:r>
    </w:p>
    <w:p>
      <w:pPr>
        <w:pStyle w:val="Compact"/>
        <w:numPr>
          <w:ilvl w:val="0"/>
          <w:numId w:val="1002"/>
        </w:numPr>
      </w:pPr>
      <w:r>
        <w:t xml:space="preserve">Владелец каталога (крайнее левое поле имеет значение d) имеет право на просмотр,</w:t>
      </w:r>
      <w:r>
        <w:t xml:space="preserve"> </w:t>
      </w:r>
      <w:r>
        <w:t xml:space="preserve">изменение и доступа в каталог, члены группы могут входить и просматривать его, все</w:t>
      </w:r>
      <w:r>
        <w:t xml:space="preserve"> </w:t>
      </w:r>
      <w:r>
        <w:t xml:space="preserve">остальные — только входить в каталог:</w:t>
      </w:r>
      <w:r>
        <w:t xml:space="preserve"> </w:t>
      </w:r>
      <w:r>
        <w:t xml:space="preserve">1 drwxr-x–x</w:t>
      </w:r>
    </w:p>
    <w:bookmarkEnd w:id="22"/>
    <w:bookmarkStart w:id="35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bookmarkStart w:id="26" w:name="fig:001"/>
      <w:r>
        <w:drawing>
          <wp:inline>
            <wp:extent cx="3733800" cy="4955136"/>
            <wp:effectExtent b="0" l="0" r="0" t="0"/>
            <wp:docPr descr="Повторила команды из 1 части описания лабораторной работы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51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  <w:r>
        <w:t xml:space="preserve"> </w:t>
      </w:r>
      <w:bookmarkStart w:id="30" w:name="fig:002"/>
      <w:r>
        <w:drawing>
          <wp:inline>
            <wp:extent cx="3733800" cy="602908"/>
            <wp:effectExtent b="0" l="0" r="0" t="0"/>
            <wp:docPr descr="Выполнила первую часть лабораторной работы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2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  <w:r>
        <w:t xml:space="preserve"> </w:t>
      </w:r>
      <w:bookmarkStart w:id="34" w:name="fig:003"/>
      <w:r>
        <w:drawing>
          <wp:inline>
            <wp:extent cx="3733800" cy="432225"/>
            <wp:effectExtent b="0" l="0" r="0" t="0"/>
            <wp:docPr descr="Выполнила вторую часть лабораторной работы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2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bookmarkEnd w:id="35"/>
    <w:bookmarkStart w:id="37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Ознакомилась с файловой системой Linux, её структурой, именами и содержанием</w:t>
      </w:r>
      <w:r>
        <w:t xml:space="preserve"> </w:t>
      </w:r>
      <w:r>
        <w:t xml:space="preserve">каталогов. Приобрела практические навыки по применению команд для работы</w:t>
      </w:r>
      <w:r>
        <w:t xml:space="preserve"> </w:t>
      </w:r>
      <w:r>
        <w:t xml:space="preserve">с файлами и каталогами, по управлению процессами (и работами), по проверке использования диска и обслуживанию файловой системы</w:t>
      </w:r>
    </w:p>
    <w:bookmarkStart w:id="36" w:name="refs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Архитектура компьютеров и операционные системы</dc:title>
  <dc:creator>Павлушина В.А.</dc:creator>
  <dc:language>ru-RU</dc:language>
  <cp:keywords/>
  <dcterms:created xsi:type="dcterms:W3CDTF">2026-03-28T09:02:55Z</dcterms:created>
  <dcterms:modified xsi:type="dcterms:W3CDTF">2026-03-28T09:02:55Z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Iosevka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onofont">
    <vt:lpwstr>Iosevka</vt:lpwstr>
  </property>
  <property fmtid="{D5CDD505-2E9C-101B-9397-08002B2CF9AE}" pid="64" name="monofontoptions">
    <vt:lpwstr>Scale=MatchLowercase,Scale=0.94,FakeStretch=0.9</vt:lpwstr>
  </property>
  <property fmtid="{D5CDD505-2E9C-101B-9397-08002B2CF9AE}" pid="65" name="nameInLink">
    <vt:lpwstr>False</vt:lpwstr>
  </property>
  <property fmtid="{D5CDD505-2E9C-101B-9397-08002B2CF9AE}" pid="66" name="numberSections">
    <vt:lpwstr>False</vt:lpwstr>
  </property>
  <property fmtid="{D5CDD505-2E9C-101B-9397-08002B2CF9AE}" pid="67" name="pairDelim">
    <vt:lpwstr>, </vt:lpwstr>
  </property>
  <property fmtid="{D5CDD505-2E9C-101B-9397-08002B2CF9AE}" pid="68" name="papersize">
    <vt:lpwstr>a4</vt:lpwstr>
  </property>
  <property fmtid="{D5CDD505-2E9C-101B-9397-08002B2CF9AE}" pid="69" name="polyglossia-lang">
    <vt:lpwstr/>
  </property>
  <property fmtid="{D5CDD505-2E9C-101B-9397-08002B2CF9AE}" pid="70" name="polyglossia-otherlangs">
    <vt:lpwstr/>
  </property>
  <property fmtid="{D5CDD505-2E9C-101B-9397-08002B2CF9AE}" pid="71" name="rangeDelim">
    <vt:lpwstr>-</vt:lpwstr>
  </property>
  <property fmtid="{D5CDD505-2E9C-101B-9397-08002B2CF9AE}" pid="72" name="refDelim">
    <vt:lpwstr>, </vt:lpwstr>
  </property>
  <property fmtid="{D5CDD505-2E9C-101B-9397-08002B2CF9AE}" pid="73" name="refIndexTemplate">
    <vt:lpwstr>isuf</vt:lpwstr>
  </property>
  <property fmtid="{D5CDD505-2E9C-101B-9397-08002B2CF9AE}" pid="74" name="romanfont">
    <vt:lpwstr>Iosevka</vt:lpwstr>
  </property>
  <property fmtid="{D5CDD505-2E9C-101B-9397-08002B2CF9AE}" pid="75" name="romanfontoptions">
    <vt:lpwstr>Ligatures=Common,Ligatures=TeX,Scale=0.94</vt:lpwstr>
  </property>
  <property fmtid="{D5CDD505-2E9C-101B-9397-08002B2CF9AE}" pid="76" name="sansfont">
    <vt:lpwstr>Iosevka</vt:lpwstr>
  </property>
  <property fmtid="{D5CDD505-2E9C-101B-9397-08002B2CF9AE}" pid="77" name="sansfontoptions">
    <vt:lpwstr>Ligatures=Common,Ligatures=TeX,Scale=MatchLowercase,Scale=0.94</vt:lpwstr>
  </property>
  <property fmtid="{D5CDD505-2E9C-101B-9397-08002B2CF9AE}" pid="78" name="secHeaderDelim">
    <vt:lpwstr> </vt:lpwstr>
  </property>
  <property fmtid="{D5CDD505-2E9C-101B-9397-08002B2CF9AE}" pid="79" name="secHeaderTemplate">
    <vt:lpwstr>isecHeaderDelim[n]t</vt:lpwstr>
  </property>
  <property fmtid="{D5CDD505-2E9C-101B-9397-08002B2CF9AE}" pid="80" name="secLabels">
    <vt:lpwstr>arabic</vt:lpwstr>
  </property>
  <property fmtid="{D5CDD505-2E9C-101B-9397-08002B2CF9AE}" pid="81" name="secPrefix">
    <vt:lpwstr/>
  </property>
  <property fmtid="{D5CDD505-2E9C-101B-9397-08002B2CF9AE}" pid="82" name="secPrefixTemplate">
    <vt:lpwstr>p i</vt:lpwstr>
  </property>
  <property fmtid="{D5CDD505-2E9C-101B-9397-08002B2CF9AE}" pid="83" name="sectionsDepth">
    <vt:lpwstr>0</vt:lpwstr>
  </property>
  <property fmtid="{D5CDD505-2E9C-101B-9397-08002B2CF9AE}" pid="84" name="subfigGrid">
    <vt:lpwstr>False</vt:lpwstr>
  </property>
  <property fmtid="{D5CDD505-2E9C-101B-9397-08002B2CF9AE}" pid="85" name="subfigLabels">
    <vt:lpwstr>alpha a</vt:lpwstr>
  </property>
  <property fmtid="{D5CDD505-2E9C-101B-9397-08002B2CF9AE}" pid="86" name="subfigureChildTemplate">
    <vt:lpwstr>i</vt:lpwstr>
  </property>
  <property fmtid="{D5CDD505-2E9C-101B-9397-08002B2CF9AE}" pid="87" name="subfigureRefIndexTemplate">
    <vt:lpwstr>isuf (s)</vt:lpwstr>
  </property>
  <property fmtid="{D5CDD505-2E9C-101B-9397-08002B2CF9AE}" pid="88" name="subfigureTemplate">
    <vt:lpwstr>figureTitle ititleDelim t. ccs</vt:lpwstr>
  </property>
  <property fmtid="{D5CDD505-2E9C-101B-9397-08002B2CF9AE}" pid="89" name="subtitle">
    <vt:lpwstr>Лабораторная работа №7</vt:lpwstr>
  </property>
  <property fmtid="{D5CDD505-2E9C-101B-9397-08002B2CF9AE}" pid="90" name="tableEqns">
    <vt:lpwstr>False</vt:lpwstr>
  </property>
  <property fmtid="{D5CDD505-2E9C-101B-9397-08002B2CF9AE}" pid="91" name="tableTemplate">
    <vt:lpwstr>tableTitle ititleDelim t</vt:lpwstr>
  </property>
  <property fmtid="{D5CDD505-2E9C-101B-9397-08002B2CF9AE}" pid="92" name="tableTitle">
    <vt:lpwstr>Таблица</vt:lpwstr>
  </property>
  <property fmtid="{D5CDD505-2E9C-101B-9397-08002B2CF9AE}" pid="93" name="tblLabels">
    <vt:lpwstr>arabic</vt:lpwstr>
  </property>
  <property fmtid="{D5CDD505-2E9C-101B-9397-08002B2CF9AE}" pid="94" name="tblPrefix">
    <vt:lpwstr/>
  </property>
  <property fmtid="{D5CDD505-2E9C-101B-9397-08002B2CF9AE}" pid="95" name="tblPrefixTemplate">
    <vt:lpwstr>p i</vt:lpwstr>
  </property>
  <property fmtid="{D5CDD505-2E9C-101B-9397-08002B2CF9AE}" pid="96" name="titleDelim">
    <vt:lpwstr>:</vt:lpwstr>
  </property>
  <property fmtid="{D5CDD505-2E9C-101B-9397-08002B2CF9AE}" pid="97" name="toc">
    <vt:lpwstr>True</vt:lpwstr>
  </property>
  <property fmtid="{D5CDD505-2E9C-101B-9397-08002B2CF9AE}" pid="98" name="toc-depth">
    <vt:lpwstr>2</vt:lpwstr>
  </property>
  <property fmtid="{D5CDD505-2E9C-101B-9397-08002B2CF9AE}" pid="99" name="toc-title">
    <vt:lpwstr>Содержание</vt:lpwstr>
  </property>
</Properties>
</file>